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2AB4" w14:textId="77777777" w:rsidR="00181150" w:rsidRDefault="00181150" w:rsidP="0005165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E66587B" w14:textId="6C2014F1" w:rsidR="0006627D" w:rsidRDefault="00181150" w:rsidP="00281BBD">
      <w:pPr>
        <w:spacing w:after="0" w:line="240" w:lineRule="auto"/>
        <w:ind w:left="7788" w:firstLine="434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14:paraId="25D058B0" w14:textId="4B2BD79E" w:rsidR="00181150" w:rsidRPr="0006627D" w:rsidRDefault="00181150" w:rsidP="008A63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BFB9918" wp14:editId="2E2D1F9C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D4D7C" w14:textId="77777777" w:rsidR="008A63B6" w:rsidRPr="00181150" w:rsidRDefault="008A63B6" w:rsidP="008A63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1726FFA" w14:textId="77777777" w:rsidR="008A63B6" w:rsidRPr="002138E6" w:rsidRDefault="008A63B6" w:rsidP="008A6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14:paraId="7E3EB32B" w14:textId="77777777" w:rsidR="008A63B6" w:rsidRPr="002138E6" w:rsidRDefault="008A63B6" w:rsidP="008A6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14:paraId="466C614C" w14:textId="77777777" w:rsidR="008A63B6" w:rsidRPr="002138E6" w:rsidRDefault="008A63B6" w:rsidP="008A6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46DD7102" w14:textId="77777777" w:rsidR="008A63B6" w:rsidRPr="002138E6" w:rsidRDefault="008A63B6" w:rsidP="008A6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14:paraId="38452FBF" w14:textId="77777777" w:rsidR="008A63B6" w:rsidRPr="00181150" w:rsidRDefault="008A63B6" w:rsidP="008A63B6">
      <w:pPr>
        <w:spacing w:after="0" w:line="240" w:lineRule="auto"/>
        <w:jc w:val="center"/>
        <w:rPr>
          <w:rFonts w:ascii="Times New Roman" w:hAnsi="Times New Roman"/>
          <w:spacing w:val="40"/>
          <w:sz w:val="28"/>
          <w:szCs w:val="28"/>
          <w:lang w:val="uk-UA" w:eastAsia="ru-RU"/>
        </w:rPr>
      </w:pPr>
    </w:p>
    <w:p w14:paraId="7163FE4C" w14:textId="0F6EFFB5" w:rsidR="008A63B6" w:rsidRDefault="008A63B6" w:rsidP="00181150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2138E6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30547DA6" w14:textId="77777777" w:rsidR="00181150" w:rsidRPr="00181150" w:rsidRDefault="00181150" w:rsidP="00181150">
      <w:pPr>
        <w:spacing w:after="0" w:line="240" w:lineRule="auto"/>
        <w:jc w:val="center"/>
        <w:rPr>
          <w:rFonts w:ascii="Times New Roman" w:hAnsi="Times New Roman"/>
          <w:b/>
          <w:spacing w:val="32"/>
          <w:sz w:val="20"/>
          <w:szCs w:val="20"/>
          <w:lang w:val="uk-UA" w:eastAsia="ru-RU"/>
        </w:rPr>
      </w:pPr>
    </w:p>
    <w:p w14:paraId="25AEE360" w14:textId="4155A6D4" w:rsidR="00181150" w:rsidRPr="002138E6" w:rsidRDefault="008A63B6" w:rsidP="001811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_____________________                                   </w:t>
      </w:r>
      <w:r w:rsidRPr="00213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                  № ________________</w:t>
      </w:r>
    </w:p>
    <w:p w14:paraId="6927D755" w14:textId="4DC644C3" w:rsidR="008A63B6" w:rsidRPr="00181150" w:rsidRDefault="008A63B6" w:rsidP="008A63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181150">
        <w:rPr>
          <w:rFonts w:ascii="Times New Roman" w:hAnsi="Times New Roman"/>
          <w:sz w:val="24"/>
          <w:szCs w:val="24"/>
          <w:lang w:val="uk-UA" w:eastAsia="ru-RU"/>
        </w:rPr>
        <w:t>Київ</w:t>
      </w:r>
    </w:p>
    <w:p w14:paraId="387CB9E3" w14:textId="77777777" w:rsidR="008A63B6" w:rsidRPr="004F4903" w:rsidRDefault="008A63B6" w:rsidP="00EF68F3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678"/>
        <w:gridCol w:w="5245"/>
      </w:tblGrid>
      <w:tr w:rsidR="00497C89" w:rsidRPr="00EF68F3" w14:paraId="0F1E2124" w14:textId="77777777" w:rsidTr="00051658">
        <w:trPr>
          <w:trHeight w:val="654"/>
        </w:trPr>
        <w:tc>
          <w:tcPr>
            <w:tcW w:w="4678" w:type="dxa"/>
          </w:tcPr>
          <w:p w14:paraId="6334046C" w14:textId="61142D32" w:rsidR="00E25138" w:rsidRPr="00EF68F3" w:rsidRDefault="00497C89" w:rsidP="007E676A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bookmarkStart w:id="0" w:name="_Hlk193206002"/>
            <w:r w:rsidRPr="00EF68F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</w:t>
            </w:r>
            <w:r w:rsidR="00EF68F3" w:rsidRPr="00EF68F3">
              <w:rPr>
                <w:rFonts w:ascii="Times New Roman" w:hAnsi="Times New Roman"/>
                <w:sz w:val="28"/>
                <w:szCs w:val="28"/>
                <w:lang w:val="uk-UA"/>
              </w:rPr>
              <w:t>внесення змін</w:t>
            </w:r>
            <w:r w:rsidR="009B6A1A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EF68F3" w:rsidRPr="00EF68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r w:rsidR="00EF68F3" w:rsidRPr="00EF68F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/>
              </w:rPr>
              <w:t>Ліцензійних умов провадження господарської діяльності зі зберігання енергії</w:t>
            </w:r>
            <w:bookmarkEnd w:id="0"/>
          </w:p>
        </w:tc>
        <w:tc>
          <w:tcPr>
            <w:tcW w:w="5245" w:type="dxa"/>
          </w:tcPr>
          <w:p w14:paraId="5D9A9A4B" w14:textId="77777777" w:rsidR="008A63B6" w:rsidRPr="00497C89" w:rsidRDefault="008A63B6" w:rsidP="007E676A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11EA1927" w14:textId="77777777" w:rsidR="008A63B6" w:rsidRPr="00181150" w:rsidRDefault="008A63B6" w:rsidP="008A63B6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" w:name="_Hlk50554959"/>
    </w:p>
    <w:p w14:paraId="5CD3B40C" w14:textId="6C0D9D25" w:rsidR="008A63B6" w:rsidRPr="00EF68F3" w:rsidRDefault="008A63B6" w:rsidP="004F4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F68F3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</w:t>
      </w:r>
      <w:r w:rsidR="00055341" w:rsidRPr="00EF68F3">
        <w:rPr>
          <w:rFonts w:ascii="Times New Roman" w:hAnsi="Times New Roman"/>
          <w:bCs/>
          <w:sz w:val="28"/>
          <w:szCs w:val="28"/>
          <w:lang w:val="uk-UA"/>
        </w:rPr>
        <w:t>з</w:t>
      </w:r>
      <w:r w:rsidR="00743609" w:rsidRPr="00EF68F3">
        <w:rPr>
          <w:rFonts w:ascii="Times New Roman" w:hAnsi="Times New Roman"/>
          <w:bCs/>
          <w:sz w:val="28"/>
          <w:szCs w:val="28"/>
          <w:lang w:val="uk-UA"/>
        </w:rPr>
        <w:t>акон</w:t>
      </w:r>
      <w:r w:rsidR="00055341" w:rsidRPr="00EF68F3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EF68F3">
        <w:rPr>
          <w:rFonts w:ascii="Times New Roman" w:hAnsi="Times New Roman"/>
          <w:bCs/>
          <w:sz w:val="28"/>
          <w:szCs w:val="28"/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EF68F3" w:rsidRPr="00EF68F3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="00055341" w:rsidRPr="00EF68F3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055341" w:rsidRPr="00EF68F3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EF68F3" w:rsidRPr="00EF68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ринок електричної енергії</w:t>
      </w:r>
      <w:r w:rsidR="00055341" w:rsidRPr="00EF68F3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»</w:t>
      </w:r>
      <w:r w:rsidRPr="00EF68F3">
        <w:rPr>
          <w:rFonts w:ascii="Times New Roman" w:hAnsi="Times New Roman"/>
          <w:bCs/>
          <w:sz w:val="28"/>
          <w:szCs w:val="28"/>
          <w:lang w:val="uk-UA"/>
        </w:rPr>
        <w:t xml:space="preserve"> Національна комісія, що здійснює державне регулювання у сферах енергетики та комунальних послуг, </w:t>
      </w:r>
    </w:p>
    <w:p w14:paraId="40AF2A1E" w14:textId="77777777" w:rsidR="008A63B6" w:rsidRPr="00181150" w:rsidRDefault="008A63B6" w:rsidP="004F4903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1AEFA11C" w14:textId="77777777" w:rsidR="008A63B6" w:rsidRPr="00A13120" w:rsidRDefault="008A63B6" w:rsidP="00281BBD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13120">
        <w:rPr>
          <w:b/>
          <w:sz w:val="28"/>
          <w:szCs w:val="28"/>
        </w:rPr>
        <w:t>ПОСТАНОВЛЯЄ</w:t>
      </w:r>
      <w:r w:rsidRPr="00A13120">
        <w:rPr>
          <w:sz w:val="28"/>
          <w:szCs w:val="28"/>
        </w:rPr>
        <w:t>:</w:t>
      </w:r>
      <w:r w:rsidRPr="00A13120">
        <w:rPr>
          <w:b/>
          <w:bCs/>
          <w:sz w:val="28"/>
          <w:szCs w:val="28"/>
        </w:rPr>
        <w:t xml:space="preserve"> </w:t>
      </w:r>
    </w:p>
    <w:p w14:paraId="360B658D" w14:textId="77777777" w:rsidR="0031276D" w:rsidRPr="00A13120" w:rsidRDefault="0031276D" w:rsidP="004F4903">
      <w:pPr>
        <w:pStyle w:val="3"/>
        <w:tabs>
          <w:tab w:val="left" w:pos="709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14:paraId="1FD6D479" w14:textId="0D2C9FC9" w:rsidR="004F4903" w:rsidRPr="00B71522" w:rsidRDefault="003C2D3D" w:rsidP="003C2D3D">
      <w:pPr>
        <w:pStyle w:val="a6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B71522">
        <w:rPr>
          <w:sz w:val="28"/>
          <w:szCs w:val="28"/>
        </w:rPr>
        <w:t xml:space="preserve">1. </w:t>
      </w:r>
      <w:r w:rsidR="00B71522">
        <w:rPr>
          <w:sz w:val="28"/>
          <w:szCs w:val="28"/>
        </w:rPr>
        <w:t>П</w:t>
      </w:r>
      <w:r w:rsidRPr="00B71522">
        <w:rPr>
          <w:sz w:val="28"/>
          <w:szCs w:val="28"/>
        </w:rPr>
        <w:t xml:space="preserve">ідпункт 6 пункту 1.7 глави 1 Ліцензійних умов </w:t>
      </w:r>
      <w:r w:rsidRPr="00B71522">
        <w:rPr>
          <w:bCs/>
          <w:sz w:val="28"/>
          <w:szCs w:val="28"/>
          <w:shd w:val="clear" w:color="auto" w:fill="FFFFFF"/>
        </w:rPr>
        <w:t xml:space="preserve">провадження господарської діяльності зі зберігання енергії, затверджених постановою </w:t>
      </w:r>
      <w:r w:rsidRPr="00B71522">
        <w:rPr>
          <w:bCs/>
          <w:sz w:val="28"/>
          <w:szCs w:val="28"/>
        </w:rPr>
        <w:t xml:space="preserve">Національної комісії, що здійснює державне регулювання у сферах енергетики та комунальних послуг, від 22 липня 2022 року № </w:t>
      </w:r>
      <w:r w:rsidR="00B71522" w:rsidRPr="00B71522">
        <w:rPr>
          <w:bCs/>
          <w:sz w:val="28"/>
          <w:szCs w:val="28"/>
        </w:rPr>
        <w:t>798</w:t>
      </w:r>
      <w:r w:rsidRPr="00B71522">
        <w:rPr>
          <w:bCs/>
          <w:sz w:val="28"/>
          <w:szCs w:val="28"/>
        </w:rPr>
        <w:t xml:space="preserve">, </w:t>
      </w:r>
      <w:r w:rsidR="00B71522" w:rsidRPr="00B71522">
        <w:rPr>
          <w:bCs/>
          <w:sz w:val="28"/>
          <w:szCs w:val="28"/>
        </w:rPr>
        <w:t>викласти в такій редакції:</w:t>
      </w:r>
    </w:p>
    <w:p w14:paraId="549B3343" w14:textId="0FFA9EBF" w:rsidR="00B71522" w:rsidRPr="00B71522" w:rsidRDefault="00B71522" w:rsidP="003C2D3D">
      <w:pPr>
        <w:pStyle w:val="a6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B71522">
        <w:rPr>
          <w:bCs/>
          <w:sz w:val="28"/>
          <w:szCs w:val="28"/>
        </w:rPr>
        <w:tab/>
        <w:t xml:space="preserve">«6) </w:t>
      </w:r>
      <w:r w:rsidRPr="00B71522">
        <w:rPr>
          <w:sz w:val="28"/>
          <w:szCs w:val="28"/>
        </w:rPr>
        <w:t xml:space="preserve">засвідчена керівником або уповноваженою особою здобувача ліцензії копія документа, що підтверджує готовність установки зберігання енергії до експлуатації, виданого відповідно до законодавства у сфері регулювання містобудівної діяльності, зокрема сертифіката або декларації про готовність об’єкта до експлуатації </w:t>
      </w:r>
      <w:r w:rsidRPr="00B71522">
        <w:rPr>
          <w:bCs/>
          <w:sz w:val="28"/>
          <w:szCs w:val="28"/>
        </w:rPr>
        <w:t>(для об’єктів будівництва або нерухомого майна),</w:t>
      </w:r>
      <w:r w:rsidRPr="00B71522">
        <w:rPr>
          <w:sz w:val="28"/>
          <w:szCs w:val="28"/>
        </w:rPr>
        <w:t xml:space="preserve"> або копі</w:t>
      </w:r>
      <w:r>
        <w:rPr>
          <w:sz w:val="28"/>
          <w:szCs w:val="28"/>
        </w:rPr>
        <w:t>я</w:t>
      </w:r>
      <w:r w:rsidRPr="00B71522">
        <w:rPr>
          <w:sz w:val="28"/>
          <w:szCs w:val="28"/>
        </w:rPr>
        <w:t xml:space="preserve"> іншого документа, що підтверджує готовність установки зберігання енергії до експлуатації, зокрема документа, що підтверджує проведення комплексних випробувань установки зберігання енергії в обсягах, передбачених галузевими нормативними документами, наказу про введення установки зберігання енергії в експлуатацію </w:t>
      </w:r>
      <w:r w:rsidRPr="00B71522">
        <w:rPr>
          <w:bCs/>
          <w:sz w:val="28"/>
          <w:szCs w:val="28"/>
        </w:rPr>
        <w:t>(для установок зберігання енергії,</w:t>
      </w:r>
      <w:r w:rsidRPr="00B71522">
        <w:rPr>
          <w:sz w:val="28"/>
          <w:szCs w:val="28"/>
        </w:rPr>
        <w:t xml:space="preserve"> </w:t>
      </w:r>
      <w:r w:rsidRPr="00B71522">
        <w:rPr>
          <w:bCs/>
          <w:sz w:val="28"/>
          <w:szCs w:val="28"/>
        </w:rPr>
        <w:lastRenderedPageBreak/>
        <w:t>які можуть бути переміщен</w:t>
      </w:r>
      <w:r w:rsidR="009B6A1A">
        <w:rPr>
          <w:bCs/>
          <w:sz w:val="28"/>
          <w:szCs w:val="28"/>
        </w:rPr>
        <w:t>і</w:t>
      </w:r>
      <w:r w:rsidRPr="00B71522">
        <w:rPr>
          <w:bCs/>
          <w:sz w:val="28"/>
          <w:szCs w:val="28"/>
        </w:rPr>
        <w:t xml:space="preserve"> без їх знецінення, заподіяння їм шкоди та зміни їх призначення)</w:t>
      </w:r>
      <w:r w:rsidRPr="00B71522">
        <w:rPr>
          <w:sz w:val="28"/>
          <w:szCs w:val="28"/>
        </w:rPr>
        <w:t>;».</w:t>
      </w:r>
    </w:p>
    <w:p w14:paraId="2B335BCD" w14:textId="77777777" w:rsidR="00181150" w:rsidRPr="003C2D3D" w:rsidRDefault="00181150" w:rsidP="003C2D3D">
      <w:pPr>
        <w:pStyle w:val="a6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6E43A085" w14:textId="664602D3" w:rsidR="006D767D" w:rsidRPr="00A13120" w:rsidRDefault="0031276D" w:rsidP="004F4903">
      <w:pPr>
        <w:pStyle w:val="a6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3120">
        <w:rPr>
          <w:sz w:val="28"/>
          <w:szCs w:val="28"/>
        </w:rPr>
        <w:t xml:space="preserve">2. </w:t>
      </w:r>
      <w:r w:rsidR="006D767D" w:rsidRPr="00A13120">
        <w:rPr>
          <w:sz w:val="28"/>
          <w:szCs w:val="28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6D767D" w:rsidRPr="00A13120">
        <w:rPr>
          <w:sz w:val="28"/>
          <w:szCs w:val="28"/>
        </w:rPr>
        <w:t>вебсайті</w:t>
      </w:r>
      <w:proofErr w:type="spellEnd"/>
      <w:r w:rsidR="006D767D" w:rsidRPr="00A13120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</w:t>
      </w:r>
      <w:r w:rsidR="00CA5C6F" w:rsidRPr="00A13120">
        <w:rPr>
          <w:sz w:val="28"/>
          <w:szCs w:val="28"/>
        </w:rPr>
        <w:t>.</w:t>
      </w:r>
    </w:p>
    <w:p w14:paraId="33720767" w14:textId="77777777" w:rsidR="008A63B6" w:rsidRPr="00A13120" w:rsidRDefault="008A63B6" w:rsidP="00A13120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892C246" w14:textId="77777777" w:rsidR="00546F27" w:rsidRPr="00181150" w:rsidRDefault="00546F27" w:rsidP="00A13120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133D8AF" w14:textId="1CA8BC29" w:rsidR="0031276D" w:rsidRDefault="008A63B6" w:rsidP="0031276D">
      <w:pPr>
        <w:widowControl w:val="0"/>
        <w:jc w:val="both"/>
        <w:rPr>
          <w:sz w:val="28"/>
          <w:szCs w:val="28"/>
        </w:rPr>
      </w:pPr>
      <w:r w:rsidRPr="002138E6">
        <w:rPr>
          <w:rFonts w:ascii="Times New Roman" w:hAnsi="Times New Roman"/>
          <w:sz w:val="28"/>
          <w:szCs w:val="28"/>
        </w:rPr>
        <w:t>Голова НКРЕКП</w:t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bookmarkStart w:id="2" w:name="_GoBack"/>
      <w:bookmarkEnd w:id="2"/>
      <w:r w:rsidRPr="002138E6">
        <w:rPr>
          <w:rFonts w:ascii="Times New Roman" w:hAnsi="Times New Roman"/>
          <w:sz w:val="28"/>
          <w:szCs w:val="28"/>
        </w:rPr>
        <w:t xml:space="preserve">     </w:t>
      </w:r>
      <w:r w:rsidRPr="002138E6">
        <w:rPr>
          <w:rFonts w:ascii="Times New Roman" w:hAnsi="Times New Roman"/>
          <w:sz w:val="28"/>
          <w:szCs w:val="28"/>
        </w:rPr>
        <w:tab/>
        <w:t xml:space="preserve">    </w:t>
      </w:r>
      <w:r w:rsidR="0031276D">
        <w:rPr>
          <w:rFonts w:ascii="Times New Roman" w:hAnsi="Times New Roman"/>
          <w:sz w:val="28"/>
          <w:szCs w:val="28"/>
          <w:lang w:val="uk-UA" w:eastAsia="ru-RU"/>
        </w:rPr>
        <w:t>Юрій ВЛАСЕНКО</w:t>
      </w:r>
      <w:bookmarkEnd w:id="1"/>
    </w:p>
    <w:sectPr w:rsidR="0031276D" w:rsidSect="00281BBD">
      <w:headerReference w:type="default" r:id="rId9"/>
      <w:headerReference w:type="first" r:id="rId10"/>
      <w:pgSz w:w="11906" w:h="16838"/>
      <w:pgMar w:top="850" w:right="850" w:bottom="184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3F345" w14:textId="77777777" w:rsidR="001A5CE1" w:rsidRDefault="001A5CE1" w:rsidP="005974F4">
      <w:pPr>
        <w:spacing w:after="0" w:line="240" w:lineRule="auto"/>
      </w:pPr>
      <w:r>
        <w:separator/>
      </w:r>
    </w:p>
  </w:endnote>
  <w:endnote w:type="continuationSeparator" w:id="0">
    <w:p w14:paraId="37B5C16F" w14:textId="77777777" w:rsidR="001A5CE1" w:rsidRDefault="001A5CE1" w:rsidP="0059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D0F5F" w14:textId="77777777" w:rsidR="001A5CE1" w:rsidRDefault="001A5CE1" w:rsidP="005974F4">
      <w:pPr>
        <w:spacing w:after="0" w:line="240" w:lineRule="auto"/>
      </w:pPr>
      <w:r>
        <w:separator/>
      </w:r>
    </w:p>
  </w:footnote>
  <w:footnote w:type="continuationSeparator" w:id="0">
    <w:p w14:paraId="4C585CD3" w14:textId="77777777" w:rsidR="001A5CE1" w:rsidRDefault="001A5CE1" w:rsidP="00597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21780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C7E89F8" w14:textId="77777777" w:rsidR="00EF05ED" w:rsidRPr="0031276D" w:rsidRDefault="00EF05ED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31276D">
          <w:rPr>
            <w:rFonts w:ascii="Times New Roman" w:hAnsi="Times New Roman"/>
            <w:sz w:val="28"/>
            <w:szCs w:val="28"/>
          </w:rPr>
          <w:fldChar w:fldCharType="begin"/>
        </w:r>
        <w:r w:rsidRPr="0031276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1276D">
          <w:rPr>
            <w:rFonts w:ascii="Times New Roman" w:hAnsi="Times New Roman"/>
            <w:sz w:val="28"/>
            <w:szCs w:val="28"/>
          </w:rPr>
          <w:fldChar w:fldCharType="separate"/>
        </w:r>
        <w:r w:rsidRPr="0031276D">
          <w:rPr>
            <w:rFonts w:ascii="Times New Roman" w:hAnsi="Times New Roman"/>
            <w:sz w:val="28"/>
            <w:szCs w:val="28"/>
            <w:lang w:val="uk-UA"/>
          </w:rPr>
          <w:t>2</w:t>
        </w:r>
        <w:r w:rsidRPr="0031276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D7FCCFA" w14:textId="77777777" w:rsidR="00EF05ED" w:rsidRDefault="00EF05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D19A0" w14:textId="77777777" w:rsidR="00EF05ED" w:rsidRDefault="00EF05ED">
    <w:pPr>
      <w:pStyle w:val="a3"/>
      <w:jc w:val="center"/>
    </w:pPr>
  </w:p>
  <w:p w14:paraId="21BCCB38" w14:textId="77777777" w:rsidR="00EF05ED" w:rsidRDefault="00EF05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50E58"/>
    <w:multiLevelType w:val="hybridMultilevel"/>
    <w:tmpl w:val="0130FEB4"/>
    <w:lvl w:ilvl="0" w:tplc="04C42E1A">
      <w:start w:val="1"/>
      <w:numFmt w:val="decimal"/>
      <w:lvlText w:val="%1)"/>
      <w:lvlJc w:val="left"/>
      <w:pPr>
        <w:ind w:left="2846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" w15:restartNumberingAfterBreak="0">
    <w:nsid w:val="0EC422F6"/>
    <w:multiLevelType w:val="hybridMultilevel"/>
    <w:tmpl w:val="AE8EF350"/>
    <w:lvl w:ilvl="0" w:tplc="0A7CA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056598"/>
    <w:multiLevelType w:val="hybridMultilevel"/>
    <w:tmpl w:val="EE20F5BE"/>
    <w:lvl w:ilvl="0" w:tplc="C1AC5FE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D3074A"/>
    <w:multiLevelType w:val="hybridMultilevel"/>
    <w:tmpl w:val="8BE8B158"/>
    <w:lvl w:ilvl="0" w:tplc="1A78EA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9A215BB"/>
    <w:multiLevelType w:val="hybridMultilevel"/>
    <w:tmpl w:val="1CC40756"/>
    <w:lvl w:ilvl="0" w:tplc="C7EACE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00178F"/>
    <w:multiLevelType w:val="hybridMultilevel"/>
    <w:tmpl w:val="974A8C54"/>
    <w:lvl w:ilvl="0" w:tplc="243EBC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BB2E12"/>
    <w:multiLevelType w:val="hybridMultilevel"/>
    <w:tmpl w:val="E07227D6"/>
    <w:lvl w:ilvl="0" w:tplc="BD504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1A39EF"/>
    <w:multiLevelType w:val="hybridMultilevel"/>
    <w:tmpl w:val="DA2201C6"/>
    <w:lvl w:ilvl="0" w:tplc="6038BAF0">
      <w:start w:val="1"/>
      <w:numFmt w:val="decimal"/>
      <w:lvlText w:val="%1)"/>
      <w:lvlJc w:val="left"/>
      <w:pPr>
        <w:ind w:left="1084" w:hanging="3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084BEA"/>
    <w:multiLevelType w:val="hybridMultilevel"/>
    <w:tmpl w:val="3E8CF72A"/>
    <w:lvl w:ilvl="0" w:tplc="6074B842">
      <w:start w:val="1"/>
      <w:numFmt w:val="decimal"/>
      <w:lvlText w:val="%1)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FB608C5"/>
    <w:multiLevelType w:val="hybridMultilevel"/>
    <w:tmpl w:val="9ADC66E4"/>
    <w:lvl w:ilvl="0" w:tplc="EA2649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760442"/>
    <w:multiLevelType w:val="hybridMultilevel"/>
    <w:tmpl w:val="83605CE4"/>
    <w:lvl w:ilvl="0" w:tplc="F69661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F2EB1"/>
    <w:multiLevelType w:val="hybridMultilevel"/>
    <w:tmpl w:val="9F1A25BA"/>
    <w:lvl w:ilvl="0" w:tplc="E5AA36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F6B795F"/>
    <w:multiLevelType w:val="hybridMultilevel"/>
    <w:tmpl w:val="F81861B2"/>
    <w:lvl w:ilvl="0" w:tplc="E44AA4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12"/>
  </w:num>
  <w:num w:numId="9">
    <w:abstractNumId w:val="11"/>
  </w:num>
  <w:num w:numId="10">
    <w:abstractNumId w:val="3"/>
  </w:num>
  <w:num w:numId="11">
    <w:abstractNumId w:val="2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B6"/>
    <w:rsid w:val="00013987"/>
    <w:rsid w:val="00026C5B"/>
    <w:rsid w:val="00040EBC"/>
    <w:rsid w:val="00051658"/>
    <w:rsid w:val="00054A8A"/>
    <w:rsid w:val="00055341"/>
    <w:rsid w:val="00056189"/>
    <w:rsid w:val="0006627D"/>
    <w:rsid w:val="00090374"/>
    <w:rsid w:val="000917C0"/>
    <w:rsid w:val="000C4CFD"/>
    <w:rsid w:val="00134446"/>
    <w:rsid w:val="00150511"/>
    <w:rsid w:val="00152852"/>
    <w:rsid w:val="00170545"/>
    <w:rsid w:val="00181150"/>
    <w:rsid w:val="00196927"/>
    <w:rsid w:val="001A28AA"/>
    <w:rsid w:val="001A5CE1"/>
    <w:rsid w:val="001C0882"/>
    <w:rsid w:val="001C1407"/>
    <w:rsid w:val="001F274C"/>
    <w:rsid w:val="00200635"/>
    <w:rsid w:val="00202D23"/>
    <w:rsid w:val="00227A8D"/>
    <w:rsid w:val="00280301"/>
    <w:rsid w:val="00281BBD"/>
    <w:rsid w:val="00292BE7"/>
    <w:rsid w:val="002D3410"/>
    <w:rsid w:val="002E51A0"/>
    <w:rsid w:val="0031276D"/>
    <w:rsid w:val="0036459A"/>
    <w:rsid w:val="00364FB0"/>
    <w:rsid w:val="003839E1"/>
    <w:rsid w:val="003857FF"/>
    <w:rsid w:val="00385B6E"/>
    <w:rsid w:val="003A0196"/>
    <w:rsid w:val="003C2D3D"/>
    <w:rsid w:val="00410F9F"/>
    <w:rsid w:val="00427253"/>
    <w:rsid w:val="0044507C"/>
    <w:rsid w:val="0045441B"/>
    <w:rsid w:val="00471304"/>
    <w:rsid w:val="00497C89"/>
    <w:rsid w:val="004A55AC"/>
    <w:rsid w:val="004F4903"/>
    <w:rsid w:val="00546F27"/>
    <w:rsid w:val="005974F4"/>
    <w:rsid w:val="005A030F"/>
    <w:rsid w:val="005A2AF6"/>
    <w:rsid w:val="005A7752"/>
    <w:rsid w:val="005D48FD"/>
    <w:rsid w:val="005F2070"/>
    <w:rsid w:val="006160BD"/>
    <w:rsid w:val="00630C49"/>
    <w:rsid w:val="00663D3A"/>
    <w:rsid w:val="00673446"/>
    <w:rsid w:val="00693658"/>
    <w:rsid w:val="006C6280"/>
    <w:rsid w:val="006D767D"/>
    <w:rsid w:val="006F56D3"/>
    <w:rsid w:val="007051D2"/>
    <w:rsid w:val="00712C7B"/>
    <w:rsid w:val="00743609"/>
    <w:rsid w:val="00774081"/>
    <w:rsid w:val="007A203F"/>
    <w:rsid w:val="007B506F"/>
    <w:rsid w:val="007E676A"/>
    <w:rsid w:val="0081325F"/>
    <w:rsid w:val="00816D1C"/>
    <w:rsid w:val="008A63B6"/>
    <w:rsid w:val="008E6136"/>
    <w:rsid w:val="009A2332"/>
    <w:rsid w:val="009B605A"/>
    <w:rsid w:val="009B6A1A"/>
    <w:rsid w:val="009E7F93"/>
    <w:rsid w:val="00A13120"/>
    <w:rsid w:val="00A230E1"/>
    <w:rsid w:val="00A35BBC"/>
    <w:rsid w:val="00A64C8A"/>
    <w:rsid w:val="00A741D9"/>
    <w:rsid w:val="00A8265A"/>
    <w:rsid w:val="00A91633"/>
    <w:rsid w:val="00A951FC"/>
    <w:rsid w:val="00AB0E44"/>
    <w:rsid w:val="00AD5172"/>
    <w:rsid w:val="00B02B00"/>
    <w:rsid w:val="00B2258F"/>
    <w:rsid w:val="00B71522"/>
    <w:rsid w:val="00B838B3"/>
    <w:rsid w:val="00B85FFA"/>
    <w:rsid w:val="00BC1A9F"/>
    <w:rsid w:val="00C61865"/>
    <w:rsid w:val="00C907B6"/>
    <w:rsid w:val="00CA5C6F"/>
    <w:rsid w:val="00CB26ED"/>
    <w:rsid w:val="00D27C97"/>
    <w:rsid w:val="00D311DB"/>
    <w:rsid w:val="00D462D9"/>
    <w:rsid w:val="00D54A2A"/>
    <w:rsid w:val="00D57E64"/>
    <w:rsid w:val="00DA7D3A"/>
    <w:rsid w:val="00E0615E"/>
    <w:rsid w:val="00E25138"/>
    <w:rsid w:val="00E450F2"/>
    <w:rsid w:val="00E4679C"/>
    <w:rsid w:val="00E51401"/>
    <w:rsid w:val="00E775C2"/>
    <w:rsid w:val="00E952DD"/>
    <w:rsid w:val="00ED0545"/>
    <w:rsid w:val="00EF05ED"/>
    <w:rsid w:val="00EF1F23"/>
    <w:rsid w:val="00EF68F3"/>
    <w:rsid w:val="00F14966"/>
    <w:rsid w:val="00F152EA"/>
    <w:rsid w:val="00F40059"/>
    <w:rsid w:val="00F63CA1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BE3F0"/>
  <w15:chartTrackingRefBased/>
  <w15:docId w15:val="{A7E11175-101F-44FE-AF31-A952BCED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63B6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8A6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A63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63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63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rsid w:val="008A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A63B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A63B6"/>
    <w:pPr>
      <w:ind w:left="720"/>
      <w:contextualSpacing/>
    </w:pPr>
  </w:style>
  <w:style w:type="paragraph" w:styleId="a6">
    <w:name w:val="Normal (Web)"/>
    <w:basedOn w:val="a"/>
    <w:uiPriority w:val="99"/>
    <w:rsid w:val="008A63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A63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8A63B6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8A63B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813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1325F"/>
    <w:rPr>
      <w:rFonts w:ascii="Segoe UI" w:eastAsia="Calibr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5974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974F4"/>
    <w:rPr>
      <w:rFonts w:ascii="Calibri" w:eastAsia="Calibri" w:hAnsi="Calibri" w:cs="Times New Roman"/>
    </w:rPr>
  </w:style>
  <w:style w:type="paragraph" w:styleId="ad">
    <w:name w:val="Revision"/>
    <w:hidden/>
    <w:uiPriority w:val="99"/>
    <w:semiHidden/>
    <w:rsid w:val="00D311DB"/>
    <w:pPr>
      <w:spacing w:after="0" w:line="240" w:lineRule="auto"/>
    </w:pPr>
    <w:rPr>
      <w:rFonts w:ascii="Calibri" w:eastAsia="Calibri" w:hAnsi="Calibri" w:cs="Times New Roman"/>
    </w:rPr>
  </w:style>
  <w:style w:type="table" w:styleId="ae">
    <w:name w:val="Table Grid"/>
    <w:basedOn w:val="a1"/>
    <w:uiPriority w:val="39"/>
    <w:rsid w:val="00D3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280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4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ED2A2-6394-4E0D-9245-EE2EF6BB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2025-03-18T13:20:00Z</cp:lastPrinted>
  <dcterms:created xsi:type="dcterms:W3CDTF">2025-04-15T11:09:00Z</dcterms:created>
  <dcterms:modified xsi:type="dcterms:W3CDTF">2025-04-15T11:09:00Z</dcterms:modified>
</cp:coreProperties>
</file>