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7031B0" w:rsidRDefault="00D37B36" w:rsidP="00BB2292">
      <w:pPr>
        <w:jc w:val="center"/>
        <w:rPr>
          <w:b/>
          <w:sz w:val="28"/>
          <w:szCs w:val="28"/>
          <w:lang w:val="uk-UA"/>
        </w:rPr>
      </w:pPr>
      <w:r w:rsidRPr="007031B0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55B7AC23" w14:textId="77777777" w:rsidR="000A36FE" w:rsidRDefault="00D37B36" w:rsidP="00654FBB">
      <w:pPr>
        <w:ind w:firstLine="540"/>
        <w:jc w:val="center"/>
        <w:rPr>
          <w:b/>
          <w:sz w:val="28"/>
          <w:szCs w:val="28"/>
          <w:lang w:val="uk-UA"/>
        </w:rPr>
      </w:pPr>
      <w:r w:rsidRPr="007031B0">
        <w:rPr>
          <w:b/>
          <w:sz w:val="28"/>
          <w:szCs w:val="28"/>
          <w:lang w:val="uk-UA"/>
        </w:rPr>
        <w:t xml:space="preserve">до рішення Національної комісії, що здійснює державне </w:t>
      </w:r>
    </w:p>
    <w:p w14:paraId="5C94EFCB" w14:textId="6DA4199F" w:rsidR="000A36FE" w:rsidRDefault="00D37B36" w:rsidP="00654FBB">
      <w:pPr>
        <w:ind w:firstLine="540"/>
        <w:jc w:val="center"/>
        <w:rPr>
          <w:b/>
          <w:sz w:val="28"/>
          <w:szCs w:val="28"/>
          <w:lang w:val="uk-UA"/>
        </w:rPr>
      </w:pPr>
      <w:r w:rsidRPr="007031B0">
        <w:rPr>
          <w:b/>
          <w:sz w:val="28"/>
          <w:szCs w:val="28"/>
          <w:lang w:val="uk-UA"/>
        </w:rPr>
        <w:t>регулювання у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r w:rsidRPr="007031B0">
        <w:rPr>
          <w:b/>
          <w:sz w:val="28"/>
          <w:szCs w:val="28"/>
          <w:lang w:val="uk-UA"/>
        </w:rPr>
        <w:t>сферах енергетики та комунальних послуг,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bookmarkStart w:id="0" w:name="_Hlk163029893"/>
      <w:r w:rsidR="00BB2292" w:rsidRPr="007031B0">
        <w:rPr>
          <w:b/>
          <w:sz w:val="28"/>
          <w:szCs w:val="28"/>
          <w:lang w:val="uk-UA"/>
        </w:rPr>
        <w:t xml:space="preserve">про схвалення </w:t>
      </w:r>
      <w:proofErr w:type="spellStart"/>
      <w:r w:rsidR="00BB2292" w:rsidRPr="007031B0">
        <w:rPr>
          <w:b/>
          <w:sz w:val="28"/>
          <w:szCs w:val="28"/>
          <w:lang w:val="uk-UA"/>
        </w:rPr>
        <w:t>проєкту</w:t>
      </w:r>
      <w:proofErr w:type="spellEnd"/>
      <w:r w:rsidR="00BB2292" w:rsidRPr="007031B0">
        <w:rPr>
          <w:b/>
          <w:sz w:val="28"/>
          <w:szCs w:val="28"/>
          <w:lang w:val="uk-UA"/>
        </w:rPr>
        <w:t xml:space="preserve"> рішення, що має ознаки регуляторного</w:t>
      </w:r>
    </w:p>
    <w:p w14:paraId="3D151A70" w14:textId="77777777" w:rsidR="000A36FE" w:rsidRDefault="00BB2292" w:rsidP="00654FBB">
      <w:pPr>
        <w:ind w:firstLine="540"/>
        <w:jc w:val="center"/>
        <w:rPr>
          <w:b/>
          <w:sz w:val="28"/>
          <w:szCs w:val="28"/>
          <w:lang w:val="uk-UA"/>
        </w:rPr>
      </w:pPr>
      <w:proofErr w:type="spellStart"/>
      <w:r w:rsidRPr="007031B0">
        <w:rPr>
          <w:b/>
          <w:sz w:val="28"/>
          <w:szCs w:val="28"/>
          <w:lang w:val="uk-UA"/>
        </w:rPr>
        <w:t>акта</w:t>
      </w:r>
      <w:proofErr w:type="spellEnd"/>
      <w:r w:rsidRPr="007031B0">
        <w:rPr>
          <w:b/>
          <w:sz w:val="28"/>
          <w:szCs w:val="28"/>
          <w:lang w:val="uk-UA"/>
        </w:rPr>
        <w:t xml:space="preserve"> – постанови НКРЕКП «</w:t>
      </w:r>
      <w:r w:rsidR="00E73B29" w:rsidRPr="00E73B29">
        <w:rPr>
          <w:b/>
          <w:sz w:val="28"/>
          <w:szCs w:val="28"/>
          <w:lang w:val="uk-UA"/>
        </w:rPr>
        <w:t xml:space="preserve">Про затвердження Змін до </w:t>
      </w:r>
    </w:p>
    <w:p w14:paraId="36D4AD9A" w14:textId="63227CA8" w:rsidR="00FF3068" w:rsidRPr="00E73B29" w:rsidRDefault="00E73B29" w:rsidP="00654FBB">
      <w:pPr>
        <w:ind w:firstLine="540"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E73B29">
        <w:rPr>
          <w:b/>
          <w:bCs/>
          <w:sz w:val="28"/>
          <w:szCs w:val="28"/>
          <w:shd w:val="clear" w:color="auto" w:fill="FFFFFF"/>
          <w:lang w:val="uk-UA"/>
        </w:rPr>
        <w:t>постанови НКРЕКП від 27 грудня 2023 року № 2624</w:t>
      </w:r>
      <w:r w:rsidR="00BB2292" w:rsidRPr="00E73B29">
        <w:rPr>
          <w:b/>
          <w:sz w:val="28"/>
          <w:szCs w:val="28"/>
          <w:shd w:val="clear" w:color="auto" w:fill="FFFFFF"/>
          <w:lang w:val="uk-UA"/>
        </w:rPr>
        <w:t>»</w:t>
      </w:r>
      <w:bookmarkEnd w:id="0"/>
    </w:p>
    <w:p w14:paraId="5D52C006" w14:textId="77777777" w:rsidR="00E73B29" w:rsidRPr="007031B0" w:rsidRDefault="00E73B29" w:rsidP="00BC5361">
      <w:pPr>
        <w:rPr>
          <w:b/>
          <w:sz w:val="28"/>
          <w:szCs w:val="28"/>
          <w:lang w:val="uk-UA"/>
        </w:rPr>
      </w:pPr>
    </w:p>
    <w:p w14:paraId="60667D78" w14:textId="594316FE" w:rsidR="00654FBB" w:rsidRPr="00BC5361" w:rsidRDefault="00675003" w:rsidP="00BC5361">
      <w:pPr>
        <w:ind w:firstLine="540"/>
        <w:jc w:val="both"/>
        <w:rPr>
          <w:rStyle w:val="fontstyle01"/>
          <w:rFonts w:ascii="Times New Roman" w:hAnsi="Times New Roman"/>
          <w:b/>
          <w:color w:val="auto"/>
          <w:lang w:val="uk-UA"/>
        </w:rPr>
      </w:pPr>
      <w:r w:rsidRPr="00675003">
        <w:rPr>
          <w:rStyle w:val="fontstyle01"/>
          <w:rFonts w:ascii="Times New Roman" w:hAnsi="Times New Roman"/>
          <w:color w:val="auto"/>
          <w:lang w:val="uk-UA"/>
        </w:rPr>
        <w:t>Постановою НКРЕКП від</w:t>
      </w:r>
      <w:r w:rsidRPr="00BC5361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Pr="00BC5361">
        <w:rPr>
          <w:bCs/>
          <w:sz w:val="28"/>
          <w:szCs w:val="28"/>
          <w:shd w:val="clear" w:color="auto" w:fill="FFFFFF"/>
          <w:lang w:val="uk-UA"/>
        </w:rPr>
        <w:t>27</w:t>
      </w:r>
      <w:r w:rsidRPr="00E73B29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BC5361">
        <w:rPr>
          <w:bCs/>
          <w:sz w:val="28"/>
          <w:szCs w:val="28"/>
          <w:shd w:val="clear" w:color="auto" w:fill="FFFFFF"/>
          <w:lang w:val="uk-UA"/>
        </w:rPr>
        <w:t>грудня 2023 року № 2624 затверджено</w:t>
      </w:r>
      <w:r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BC5361">
        <w:rPr>
          <w:bCs/>
          <w:sz w:val="28"/>
          <w:szCs w:val="28"/>
          <w:shd w:val="clear" w:color="auto" w:fill="FFFFFF"/>
          <w:lang w:val="uk-UA"/>
        </w:rPr>
        <w:t xml:space="preserve">Порядок </w:t>
      </w:r>
      <w:r w:rsidRPr="00BC5361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формування та ведення реєстру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</w:r>
      <w:r w:rsidR="00BC5361" w:rsidRPr="00BC5361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Pr="00BC5361">
        <w:rPr>
          <w:rStyle w:val="af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14:paraId="3BF4F09A" w14:textId="464B1DFD" w:rsidR="00BC5361" w:rsidRDefault="00BC5361" w:rsidP="00BC536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fontstyle01"/>
          <w:rFonts w:ascii="Times New Roman" w:hAnsi="Times New Roman"/>
          <w:color w:val="auto"/>
          <w:lang w:val="uk-UA"/>
        </w:rPr>
        <w:t>При цьому, з</w:t>
      </w:r>
      <w:r w:rsidRPr="00BC5361">
        <w:rPr>
          <w:rStyle w:val="fontstyle01"/>
          <w:rFonts w:ascii="Times New Roman" w:hAnsi="Times New Roman"/>
          <w:color w:val="auto"/>
          <w:lang w:val="uk-UA"/>
        </w:rPr>
        <w:t xml:space="preserve"> урахуванням положень </w:t>
      </w:r>
      <w:r w:rsidR="00E73B29" w:rsidRPr="00BC5361">
        <w:rPr>
          <w:sz w:val="28"/>
          <w:szCs w:val="28"/>
          <w:lang w:val="uk-UA"/>
        </w:rPr>
        <w:t>статті 9</w:t>
      </w:r>
      <w:r w:rsidR="00E73B29" w:rsidRPr="00BC5361">
        <w:rPr>
          <w:sz w:val="28"/>
          <w:szCs w:val="28"/>
          <w:vertAlign w:val="superscript"/>
          <w:lang w:val="uk-UA"/>
        </w:rPr>
        <w:t>7</w:t>
      </w:r>
      <w:r w:rsidR="00E73B29" w:rsidRPr="00BC5361">
        <w:rPr>
          <w:sz w:val="28"/>
          <w:szCs w:val="28"/>
          <w:lang w:val="uk-UA"/>
        </w:rPr>
        <w:t xml:space="preserve"> Закону України </w:t>
      </w:r>
      <w:r w:rsidR="000A36FE">
        <w:rPr>
          <w:sz w:val="28"/>
          <w:szCs w:val="28"/>
          <w:lang w:val="uk-UA"/>
        </w:rPr>
        <w:t xml:space="preserve">                             </w:t>
      </w:r>
      <w:r w:rsidR="00E73B29" w:rsidRPr="00BC5361">
        <w:rPr>
          <w:sz w:val="28"/>
          <w:szCs w:val="28"/>
          <w:lang w:val="uk-UA"/>
        </w:rPr>
        <w:t xml:space="preserve">«Про альтернативні джерела енергії» </w:t>
      </w:r>
      <w:r w:rsidRPr="00BC5361">
        <w:rPr>
          <w:sz w:val="28"/>
          <w:szCs w:val="28"/>
          <w:lang w:val="uk-UA"/>
        </w:rPr>
        <w:t xml:space="preserve">інформація з </w:t>
      </w:r>
      <w:r w:rsidRPr="00BC5361">
        <w:rPr>
          <w:sz w:val="28"/>
          <w:szCs w:val="28"/>
          <w:shd w:val="clear" w:color="auto" w:fill="FFFFFF"/>
          <w:lang w:val="uk-UA"/>
        </w:rPr>
        <w:t>порядк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BC5361">
        <w:rPr>
          <w:sz w:val="28"/>
          <w:szCs w:val="28"/>
          <w:shd w:val="clear" w:color="auto" w:fill="FFFFFF"/>
          <w:lang w:val="uk-UA"/>
        </w:rPr>
        <w:t xml:space="preserve"> формування та ведення реєстру об'єктів електроенергетики та електроустановок споживачів</w:t>
      </w:r>
      <w:r w:rsidR="000A36FE">
        <w:rPr>
          <w:sz w:val="28"/>
          <w:szCs w:val="28"/>
          <w:shd w:val="clear" w:color="auto" w:fill="FFFFFF"/>
          <w:lang w:val="uk-UA"/>
        </w:rPr>
        <w:t xml:space="preserve">            </w:t>
      </w:r>
      <w:r w:rsidRPr="00BC5361">
        <w:rPr>
          <w:sz w:val="28"/>
          <w:szCs w:val="28"/>
          <w:shd w:val="clear" w:color="auto" w:fill="FFFFFF"/>
          <w:lang w:val="uk-UA"/>
        </w:rPr>
        <w:t xml:space="preserve"> (у тому числі активних споживачів), що використовують альтернативні джерела енергії для виробництва електричної енергії</w:t>
      </w:r>
      <w:r w:rsidR="00EC2A8B">
        <w:rPr>
          <w:sz w:val="28"/>
          <w:szCs w:val="28"/>
          <w:shd w:val="clear" w:color="auto" w:fill="FFFFFF"/>
          <w:lang w:val="uk-UA"/>
        </w:rPr>
        <w:t xml:space="preserve"> (далі </w:t>
      </w:r>
      <w:r w:rsidR="00223322" w:rsidRPr="007031B0">
        <w:rPr>
          <w:b/>
          <w:sz w:val="28"/>
          <w:szCs w:val="28"/>
          <w:lang w:val="uk-UA"/>
        </w:rPr>
        <w:t>–</w:t>
      </w:r>
      <w:r w:rsidR="00EC2A8B">
        <w:rPr>
          <w:sz w:val="28"/>
          <w:szCs w:val="28"/>
          <w:shd w:val="clear" w:color="auto" w:fill="FFFFFF"/>
          <w:lang w:val="uk-UA"/>
        </w:rPr>
        <w:t xml:space="preserve"> Реєстр)</w:t>
      </w:r>
      <w:r w:rsidRPr="00BC5361">
        <w:rPr>
          <w:sz w:val="28"/>
          <w:szCs w:val="28"/>
          <w:shd w:val="clear" w:color="auto" w:fill="FFFFFF"/>
          <w:lang w:val="uk-UA"/>
        </w:rPr>
        <w:t xml:space="preserve">, </w:t>
      </w:r>
      <w:r w:rsidR="00E73B29" w:rsidRPr="00BC5361">
        <w:rPr>
          <w:sz w:val="28"/>
          <w:szCs w:val="28"/>
          <w:shd w:val="clear" w:color="auto" w:fill="FFFFFF"/>
          <w:lang w:val="uk-UA"/>
        </w:rPr>
        <w:t>є складовою реєстру гарантій походження електричної енергії, виробленої з відновлюваних джерел енергії.</w:t>
      </w:r>
    </w:p>
    <w:p w14:paraId="08F8F26A" w14:textId="61143CB5" w:rsidR="00E73B29" w:rsidRPr="00BC5361" w:rsidRDefault="00BC5361" w:rsidP="008B545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Згідно з </w:t>
      </w:r>
      <w:r w:rsidR="00EC2A8B">
        <w:rPr>
          <w:sz w:val="28"/>
          <w:szCs w:val="28"/>
          <w:shd w:val="clear" w:color="auto" w:fill="FFFFFF"/>
          <w:lang w:val="uk-UA"/>
        </w:rPr>
        <w:t xml:space="preserve">пунктами </w:t>
      </w:r>
      <w:r w:rsidR="00EC2A8B" w:rsidRPr="00EC2A8B">
        <w:rPr>
          <w:sz w:val="28"/>
          <w:szCs w:val="28"/>
          <w:shd w:val="clear" w:color="auto" w:fill="FFFFFF"/>
          <w:lang w:val="uk-UA"/>
        </w:rPr>
        <w:t>22</w:t>
      </w:r>
      <w:r w:rsidR="00EC2A8B">
        <w:rPr>
          <w:sz w:val="28"/>
          <w:szCs w:val="28"/>
          <w:shd w:val="clear" w:color="auto" w:fill="FFFFFF"/>
          <w:lang w:val="uk-UA"/>
        </w:rPr>
        <w:t xml:space="preserve">, </w:t>
      </w:r>
      <w:r w:rsidR="00EC2A8B" w:rsidRPr="00EC2A8B">
        <w:rPr>
          <w:sz w:val="28"/>
          <w:szCs w:val="28"/>
          <w:shd w:val="clear" w:color="auto" w:fill="FFFFFF"/>
          <w:lang w:val="uk-UA"/>
        </w:rPr>
        <w:t>24</w:t>
      </w:r>
      <w:r w:rsidR="00EC2A8B">
        <w:rPr>
          <w:sz w:val="28"/>
          <w:szCs w:val="28"/>
          <w:shd w:val="clear" w:color="auto" w:fill="FFFFFF"/>
          <w:lang w:val="uk-UA"/>
        </w:rPr>
        <w:t xml:space="preserve"> та 26 </w:t>
      </w:r>
      <w:r w:rsidR="00E73B29" w:rsidRPr="00BC5361">
        <w:rPr>
          <w:rStyle w:val="fontstyle01"/>
          <w:rFonts w:ascii="Times New Roman" w:hAnsi="Times New Roman"/>
          <w:color w:val="auto"/>
          <w:lang w:val="uk-UA"/>
        </w:rPr>
        <w:t>Порядку</w:t>
      </w:r>
      <w:r w:rsidRPr="00BC5361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r w:rsidRPr="00BC5361">
        <w:rPr>
          <w:bCs/>
          <w:sz w:val="28"/>
          <w:szCs w:val="28"/>
          <w:shd w:val="clear" w:color="auto" w:fill="FFFFFF"/>
          <w:lang w:val="uk-UA"/>
        </w:rPr>
        <w:t>гарантій походження електричної енергії, виробленої з відновлюваних джерел енергії, затвердженого постановою НКРЕКП від 27 лютого 2024 року № 227 (далі – Порядок)</w:t>
      </w:r>
      <w:r w:rsidRPr="00BC5361">
        <w:rPr>
          <w:rStyle w:val="fontstyle01"/>
          <w:rFonts w:ascii="Times New Roman" w:hAnsi="Times New Roman"/>
          <w:color w:val="auto"/>
          <w:lang w:val="uk-UA"/>
        </w:rPr>
        <w:t xml:space="preserve"> </w:t>
      </w:r>
      <w:bookmarkStart w:id="1" w:name="n133"/>
      <w:bookmarkStart w:id="2" w:name="n134"/>
      <w:bookmarkStart w:id="3" w:name="n135"/>
      <w:bookmarkEnd w:id="1"/>
      <w:bookmarkEnd w:id="2"/>
      <w:bookmarkEnd w:id="3"/>
      <w:r w:rsidR="00EC2A8B">
        <w:rPr>
          <w:rStyle w:val="fontstyle01"/>
          <w:rFonts w:ascii="Times New Roman" w:hAnsi="Times New Roman"/>
          <w:color w:val="auto"/>
          <w:lang w:val="uk-UA"/>
        </w:rPr>
        <w:t>р</w:t>
      </w:r>
      <w:r w:rsidRPr="00E82308">
        <w:rPr>
          <w:sz w:val="28"/>
          <w:szCs w:val="28"/>
          <w:lang w:val="uk-UA"/>
        </w:rPr>
        <w:t>еєстрація генеруючої установки у реєстрі гарантій походження здійснюється користувачем реєстру гарантій походження з урахуванням даних, внесених до реєстру генеруючих установок відповідно до </w:t>
      </w:r>
      <w:hyperlink r:id="rId5" w:anchor="n34" w:tgtFrame="_blank" w:history="1">
        <w:r w:rsidRPr="008B5459">
          <w:rPr>
            <w:sz w:val="28"/>
            <w:szCs w:val="28"/>
            <w:lang w:val="uk-UA"/>
          </w:rPr>
          <w:t>Порядку формування та ведення реєстру об’єктів електроенергетики та електроустановок споживачів (у тому числі активних споживачів), що використовують альтернативні джерела енергії для виробництва електричної енергії</w:t>
        </w:r>
      </w:hyperlink>
      <w:r w:rsidRPr="00E82308">
        <w:rPr>
          <w:sz w:val="28"/>
          <w:szCs w:val="28"/>
          <w:lang w:val="uk-UA"/>
        </w:rPr>
        <w:t xml:space="preserve">, затвердженого постановою НКРЕКП </w:t>
      </w:r>
      <w:r w:rsidR="00223322">
        <w:rPr>
          <w:sz w:val="28"/>
          <w:szCs w:val="28"/>
          <w:lang w:val="uk-UA"/>
        </w:rPr>
        <w:t xml:space="preserve">                 </w:t>
      </w:r>
      <w:r w:rsidRPr="00E82308">
        <w:rPr>
          <w:sz w:val="28"/>
          <w:szCs w:val="28"/>
          <w:lang w:val="uk-UA"/>
        </w:rPr>
        <w:t>від 27 грудня 2023 р</w:t>
      </w:r>
      <w:r w:rsidR="00223322">
        <w:rPr>
          <w:sz w:val="28"/>
          <w:szCs w:val="28"/>
          <w:lang w:val="uk-UA"/>
        </w:rPr>
        <w:t>оку</w:t>
      </w:r>
      <w:r w:rsidRPr="00E82308">
        <w:rPr>
          <w:sz w:val="28"/>
          <w:szCs w:val="28"/>
          <w:lang w:val="uk-UA"/>
        </w:rPr>
        <w:t xml:space="preserve"> № 2624.</w:t>
      </w:r>
      <w:r w:rsidR="008B5459" w:rsidRPr="008B5459">
        <w:rPr>
          <w:sz w:val="28"/>
          <w:szCs w:val="28"/>
          <w:lang w:val="uk-UA"/>
        </w:rPr>
        <w:t xml:space="preserve"> </w:t>
      </w:r>
      <w:r w:rsidR="008B5459">
        <w:rPr>
          <w:sz w:val="28"/>
          <w:szCs w:val="28"/>
          <w:shd w:val="clear" w:color="auto" w:fill="FFFFFF"/>
          <w:lang w:val="uk-UA"/>
        </w:rPr>
        <w:t xml:space="preserve">При цьому, </w:t>
      </w:r>
      <w:r w:rsidR="008B5459">
        <w:rPr>
          <w:rStyle w:val="fontstyle01"/>
          <w:rFonts w:ascii="Times New Roman" w:hAnsi="Times New Roman"/>
          <w:color w:val="auto"/>
          <w:lang w:val="uk-UA"/>
        </w:rPr>
        <w:t>з</w:t>
      </w:r>
      <w:r w:rsidR="00E73B29" w:rsidRPr="00BC5361">
        <w:rPr>
          <w:rStyle w:val="fontstyle01"/>
          <w:rFonts w:ascii="Times New Roman" w:hAnsi="Times New Roman"/>
          <w:color w:val="auto"/>
          <w:lang w:val="uk-UA"/>
        </w:rPr>
        <w:t>гідно з</w:t>
      </w:r>
      <w:r w:rsidR="00E82308" w:rsidRPr="00BC5361">
        <w:rPr>
          <w:rStyle w:val="fontstyle01"/>
          <w:rFonts w:ascii="Times New Roman" w:hAnsi="Times New Roman"/>
          <w:color w:val="auto"/>
          <w:lang w:val="uk-UA"/>
        </w:rPr>
        <w:t xml:space="preserve"> абзацом першим </w:t>
      </w:r>
      <w:r w:rsidR="00E73B29" w:rsidRPr="00BC5361">
        <w:rPr>
          <w:rStyle w:val="fontstyle01"/>
          <w:rFonts w:ascii="Times New Roman" w:hAnsi="Times New Roman"/>
          <w:color w:val="auto"/>
          <w:lang w:val="uk-UA"/>
        </w:rPr>
        <w:t xml:space="preserve"> пункт</w:t>
      </w:r>
      <w:r w:rsidR="00E82308" w:rsidRPr="00BC5361">
        <w:rPr>
          <w:rStyle w:val="fontstyle01"/>
          <w:rFonts w:ascii="Times New Roman" w:hAnsi="Times New Roman"/>
          <w:color w:val="auto"/>
          <w:lang w:val="uk-UA"/>
        </w:rPr>
        <w:t>у</w:t>
      </w:r>
      <w:r w:rsidR="00E73B29" w:rsidRPr="00BC5361">
        <w:rPr>
          <w:rStyle w:val="fontstyle01"/>
          <w:rFonts w:ascii="Times New Roman" w:hAnsi="Times New Roman"/>
          <w:color w:val="auto"/>
          <w:lang w:val="uk-UA"/>
        </w:rPr>
        <w:t xml:space="preserve"> 26 </w:t>
      </w:r>
      <w:r w:rsidR="00E82308" w:rsidRPr="00BC5361">
        <w:rPr>
          <w:rStyle w:val="fontstyle01"/>
          <w:rFonts w:ascii="Times New Roman" w:hAnsi="Times New Roman"/>
          <w:color w:val="auto"/>
          <w:lang w:val="uk-UA"/>
        </w:rPr>
        <w:t xml:space="preserve">Порядку </w:t>
      </w:r>
      <w:r w:rsidR="00E82308" w:rsidRPr="00BC5361">
        <w:rPr>
          <w:sz w:val="28"/>
          <w:szCs w:val="28"/>
          <w:shd w:val="clear" w:color="auto" w:fill="FFFFFF"/>
          <w:lang w:val="uk-UA"/>
        </w:rPr>
        <w:t xml:space="preserve">постачальник універсальних послуг реєструє в реєстрі гарантій походження агреговану генеруючу установку, яка характеризує загальну потужність усіх генеруючих установок активних споживачів </w:t>
      </w:r>
      <w:r w:rsidR="00223322" w:rsidRPr="007031B0">
        <w:rPr>
          <w:b/>
          <w:sz w:val="28"/>
          <w:szCs w:val="28"/>
          <w:lang w:val="uk-UA"/>
        </w:rPr>
        <w:t>–</w:t>
      </w:r>
      <w:r w:rsidR="00E82308" w:rsidRPr="00BC5361">
        <w:rPr>
          <w:sz w:val="28"/>
          <w:szCs w:val="28"/>
          <w:shd w:val="clear" w:color="auto" w:fill="FFFFFF"/>
          <w:lang w:val="uk-UA"/>
        </w:rPr>
        <w:t xml:space="preserve"> приватних домогосподарств, які уклали договір з таким постачальником універсальних послуг про купівлю-продаж електричної енергії за </w:t>
      </w:r>
      <w:r w:rsidR="008B5459">
        <w:rPr>
          <w:sz w:val="28"/>
          <w:szCs w:val="28"/>
          <w:shd w:val="clear" w:color="auto" w:fill="FFFFFF"/>
          <w:lang w:val="uk-UA"/>
        </w:rPr>
        <w:t>«</w:t>
      </w:r>
      <w:r w:rsidR="00E82308" w:rsidRPr="00BC5361">
        <w:rPr>
          <w:sz w:val="28"/>
          <w:szCs w:val="28"/>
          <w:shd w:val="clear" w:color="auto" w:fill="FFFFFF"/>
          <w:lang w:val="uk-UA"/>
        </w:rPr>
        <w:t>зеленим</w:t>
      </w:r>
      <w:r w:rsidR="008B5459">
        <w:rPr>
          <w:sz w:val="28"/>
          <w:szCs w:val="28"/>
          <w:shd w:val="clear" w:color="auto" w:fill="FFFFFF"/>
          <w:lang w:val="uk-UA"/>
        </w:rPr>
        <w:t>»</w:t>
      </w:r>
      <w:r w:rsidR="00E82308" w:rsidRPr="00BC5361">
        <w:rPr>
          <w:sz w:val="28"/>
          <w:szCs w:val="28"/>
          <w:shd w:val="clear" w:color="auto" w:fill="FFFFFF"/>
          <w:lang w:val="uk-UA"/>
        </w:rPr>
        <w:t xml:space="preserve"> тарифом</w:t>
      </w:r>
      <w:r w:rsidR="00D366A0">
        <w:rPr>
          <w:sz w:val="28"/>
          <w:szCs w:val="28"/>
          <w:shd w:val="clear" w:color="auto" w:fill="FFFFFF"/>
          <w:lang w:val="uk-UA"/>
        </w:rPr>
        <w:t>.</w:t>
      </w:r>
    </w:p>
    <w:p w14:paraId="561DD48A" w14:textId="45BF58C0" w:rsidR="00E82308" w:rsidRPr="00BC5361" w:rsidRDefault="00E82308" w:rsidP="008B5459">
      <w:pPr>
        <w:ind w:firstLine="567"/>
        <w:jc w:val="both"/>
        <w:rPr>
          <w:rStyle w:val="fontstyle01"/>
          <w:rFonts w:ascii="Times New Roman" w:hAnsi="Times New Roman"/>
          <w:color w:val="auto"/>
          <w:lang w:val="uk-UA"/>
        </w:rPr>
      </w:pPr>
      <w:r w:rsidRPr="00BC5361">
        <w:rPr>
          <w:rStyle w:val="fontstyle01"/>
          <w:rFonts w:ascii="Times New Roman" w:hAnsi="Times New Roman"/>
          <w:color w:val="auto"/>
          <w:lang w:val="uk-UA"/>
        </w:rPr>
        <w:t xml:space="preserve">Ураховуючи зазначене, виникла необхідність </w:t>
      </w:r>
      <w:r w:rsidR="00675003" w:rsidRPr="00BC5361">
        <w:rPr>
          <w:rStyle w:val="fontstyle01"/>
          <w:rFonts w:ascii="Times New Roman" w:hAnsi="Times New Roman"/>
          <w:color w:val="auto"/>
          <w:lang w:val="uk-UA"/>
        </w:rPr>
        <w:t>у</w:t>
      </w:r>
      <w:r w:rsidRPr="00BC5361">
        <w:rPr>
          <w:rStyle w:val="fontstyle01"/>
          <w:rFonts w:ascii="Times New Roman" w:hAnsi="Times New Roman"/>
          <w:color w:val="auto"/>
          <w:lang w:val="uk-UA"/>
        </w:rPr>
        <w:t xml:space="preserve">досконалити </w:t>
      </w:r>
      <w:r w:rsidR="00675003" w:rsidRPr="00BC5361">
        <w:rPr>
          <w:bCs/>
          <w:sz w:val="28"/>
          <w:szCs w:val="28"/>
          <w:shd w:val="clear" w:color="auto" w:fill="FFFFFF"/>
          <w:lang w:val="uk-UA"/>
        </w:rPr>
        <w:t xml:space="preserve">постанову НКРЕКП від 27 грудня 2023 року № 2624 шляхом </w:t>
      </w:r>
      <w:r w:rsidR="00EC2A8B">
        <w:rPr>
          <w:bCs/>
          <w:sz w:val="28"/>
          <w:szCs w:val="28"/>
          <w:shd w:val="clear" w:color="auto" w:fill="FFFFFF"/>
          <w:lang w:val="uk-UA"/>
        </w:rPr>
        <w:t xml:space="preserve">унесення до Реєстру  </w:t>
      </w:r>
      <w:r w:rsidR="00675003" w:rsidRPr="00BC5361">
        <w:rPr>
          <w:sz w:val="28"/>
          <w:szCs w:val="28"/>
          <w:shd w:val="clear" w:color="auto" w:fill="FFFFFF"/>
          <w:lang w:val="uk-UA"/>
        </w:rPr>
        <w:t xml:space="preserve"> інформації (даних)</w:t>
      </w:r>
      <w:r w:rsidR="008B5459">
        <w:rPr>
          <w:sz w:val="28"/>
          <w:szCs w:val="28"/>
          <w:shd w:val="clear" w:color="auto" w:fill="FFFFFF"/>
          <w:lang w:val="uk-UA"/>
        </w:rPr>
        <w:t xml:space="preserve"> </w:t>
      </w:r>
      <w:r w:rsidR="00675003" w:rsidRPr="00BC5361">
        <w:rPr>
          <w:bCs/>
          <w:sz w:val="28"/>
          <w:szCs w:val="28"/>
          <w:shd w:val="clear" w:color="auto" w:fill="FFFFFF"/>
          <w:lang w:val="uk-UA"/>
        </w:rPr>
        <w:t>щодо агрегованих генеруючих установок, які характеризують загальну потужність усіх площадок комерційного обліку генеруючих установок активних споживачів – приватних домогосподарств, які уклали договір з відповідним постачальником універсальних послуг про купівлю-продаж електричної енергії за «зеленим» тарифом</w:t>
      </w:r>
      <w:r w:rsidR="00EC2A8B">
        <w:rPr>
          <w:bCs/>
          <w:sz w:val="28"/>
          <w:szCs w:val="28"/>
          <w:shd w:val="clear" w:color="auto" w:fill="FFFFFF"/>
          <w:lang w:val="uk-UA"/>
        </w:rPr>
        <w:t>.</w:t>
      </w:r>
    </w:p>
    <w:p w14:paraId="76A4DED8" w14:textId="700B2606" w:rsidR="00D37B36" w:rsidRPr="00BC5361" w:rsidRDefault="00D37B36" w:rsidP="00BC5361">
      <w:pPr>
        <w:ind w:firstLine="567"/>
        <w:jc w:val="both"/>
        <w:rPr>
          <w:sz w:val="28"/>
          <w:szCs w:val="28"/>
          <w:lang w:val="uk-UA"/>
        </w:rPr>
      </w:pPr>
      <w:r w:rsidRPr="00BC5361">
        <w:rPr>
          <w:sz w:val="28"/>
          <w:szCs w:val="28"/>
          <w:lang w:val="uk-UA"/>
        </w:rPr>
        <w:lastRenderedPageBreak/>
        <w:t xml:space="preserve">Оскільки </w:t>
      </w:r>
      <w:proofErr w:type="spellStart"/>
      <w:r w:rsidRPr="00BC5361">
        <w:rPr>
          <w:sz w:val="28"/>
          <w:szCs w:val="28"/>
          <w:lang w:val="uk-UA"/>
        </w:rPr>
        <w:t>проєкт</w:t>
      </w:r>
      <w:proofErr w:type="spellEnd"/>
      <w:r w:rsidRPr="00BC5361">
        <w:rPr>
          <w:sz w:val="28"/>
          <w:szCs w:val="28"/>
          <w:lang w:val="uk-UA"/>
        </w:rPr>
        <w:t xml:space="preserve"> Постанови має ознаки регуляторного </w:t>
      </w:r>
      <w:proofErr w:type="spellStart"/>
      <w:r w:rsidRPr="00BC5361">
        <w:rPr>
          <w:sz w:val="28"/>
          <w:szCs w:val="28"/>
          <w:lang w:val="uk-UA"/>
        </w:rPr>
        <w:t>акта</w:t>
      </w:r>
      <w:proofErr w:type="spellEnd"/>
      <w:r w:rsidRPr="00BC5361">
        <w:rPr>
          <w:sz w:val="28"/>
          <w:szCs w:val="28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BC5361">
        <w:rPr>
          <w:sz w:val="28"/>
          <w:szCs w:val="28"/>
          <w:lang w:val="uk-UA"/>
        </w:rPr>
        <w:t>,</w:t>
      </w:r>
      <w:r w:rsidRPr="00BC5361">
        <w:rPr>
          <w:sz w:val="28"/>
          <w:szCs w:val="28"/>
          <w:lang w:val="uk-UA"/>
        </w:rPr>
        <w:t xml:space="preserve"> він має бути оприлюднений на офіційному </w:t>
      </w:r>
      <w:proofErr w:type="spellStart"/>
      <w:r w:rsidRPr="00BC5361">
        <w:rPr>
          <w:sz w:val="28"/>
          <w:szCs w:val="28"/>
          <w:lang w:val="uk-UA"/>
        </w:rPr>
        <w:t>вебсайті</w:t>
      </w:r>
      <w:proofErr w:type="spellEnd"/>
      <w:r w:rsidRPr="00BC5361">
        <w:rPr>
          <w:sz w:val="28"/>
          <w:szCs w:val="28"/>
          <w:lang w:val="uk-UA"/>
        </w:rPr>
        <w:t xml:space="preserve"> НКРЕКП з метою одержання зауважень та пропозицій.</w:t>
      </w:r>
    </w:p>
    <w:p w14:paraId="2E060160" w14:textId="77777777" w:rsidR="00D37B36" w:rsidRPr="00BC5361" w:rsidRDefault="00D37B36" w:rsidP="00BC5361">
      <w:pPr>
        <w:widowControl w:val="0"/>
        <w:jc w:val="both"/>
        <w:rPr>
          <w:sz w:val="28"/>
          <w:szCs w:val="28"/>
          <w:lang w:val="uk-UA"/>
        </w:rPr>
      </w:pPr>
    </w:p>
    <w:p w14:paraId="2ED81EE1" w14:textId="4FF7ACF5" w:rsidR="00654FBB" w:rsidRDefault="00D37B36" w:rsidP="008B5459">
      <w:pPr>
        <w:ind w:firstLine="539"/>
        <w:jc w:val="both"/>
        <w:rPr>
          <w:b/>
          <w:sz w:val="28"/>
          <w:szCs w:val="28"/>
          <w:lang w:val="uk-UA"/>
        </w:rPr>
      </w:pPr>
      <w:r w:rsidRPr="00DC6F89">
        <w:rPr>
          <w:b/>
          <w:sz w:val="28"/>
          <w:szCs w:val="28"/>
          <w:lang w:val="uk-UA"/>
        </w:rPr>
        <w:t xml:space="preserve">   Ураховуючи зазначене, Управління ліцензування виходить на Комісію з пропозицією</w:t>
      </w:r>
      <w:r w:rsidR="00AA371F" w:rsidRPr="00DC6F89">
        <w:rPr>
          <w:b/>
          <w:sz w:val="28"/>
          <w:szCs w:val="28"/>
          <w:lang w:val="uk-UA"/>
        </w:rPr>
        <w:t>:</w:t>
      </w:r>
    </w:p>
    <w:p w14:paraId="4E3DE09A" w14:textId="47972F97" w:rsidR="008753C4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 xml:space="preserve">1.  Схвалити </w:t>
      </w:r>
      <w:proofErr w:type="spellStart"/>
      <w:r w:rsidRPr="00DC6F89">
        <w:rPr>
          <w:b/>
          <w:bCs/>
          <w:sz w:val="28"/>
          <w:szCs w:val="28"/>
          <w:lang w:val="uk-UA"/>
        </w:rPr>
        <w:t>проєкт</w:t>
      </w:r>
      <w:proofErr w:type="spellEnd"/>
      <w:r w:rsidRPr="00DC6F89">
        <w:rPr>
          <w:b/>
          <w:bCs/>
          <w:sz w:val="28"/>
          <w:szCs w:val="28"/>
          <w:lang w:val="uk-UA"/>
        </w:rPr>
        <w:t xml:space="preserve"> постанови НКРЕКП «</w:t>
      </w:r>
      <w:r w:rsidR="00E73B29" w:rsidRPr="00E73B29">
        <w:rPr>
          <w:b/>
          <w:sz w:val="28"/>
          <w:szCs w:val="28"/>
          <w:lang w:val="uk-UA"/>
        </w:rPr>
        <w:t xml:space="preserve">Про затвердження Змін до </w:t>
      </w:r>
      <w:r w:rsidR="00E73B29" w:rsidRPr="00E73B29">
        <w:rPr>
          <w:b/>
          <w:bCs/>
          <w:sz w:val="28"/>
          <w:szCs w:val="28"/>
          <w:shd w:val="clear" w:color="auto" w:fill="FFFFFF"/>
          <w:lang w:val="uk-UA"/>
        </w:rPr>
        <w:t>постанови НКРЕКП від 27 грудня 2023 року № 2624</w:t>
      </w:r>
      <w:r w:rsidRPr="00DC6F89">
        <w:rPr>
          <w:b/>
          <w:bCs/>
          <w:sz w:val="28"/>
          <w:szCs w:val="28"/>
          <w:lang w:val="uk-UA"/>
        </w:rPr>
        <w:t>».</w:t>
      </w:r>
    </w:p>
    <w:p w14:paraId="0A469F17" w14:textId="60A21F50" w:rsidR="0034357C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 xml:space="preserve">2.  Розмістити </w:t>
      </w:r>
      <w:proofErr w:type="spellStart"/>
      <w:r w:rsidRPr="00DC6F89">
        <w:rPr>
          <w:b/>
          <w:bCs/>
          <w:sz w:val="28"/>
          <w:szCs w:val="28"/>
          <w:lang w:val="uk-UA"/>
        </w:rPr>
        <w:t>проєкт</w:t>
      </w:r>
      <w:proofErr w:type="spellEnd"/>
      <w:r w:rsidRPr="00DC6F89">
        <w:rPr>
          <w:b/>
          <w:bCs/>
          <w:sz w:val="28"/>
          <w:szCs w:val="28"/>
          <w:lang w:val="uk-UA"/>
        </w:rPr>
        <w:t xml:space="preserve"> постанови НКРЕКП «</w:t>
      </w:r>
      <w:r w:rsidR="00E73B29" w:rsidRPr="00E73B29">
        <w:rPr>
          <w:b/>
          <w:sz w:val="28"/>
          <w:szCs w:val="28"/>
          <w:lang w:val="uk-UA"/>
        </w:rPr>
        <w:t xml:space="preserve">Про затвердження Змін до </w:t>
      </w:r>
      <w:r w:rsidR="00E73B29" w:rsidRPr="00E73B29">
        <w:rPr>
          <w:b/>
          <w:bCs/>
          <w:sz w:val="28"/>
          <w:szCs w:val="28"/>
          <w:shd w:val="clear" w:color="auto" w:fill="FFFFFF"/>
          <w:lang w:val="uk-UA"/>
        </w:rPr>
        <w:t>постанови НКРЕКП від 27 грудня 2023 року № 2624</w:t>
      </w:r>
      <w:r w:rsidR="0034357C" w:rsidRPr="00DC6F89">
        <w:rPr>
          <w:b/>
          <w:bCs/>
          <w:sz w:val="28"/>
          <w:szCs w:val="28"/>
          <w:lang w:val="uk-UA"/>
        </w:rPr>
        <w:t>»</w:t>
      </w:r>
      <w:r w:rsidR="00D26974" w:rsidRPr="00DC6F89">
        <w:rPr>
          <w:b/>
          <w:bCs/>
          <w:sz w:val="28"/>
          <w:szCs w:val="28"/>
          <w:lang w:val="uk-UA"/>
        </w:rPr>
        <w:t xml:space="preserve"> на офіційному </w:t>
      </w:r>
      <w:proofErr w:type="spellStart"/>
      <w:r w:rsidR="00D26974" w:rsidRPr="00DC6F89">
        <w:rPr>
          <w:b/>
          <w:bCs/>
          <w:sz w:val="28"/>
          <w:szCs w:val="28"/>
          <w:lang w:val="uk-UA"/>
        </w:rPr>
        <w:t>вебсайті</w:t>
      </w:r>
      <w:proofErr w:type="spellEnd"/>
      <w:r w:rsidR="00D26974" w:rsidRPr="00DC6F89">
        <w:rPr>
          <w:b/>
          <w:bCs/>
          <w:sz w:val="28"/>
          <w:szCs w:val="28"/>
          <w:lang w:val="uk-UA"/>
        </w:rPr>
        <w:t xml:space="preserve"> НКРЕКП для отримання зауважень та пропозицій</w:t>
      </w:r>
      <w:r w:rsidR="0034357C" w:rsidRPr="00DC6F89">
        <w:rPr>
          <w:b/>
          <w:bCs/>
          <w:sz w:val="28"/>
          <w:szCs w:val="28"/>
          <w:lang w:val="uk-UA"/>
        </w:rPr>
        <w:t>.</w:t>
      </w:r>
    </w:p>
    <w:p w14:paraId="5251EFB9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2C667927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7242AB0D" w14:textId="77777777" w:rsidR="0036459A" w:rsidRPr="007031B0" w:rsidRDefault="0036459A">
      <w:pPr>
        <w:rPr>
          <w:sz w:val="28"/>
          <w:szCs w:val="28"/>
          <w:lang w:val="uk-UA"/>
        </w:rPr>
      </w:pPr>
    </w:p>
    <w:sectPr w:rsidR="0036459A" w:rsidRPr="007031B0" w:rsidSect="00654FBB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312B8"/>
    <w:rsid w:val="000509EF"/>
    <w:rsid w:val="00051924"/>
    <w:rsid w:val="000A36FE"/>
    <w:rsid w:val="00223322"/>
    <w:rsid w:val="00341FD9"/>
    <w:rsid w:val="0034357C"/>
    <w:rsid w:val="0036459A"/>
    <w:rsid w:val="003E4B42"/>
    <w:rsid w:val="004405AF"/>
    <w:rsid w:val="00462D2D"/>
    <w:rsid w:val="0048368B"/>
    <w:rsid w:val="004B6CDF"/>
    <w:rsid w:val="00511AE1"/>
    <w:rsid w:val="00654FBB"/>
    <w:rsid w:val="00675003"/>
    <w:rsid w:val="007031B0"/>
    <w:rsid w:val="0072206A"/>
    <w:rsid w:val="007A7232"/>
    <w:rsid w:val="00833E79"/>
    <w:rsid w:val="0083716F"/>
    <w:rsid w:val="008753C4"/>
    <w:rsid w:val="008B5459"/>
    <w:rsid w:val="00913531"/>
    <w:rsid w:val="00993989"/>
    <w:rsid w:val="009A1EB2"/>
    <w:rsid w:val="009B605A"/>
    <w:rsid w:val="009C4D7E"/>
    <w:rsid w:val="00A32B1B"/>
    <w:rsid w:val="00A51C02"/>
    <w:rsid w:val="00A9266C"/>
    <w:rsid w:val="00AA371F"/>
    <w:rsid w:val="00BB2292"/>
    <w:rsid w:val="00BB768F"/>
    <w:rsid w:val="00BC5361"/>
    <w:rsid w:val="00D07BCC"/>
    <w:rsid w:val="00D26974"/>
    <w:rsid w:val="00D3593B"/>
    <w:rsid w:val="00D366A0"/>
    <w:rsid w:val="00D37B36"/>
    <w:rsid w:val="00D77158"/>
    <w:rsid w:val="00D8086C"/>
    <w:rsid w:val="00DC6F89"/>
    <w:rsid w:val="00DD20C0"/>
    <w:rsid w:val="00E13794"/>
    <w:rsid w:val="00E43001"/>
    <w:rsid w:val="00E73B29"/>
    <w:rsid w:val="00E82308"/>
    <w:rsid w:val="00EC2A8B"/>
    <w:rsid w:val="00ED4CFB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sid w:val="00E82308"/>
    <w:rPr>
      <w:color w:val="0000FF"/>
      <w:u w:val="single"/>
    </w:rPr>
  </w:style>
  <w:style w:type="character" w:styleId="af">
    <w:name w:val="Strong"/>
    <w:basedOn w:val="a0"/>
    <w:uiPriority w:val="22"/>
    <w:qFormat/>
    <w:rsid w:val="006750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v2624874-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08DE5-66AA-411B-AE61-3CE3661D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2189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Зоя Павленко</cp:lastModifiedBy>
  <cp:revision>7</cp:revision>
  <dcterms:created xsi:type="dcterms:W3CDTF">2024-09-10T12:19:00Z</dcterms:created>
  <dcterms:modified xsi:type="dcterms:W3CDTF">2024-09-11T08:17:00Z</dcterms:modified>
</cp:coreProperties>
</file>