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2505" w:rsidRPr="00AE06A2" w:rsidRDefault="00C72505" w:rsidP="00C72505">
      <w:pPr>
        <w:pStyle w:val="a4"/>
        <w:spacing w:before="0" w:beforeAutospacing="0" w:after="0" w:afterAutospacing="0"/>
        <w:ind w:left="5387"/>
        <w:rPr>
          <w:sz w:val="28"/>
          <w:szCs w:val="28"/>
        </w:rPr>
      </w:pPr>
      <w:r w:rsidRPr="00AE06A2">
        <w:rPr>
          <w:sz w:val="28"/>
          <w:szCs w:val="28"/>
        </w:rPr>
        <w:t>ЗАТВЕРДЖЕНО</w:t>
      </w:r>
      <w:r w:rsidRPr="00AE06A2">
        <w:rPr>
          <w:sz w:val="28"/>
          <w:szCs w:val="28"/>
        </w:rPr>
        <w:br/>
        <w:t>Постанова Національної комісії, що здійснює державне регулювання у сферах</w:t>
      </w:r>
      <w:r w:rsidRPr="00AE06A2">
        <w:rPr>
          <w:sz w:val="28"/>
          <w:szCs w:val="28"/>
          <w:lang w:val="ru-RU"/>
        </w:rPr>
        <w:t xml:space="preserve"> </w:t>
      </w:r>
      <w:r w:rsidRPr="00AE06A2">
        <w:rPr>
          <w:sz w:val="28"/>
          <w:szCs w:val="28"/>
        </w:rPr>
        <w:t>енергетики та комунальних</w:t>
      </w:r>
      <w:r w:rsidRPr="00AE06A2">
        <w:rPr>
          <w:sz w:val="28"/>
          <w:szCs w:val="28"/>
          <w:lang w:val="ru-RU"/>
        </w:rPr>
        <w:t xml:space="preserve"> </w:t>
      </w:r>
      <w:r w:rsidRPr="00AE06A2">
        <w:rPr>
          <w:sz w:val="28"/>
          <w:szCs w:val="28"/>
        </w:rPr>
        <w:t>послуг</w:t>
      </w:r>
    </w:p>
    <w:p w:rsidR="00C72505" w:rsidRPr="00AE06A2" w:rsidRDefault="00C72505" w:rsidP="00C72505">
      <w:pPr>
        <w:pStyle w:val="a4"/>
        <w:spacing w:before="0" w:beforeAutospacing="0" w:after="0" w:afterAutospacing="0"/>
        <w:ind w:left="5387"/>
        <w:rPr>
          <w:sz w:val="28"/>
          <w:szCs w:val="28"/>
        </w:rPr>
      </w:pPr>
      <w:r w:rsidRPr="00AE06A2">
        <w:rPr>
          <w:sz w:val="28"/>
          <w:szCs w:val="28"/>
        </w:rPr>
        <w:t>29.03.2019 № 450</w:t>
      </w:r>
    </w:p>
    <w:p w:rsidR="00C72505" w:rsidRPr="00AE06A2" w:rsidRDefault="00C72505" w:rsidP="00C72505">
      <w:pPr>
        <w:pStyle w:val="a4"/>
        <w:spacing w:before="0" w:beforeAutospacing="0" w:after="0" w:afterAutospacing="0"/>
        <w:ind w:left="5387"/>
        <w:rPr>
          <w:sz w:val="28"/>
          <w:szCs w:val="28"/>
        </w:rPr>
      </w:pPr>
      <w:r w:rsidRPr="00AE06A2">
        <w:rPr>
          <w:sz w:val="28"/>
          <w:szCs w:val="28"/>
          <w:lang w:val="ru-RU"/>
        </w:rPr>
        <w:t xml:space="preserve">(у </w:t>
      </w:r>
      <w:r w:rsidRPr="00AE06A2">
        <w:rPr>
          <w:sz w:val="28"/>
          <w:szCs w:val="28"/>
        </w:rPr>
        <w:t>редакції постанови НКРЕКП</w:t>
      </w:r>
    </w:p>
    <w:p w:rsidR="00C72505" w:rsidRPr="00AE06A2" w:rsidRDefault="0050218F" w:rsidP="00C72505">
      <w:pPr>
        <w:pStyle w:val="a4"/>
        <w:tabs>
          <w:tab w:val="left" w:pos="9072"/>
        </w:tabs>
        <w:spacing w:before="0" w:beforeAutospacing="0" w:after="0" w:afterAutospacing="0"/>
        <w:ind w:left="5387"/>
        <w:rPr>
          <w:sz w:val="28"/>
          <w:szCs w:val="28"/>
        </w:rPr>
      </w:pPr>
      <w:r>
        <w:rPr>
          <w:sz w:val="28"/>
          <w:szCs w:val="28"/>
        </w:rPr>
        <w:t xml:space="preserve">від </w:t>
      </w:r>
      <w:r w:rsidR="00B57C7B">
        <w:rPr>
          <w:sz w:val="28"/>
          <w:szCs w:val="28"/>
          <w:lang w:val="ru-RU"/>
        </w:rPr>
        <w:t>06.02.2024</w:t>
      </w:r>
      <w:r w:rsidR="00B57C7B">
        <w:rPr>
          <w:sz w:val="28"/>
          <w:szCs w:val="28"/>
        </w:rPr>
        <w:t xml:space="preserve"> № 234</w:t>
      </w:r>
      <w:r w:rsidR="00C72505" w:rsidRPr="00AE06A2">
        <w:rPr>
          <w:sz w:val="28"/>
          <w:szCs w:val="28"/>
        </w:rPr>
        <w:t>)</w:t>
      </w:r>
    </w:p>
    <w:p w:rsidR="00C72505" w:rsidRPr="00AE06A2" w:rsidRDefault="00C72505" w:rsidP="00C72505">
      <w:pPr>
        <w:tabs>
          <w:tab w:val="left" w:pos="5940"/>
        </w:tabs>
        <w:ind w:firstLine="709"/>
        <w:rPr>
          <w:b/>
          <w:sz w:val="28"/>
          <w:szCs w:val="28"/>
          <w:lang w:val="uk-UA"/>
        </w:rPr>
      </w:pPr>
    </w:p>
    <w:p w:rsidR="00C72505" w:rsidRPr="00AE06A2" w:rsidRDefault="00C72505" w:rsidP="00C72505">
      <w:pPr>
        <w:tabs>
          <w:tab w:val="left" w:pos="5940"/>
        </w:tabs>
        <w:ind w:firstLine="709"/>
        <w:rPr>
          <w:b/>
          <w:sz w:val="28"/>
          <w:szCs w:val="28"/>
          <w:lang w:val="uk-UA"/>
        </w:rPr>
      </w:pPr>
      <w:r w:rsidRPr="00AE06A2">
        <w:rPr>
          <w:b/>
          <w:sz w:val="28"/>
          <w:szCs w:val="28"/>
          <w:lang w:val="uk-UA"/>
        </w:rPr>
        <w:tab/>
      </w:r>
    </w:p>
    <w:p w:rsidR="00C72505" w:rsidRPr="00AE06A2" w:rsidRDefault="00C72505" w:rsidP="00C72505">
      <w:pPr>
        <w:tabs>
          <w:tab w:val="left" w:pos="5940"/>
        </w:tabs>
        <w:ind w:firstLine="709"/>
        <w:rPr>
          <w:b/>
          <w:sz w:val="28"/>
          <w:szCs w:val="28"/>
          <w:lang w:val="uk-UA"/>
        </w:rPr>
      </w:pPr>
    </w:p>
    <w:p w:rsidR="00C72505" w:rsidRPr="00AE06A2" w:rsidRDefault="00C72505" w:rsidP="00C22096">
      <w:pPr>
        <w:ind w:firstLine="709"/>
        <w:jc w:val="center"/>
        <w:rPr>
          <w:b/>
          <w:sz w:val="28"/>
          <w:szCs w:val="28"/>
          <w:lang w:val="uk-UA"/>
        </w:rPr>
      </w:pPr>
      <w:r w:rsidRPr="00AE06A2">
        <w:rPr>
          <w:b/>
          <w:sz w:val="28"/>
          <w:szCs w:val="28"/>
          <w:lang w:val="uk-UA"/>
        </w:rPr>
        <w:t xml:space="preserve">ІНСТРУКЦІЯ </w:t>
      </w:r>
    </w:p>
    <w:p w:rsidR="00C72505" w:rsidRPr="00AE06A2" w:rsidRDefault="00C72505" w:rsidP="00C22096">
      <w:pPr>
        <w:ind w:firstLine="709"/>
        <w:jc w:val="center"/>
        <w:rPr>
          <w:b/>
          <w:sz w:val="28"/>
          <w:szCs w:val="28"/>
          <w:lang w:val="uk-UA"/>
        </w:rPr>
      </w:pPr>
      <w:r w:rsidRPr="00AE06A2">
        <w:rPr>
          <w:b/>
          <w:sz w:val="28"/>
          <w:szCs w:val="28"/>
          <w:lang w:val="uk-UA"/>
        </w:rPr>
        <w:t>щодо заповнення форми звітності № 4-НКРЕКП-моніторинг-передача (місячна) «Звіт про фактичні обсяги виробництва та споживання електричної енергії»</w:t>
      </w:r>
    </w:p>
    <w:p w:rsidR="00C72505" w:rsidRPr="00AE06A2" w:rsidRDefault="00C72505" w:rsidP="00C22096">
      <w:pPr>
        <w:ind w:firstLine="709"/>
        <w:jc w:val="center"/>
        <w:rPr>
          <w:b/>
          <w:sz w:val="28"/>
          <w:szCs w:val="28"/>
          <w:lang w:val="uk-UA"/>
        </w:rPr>
      </w:pPr>
    </w:p>
    <w:p w:rsidR="00C72505" w:rsidRPr="00AE06A2" w:rsidRDefault="00C72505" w:rsidP="00C22096">
      <w:pPr>
        <w:ind w:firstLine="709"/>
        <w:jc w:val="center"/>
        <w:rPr>
          <w:b/>
          <w:sz w:val="28"/>
          <w:szCs w:val="28"/>
          <w:lang w:val="uk-UA"/>
        </w:rPr>
      </w:pPr>
      <w:r w:rsidRPr="00AE06A2">
        <w:rPr>
          <w:b/>
          <w:sz w:val="28"/>
          <w:szCs w:val="28"/>
          <w:lang w:val="uk-UA"/>
        </w:rPr>
        <w:t>1. Загальні положення</w:t>
      </w:r>
    </w:p>
    <w:p w:rsidR="00C72505" w:rsidRPr="00AE06A2" w:rsidRDefault="00C72505" w:rsidP="00C22096">
      <w:pPr>
        <w:ind w:firstLine="709"/>
        <w:jc w:val="both"/>
        <w:rPr>
          <w:sz w:val="28"/>
          <w:szCs w:val="28"/>
          <w:lang w:val="uk-UA"/>
        </w:rPr>
      </w:pPr>
    </w:p>
    <w:p w:rsidR="00C72505" w:rsidRPr="00AE06A2" w:rsidRDefault="00C72505" w:rsidP="00C22096">
      <w:pPr>
        <w:ind w:firstLine="709"/>
        <w:jc w:val="both"/>
        <w:rPr>
          <w:sz w:val="28"/>
          <w:szCs w:val="28"/>
          <w:lang w:val="uk-UA"/>
        </w:rPr>
      </w:pPr>
      <w:r w:rsidRPr="00AE06A2">
        <w:rPr>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635631">
        <w:rPr>
          <w:sz w:val="28"/>
          <w:szCs w:val="28"/>
          <w:lang w:val="uk-UA"/>
        </w:rPr>
        <w:t>, ліценціат</w:t>
      </w:r>
      <w:r w:rsidRPr="00AE06A2">
        <w:rPr>
          <w:sz w:val="28"/>
          <w:szCs w:val="28"/>
          <w:lang w:val="uk-UA"/>
        </w:rPr>
        <w:t>).</w:t>
      </w:r>
    </w:p>
    <w:p w:rsidR="00C72505" w:rsidRPr="00AE06A2" w:rsidRDefault="00C72505" w:rsidP="00C22096">
      <w:pPr>
        <w:ind w:firstLine="709"/>
        <w:jc w:val="both"/>
        <w:rPr>
          <w:sz w:val="28"/>
          <w:szCs w:val="28"/>
          <w:lang w:val="uk-UA"/>
        </w:rPr>
      </w:pPr>
    </w:p>
    <w:p w:rsidR="00C72505" w:rsidRPr="00AE06A2" w:rsidRDefault="00C72505" w:rsidP="00C22096">
      <w:pPr>
        <w:ind w:firstLine="709"/>
        <w:jc w:val="both"/>
        <w:rPr>
          <w:sz w:val="28"/>
          <w:szCs w:val="28"/>
          <w:lang w:val="uk-UA"/>
        </w:rPr>
      </w:pPr>
      <w:r w:rsidRPr="00AE06A2">
        <w:rPr>
          <w:sz w:val="28"/>
          <w:szCs w:val="28"/>
          <w:lang w:val="uk-UA"/>
        </w:rPr>
        <w:t>1.2. Ця Інструкція визначає порядок заповнення форми звітності № 4</w:t>
      </w:r>
      <w:r w:rsidRPr="00AE06A2">
        <w:rPr>
          <w:sz w:val="28"/>
          <w:szCs w:val="28"/>
          <w:lang w:val="uk-UA"/>
        </w:rPr>
        <w:noBreakHyphen/>
        <w:t>НКРЕКП-моніторинг-передача (місячна) «Звіт про фактичні обсяги виробництва та споживання електричної енергії» (далі – форма звітності № 4)</w:t>
      </w:r>
      <w:r w:rsidR="00C145FF">
        <w:rPr>
          <w:sz w:val="28"/>
          <w:szCs w:val="28"/>
          <w:lang w:val="uk-UA"/>
        </w:rPr>
        <w:t xml:space="preserve"> та додатків до неї</w:t>
      </w:r>
      <w:r w:rsidRPr="00AE06A2">
        <w:rPr>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rsidR="00C72505" w:rsidRPr="00AE06A2" w:rsidRDefault="00C72505" w:rsidP="00C22096">
      <w:pPr>
        <w:ind w:firstLine="709"/>
        <w:jc w:val="both"/>
        <w:rPr>
          <w:sz w:val="28"/>
          <w:szCs w:val="28"/>
          <w:lang w:val="uk-UA"/>
        </w:rPr>
      </w:pPr>
    </w:p>
    <w:p w:rsidR="00C72505" w:rsidRPr="00AE06A2" w:rsidRDefault="00C72505" w:rsidP="00C22096">
      <w:pPr>
        <w:ind w:firstLine="709"/>
        <w:jc w:val="both"/>
        <w:rPr>
          <w:sz w:val="28"/>
          <w:szCs w:val="28"/>
          <w:lang w:val="uk-UA"/>
        </w:rPr>
      </w:pPr>
      <w:r w:rsidRPr="00AE06A2">
        <w:rPr>
          <w:sz w:val="28"/>
          <w:szCs w:val="28"/>
          <w:lang w:val="uk-UA"/>
        </w:rPr>
        <w:t>1.3. Цю Інструкцію розроблено відповідно до:</w:t>
      </w:r>
    </w:p>
    <w:p w:rsidR="00C72505" w:rsidRPr="00AE06A2" w:rsidRDefault="00C72505" w:rsidP="00C22096">
      <w:pPr>
        <w:ind w:firstLine="709"/>
        <w:jc w:val="both"/>
        <w:rPr>
          <w:sz w:val="28"/>
          <w:szCs w:val="28"/>
          <w:lang w:val="uk-UA"/>
        </w:rPr>
      </w:pPr>
      <w:r w:rsidRPr="00AE06A2">
        <w:rPr>
          <w:sz w:val="28"/>
          <w:szCs w:val="28"/>
          <w:lang w:val="uk-UA"/>
        </w:rPr>
        <w:t xml:space="preserve">законів України «Про ринок електричної енергії», «Про </w:t>
      </w:r>
      <w:hyperlink r:id="rId8" w:tgtFrame="_blank" w:history="1">
        <w:r w:rsidRPr="00AE06A2">
          <w:rPr>
            <w:sz w:val="28"/>
            <w:szCs w:val="28"/>
            <w:lang w:val="uk-UA"/>
          </w:rPr>
          <w:t>Національну комісію, що здійснює державне регулювання у сферах енергетики та комунальних послуг»</w:t>
        </w:r>
      </w:hyperlink>
      <w:r w:rsidRPr="00AE06A2">
        <w:rPr>
          <w:sz w:val="28"/>
          <w:szCs w:val="28"/>
          <w:lang w:val="uk-UA"/>
        </w:rPr>
        <w:t>, </w:t>
      </w:r>
      <w:hyperlink r:id="rId9" w:tgtFrame="_blank" w:history="1">
        <w:r w:rsidRPr="00AE06A2">
          <w:rPr>
            <w:sz w:val="28"/>
            <w:szCs w:val="28"/>
            <w:lang w:val="uk-UA"/>
          </w:rPr>
          <w:t>«Про інформацію»</w:t>
        </w:r>
      </w:hyperlink>
      <w:r w:rsidRPr="00AE06A2">
        <w:rPr>
          <w:sz w:val="28"/>
          <w:szCs w:val="28"/>
          <w:lang w:val="uk-UA"/>
        </w:rPr>
        <w:t>, </w:t>
      </w:r>
      <w:hyperlink r:id="rId10" w:tgtFrame="_blank" w:history="1">
        <w:r w:rsidRPr="00AE06A2">
          <w:rPr>
            <w:sz w:val="28"/>
            <w:szCs w:val="28"/>
            <w:lang w:val="uk-UA"/>
          </w:rPr>
          <w:t>«Про доступ до публічної інформації»</w:t>
        </w:r>
      </w:hyperlink>
      <w:r w:rsidRPr="00AE06A2">
        <w:rPr>
          <w:sz w:val="28"/>
          <w:szCs w:val="28"/>
          <w:lang w:val="uk-UA"/>
        </w:rPr>
        <w:t>;</w:t>
      </w:r>
    </w:p>
    <w:p w:rsidR="00C72505" w:rsidRPr="00AE06A2" w:rsidRDefault="00C72505" w:rsidP="00C22096">
      <w:pPr>
        <w:ind w:firstLine="709"/>
        <w:jc w:val="both"/>
        <w:rPr>
          <w:sz w:val="28"/>
          <w:szCs w:val="28"/>
          <w:lang w:val="uk-UA"/>
        </w:rPr>
      </w:pPr>
      <w:r w:rsidRPr="00AE06A2">
        <w:rPr>
          <w:sz w:val="28"/>
          <w:szCs w:val="28"/>
          <w:lang w:val="uk-UA"/>
        </w:rPr>
        <w:t xml:space="preserve">Кодексу системи передачі, затвердженого постановою НКРЕКП </w:t>
      </w:r>
      <w:r w:rsidRPr="00AE06A2">
        <w:rPr>
          <w:sz w:val="28"/>
          <w:szCs w:val="28"/>
          <w:lang w:val="uk-UA"/>
        </w:rPr>
        <w:br/>
        <w:t>від 14 березня 2018 року № 309,</w:t>
      </w:r>
      <w:r w:rsidRPr="00AE06A2">
        <w:rPr>
          <w:sz w:val="28"/>
          <w:szCs w:val="28"/>
        </w:rPr>
        <w:t xml:space="preserve"> </w:t>
      </w:r>
      <w:r w:rsidRPr="00AE06A2">
        <w:rPr>
          <w:sz w:val="28"/>
          <w:szCs w:val="28"/>
          <w:lang w:val="uk-UA"/>
        </w:rPr>
        <w:t>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C72505" w:rsidRPr="00AE06A2" w:rsidRDefault="00C72505" w:rsidP="00C22096">
      <w:pPr>
        <w:ind w:firstLine="709"/>
        <w:jc w:val="both"/>
        <w:rPr>
          <w:sz w:val="28"/>
          <w:szCs w:val="28"/>
          <w:lang w:val="uk-UA"/>
        </w:rPr>
      </w:pPr>
      <w:r w:rsidRPr="00AE06A2">
        <w:rPr>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C72505" w:rsidRPr="00AE06A2" w:rsidRDefault="00C72505" w:rsidP="00C22096">
      <w:pPr>
        <w:jc w:val="center"/>
        <w:rPr>
          <w:b/>
          <w:sz w:val="28"/>
          <w:szCs w:val="28"/>
          <w:lang w:val="uk-UA"/>
        </w:rPr>
      </w:pPr>
    </w:p>
    <w:p w:rsidR="00C72505" w:rsidRPr="00AE06A2" w:rsidRDefault="00C72505" w:rsidP="00C22096">
      <w:pPr>
        <w:jc w:val="center"/>
        <w:rPr>
          <w:b/>
          <w:sz w:val="28"/>
          <w:szCs w:val="28"/>
          <w:lang w:val="uk-UA"/>
        </w:rPr>
      </w:pPr>
      <w:r w:rsidRPr="00AE06A2">
        <w:rPr>
          <w:b/>
          <w:sz w:val="28"/>
          <w:szCs w:val="28"/>
          <w:lang w:val="uk-UA"/>
        </w:rPr>
        <w:t>2. Порядок та термін надання інформації</w:t>
      </w:r>
    </w:p>
    <w:p w:rsidR="00C72505" w:rsidRPr="00AE06A2" w:rsidRDefault="00C72505" w:rsidP="00C22096">
      <w:pPr>
        <w:ind w:firstLine="709"/>
        <w:jc w:val="center"/>
        <w:rPr>
          <w:b/>
          <w:sz w:val="28"/>
          <w:szCs w:val="28"/>
          <w:lang w:val="uk-UA"/>
        </w:rPr>
      </w:pPr>
    </w:p>
    <w:p w:rsidR="006A5690" w:rsidRPr="004A7B02" w:rsidRDefault="006A5690" w:rsidP="00C22096">
      <w:pPr>
        <w:tabs>
          <w:tab w:val="left" w:pos="993"/>
        </w:tabs>
        <w:ind w:firstLine="709"/>
        <w:jc w:val="both"/>
        <w:rPr>
          <w:sz w:val="28"/>
          <w:szCs w:val="28"/>
          <w:lang w:val="uk-UA"/>
        </w:rPr>
      </w:pPr>
      <w:r w:rsidRPr="004A7B02">
        <w:rPr>
          <w:sz w:val="28"/>
          <w:szCs w:val="28"/>
          <w:lang w:val="uk-UA"/>
        </w:rPr>
        <w:t>2.1. Звітним періодом є місяць.</w:t>
      </w:r>
    </w:p>
    <w:p w:rsidR="006A5690" w:rsidRPr="004A7B02" w:rsidRDefault="006A5690" w:rsidP="00C22096">
      <w:pPr>
        <w:ind w:firstLine="709"/>
        <w:jc w:val="both"/>
        <w:rPr>
          <w:sz w:val="28"/>
          <w:szCs w:val="28"/>
          <w:shd w:val="clear" w:color="auto" w:fill="FFFFFF"/>
          <w:lang w:val="uk-UA"/>
        </w:rPr>
      </w:pPr>
    </w:p>
    <w:p w:rsidR="006A5690" w:rsidRPr="004A7B02" w:rsidRDefault="006A5690" w:rsidP="00C22096">
      <w:pPr>
        <w:ind w:firstLine="709"/>
        <w:jc w:val="both"/>
        <w:rPr>
          <w:sz w:val="28"/>
          <w:szCs w:val="28"/>
          <w:shd w:val="clear" w:color="auto" w:fill="FFFFFF"/>
          <w:lang w:val="uk-UA"/>
        </w:rPr>
      </w:pPr>
      <w:r w:rsidRPr="004A7B02">
        <w:rPr>
          <w:sz w:val="28"/>
          <w:szCs w:val="28"/>
          <w:shd w:val="clear" w:color="auto" w:fill="FFFFFF"/>
          <w:lang w:val="uk-UA"/>
        </w:rPr>
        <w:t xml:space="preserve">2.2. Форма </w:t>
      </w:r>
      <w:r w:rsidRPr="004A7B02">
        <w:rPr>
          <w:sz w:val="28"/>
          <w:szCs w:val="28"/>
          <w:lang w:val="uk-UA"/>
        </w:rPr>
        <w:t xml:space="preserve">звітності № </w:t>
      </w:r>
      <w:r>
        <w:rPr>
          <w:sz w:val="28"/>
          <w:szCs w:val="28"/>
          <w:lang w:val="uk-UA"/>
        </w:rPr>
        <w:t>4</w:t>
      </w:r>
      <w:r w:rsidRPr="004A7B02">
        <w:rPr>
          <w:sz w:val="28"/>
          <w:szCs w:val="28"/>
          <w:shd w:val="clear" w:color="auto" w:fill="FFFFFF"/>
          <w:lang w:val="uk-UA"/>
        </w:rPr>
        <w:t xml:space="preserve"> подається </w:t>
      </w:r>
      <w:r w:rsidRPr="004A7B02">
        <w:rPr>
          <w:sz w:val="28"/>
          <w:szCs w:val="28"/>
          <w:lang w:val="uk-UA"/>
        </w:rPr>
        <w:t>до 25 числа місяця, наступного за звітним періодом</w:t>
      </w:r>
      <w:r w:rsidRPr="004A7B02">
        <w:rPr>
          <w:sz w:val="28"/>
          <w:szCs w:val="28"/>
          <w:shd w:val="clear" w:color="auto" w:fill="FFFFFF"/>
          <w:lang w:val="uk-UA"/>
        </w:rPr>
        <w:t xml:space="preserve">. </w:t>
      </w:r>
    </w:p>
    <w:p w:rsidR="00C72505" w:rsidRPr="00AE06A2" w:rsidRDefault="00C72505" w:rsidP="00C22096">
      <w:pPr>
        <w:tabs>
          <w:tab w:val="left" w:pos="993"/>
        </w:tabs>
        <w:ind w:firstLine="709"/>
        <w:jc w:val="both"/>
        <w:rPr>
          <w:sz w:val="28"/>
          <w:szCs w:val="28"/>
          <w:lang w:val="uk-UA"/>
        </w:rPr>
      </w:pPr>
      <w:bookmarkStart w:id="0" w:name="_GoBack"/>
      <w:bookmarkEnd w:id="0"/>
    </w:p>
    <w:p w:rsidR="006A5690" w:rsidRPr="004A7B02" w:rsidRDefault="006A5690" w:rsidP="00C22096">
      <w:pPr>
        <w:ind w:firstLine="709"/>
        <w:jc w:val="both"/>
        <w:rPr>
          <w:sz w:val="28"/>
          <w:szCs w:val="28"/>
          <w:shd w:val="clear" w:color="auto" w:fill="FFFFFF"/>
          <w:lang w:val="uk-UA"/>
        </w:rPr>
      </w:pPr>
      <w:r w:rsidRPr="004A7B02">
        <w:rPr>
          <w:sz w:val="28"/>
          <w:szCs w:val="28"/>
          <w:shd w:val="clear" w:color="auto" w:fill="FFFFFF"/>
          <w:lang w:val="uk-UA"/>
        </w:rPr>
        <w:t xml:space="preserve">2.3. Форма </w:t>
      </w:r>
      <w:r w:rsidRPr="004A7B02">
        <w:rPr>
          <w:sz w:val="28"/>
          <w:szCs w:val="28"/>
          <w:lang w:val="uk-UA"/>
        </w:rPr>
        <w:t xml:space="preserve">звітності № </w:t>
      </w:r>
      <w:r>
        <w:rPr>
          <w:sz w:val="28"/>
          <w:szCs w:val="28"/>
          <w:lang w:val="uk-UA"/>
        </w:rPr>
        <w:t>4</w:t>
      </w:r>
      <w:r w:rsidRPr="004A7B02">
        <w:rPr>
          <w:sz w:val="28"/>
          <w:szCs w:val="28"/>
          <w:shd w:val="clear" w:color="auto" w:fill="FFFFFF"/>
          <w:lang w:val="uk-UA"/>
        </w:rPr>
        <w:t xml:space="preserve"> подається до НКРЕКП виключно в </w:t>
      </w:r>
      <w:r w:rsidR="00C145FF">
        <w:rPr>
          <w:sz w:val="28"/>
          <w:szCs w:val="28"/>
          <w:shd w:val="clear" w:color="auto" w:fill="FFFFFF"/>
          <w:lang w:val="uk-UA"/>
        </w:rPr>
        <w:t>електронній формі</w:t>
      </w:r>
      <w:r w:rsidRPr="004A7B02">
        <w:rPr>
          <w:sz w:val="28"/>
          <w:szCs w:val="28"/>
          <w:shd w:val="clear" w:color="auto" w:fill="FFFFFF"/>
          <w:lang w:val="uk-UA"/>
        </w:rPr>
        <w:t xml:space="preserve"> (файл </w:t>
      </w:r>
      <w:r w:rsidRPr="004A7B02">
        <w:rPr>
          <w:sz w:val="28"/>
          <w:szCs w:val="28"/>
          <w:lang w:val="uk-UA"/>
        </w:rPr>
        <w:t>у форматі «</w:t>
      </w:r>
      <w:proofErr w:type="spellStart"/>
      <w:r w:rsidRPr="004A7B02">
        <w:rPr>
          <w:sz w:val="28"/>
          <w:szCs w:val="28"/>
          <w:lang w:val="uk-UA"/>
        </w:rPr>
        <w:t>xls</w:t>
      </w:r>
      <w:proofErr w:type="spellEnd"/>
      <w:r w:rsidRPr="004A7B02">
        <w:rPr>
          <w:sz w:val="28"/>
          <w:szCs w:val="28"/>
          <w:lang w:val="uk-UA"/>
        </w:rPr>
        <w:t>» або «</w:t>
      </w:r>
      <w:proofErr w:type="spellStart"/>
      <w:r w:rsidRPr="004A7B02">
        <w:rPr>
          <w:sz w:val="28"/>
          <w:szCs w:val="28"/>
          <w:lang w:val="uk-UA"/>
        </w:rPr>
        <w:t>xlsx</w:t>
      </w:r>
      <w:proofErr w:type="spellEnd"/>
      <w:r w:rsidRPr="004A7B02">
        <w:rPr>
          <w:sz w:val="28"/>
          <w:szCs w:val="28"/>
          <w:lang w:val="uk-UA"/>
        </w:rPr>
        <w:t>»</w:t>
      </w:r>
      <w:r w:rsidRPr="004A7B02">
        <w:rPr>
          <w:sz w:val="28"/>
          <w:szCs w:val="28"/>
          <w:shd w:val="clear" w:color="auto" w:fill="FFFFFF"/>
          <w:lang w:val="uk-UA"/>
        </w:rPr>
        <w:t xml:space="preserve"> згідно з формою, розробленою НКРЕКП) на адресу: monitoring_</w:t>
      </w:r>
      <w:r w:rsidR="00C145FF">
        <w:rPr>
          <w:sz w:val="28"/>
          <w:szCs w:val="28"/>
          <w:shd w:val="clear" w:color="auto" w:fill="FFFFFF"/>
          <w:lang w:val="en-US"/>
        </w:rPr>
        <w:t>r</w:t>
      </w:r>
      <w:r w:rsidRPr="004A7B02">
        <w:rPr>
          <w:sz w:val="28"/>
          <w:szCs w:val="28"/>
          <w:shd w:val="clear" w:color="auto" w:fill="FFFFFF"/>
          <w:lang w:val="uk-UA"/>
        </w:rPr>
        <w:t>@nerc.gov.ua з накладенням кваліфікованого електронного підпису (</w:t>
      </w:r>
      <w:r w:rsidRPr="004A7B02">
        <w:rPr>
          <w:sz w:val="28"/>
          <w:szCs w:val="28"/>
          <w:lang w:val="uk-UA"/>
        </w:rPr>
        <w:t>у форматі «</w:t>
      </w:r>
      <w:r w:rsidRPr="004A7B02">
        <w:rPr>
          <w:sz w:val="28"/>
          <w:szCs w:val="28"/>
          <w:lang w:val="en-US"/>
        </w:rPr>
        <w:t>p</w:t>
      </w:r>
      <w:r w:rsidRPr="004A7B02">
        <w:rPr>
          <w:sz w:val="28"/>
          <w:szCs w:val="28"/>
          <w:lang w:val="uk-UA"/>
        </w:rPr>
        <w:t>7</w:t>
      </w:r>
      <w:r w:rsidRPr="004A7B02">
        <w:rPr>
          <w:sz w:val="28"/>
          <w:szCs w:val="28"/>
          <w:lang w:val="en-US"/>
        </w:rPr>
        <w:t>s</w:t>
      </w:r>
      <w:r w:rsidRPr="004A7B02">
        <w:rPr>
          <w:sz w:val="28"/>
          <w:szCs w:val="28"/>
          <w:lang w:val="uk-UA"/>
        </w:rPr>
        <w:t xml:space="preserve">») </w:t>
      </w:r>
      <w:r w:rsidRPr="004A7B02">
        <w:rPr>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6A5690" w:rsidRPr="004A7B02" w:rsidRDefault="006A5690" w:rsidP="00C22096">
      <w:pPr>
        <w:ind w:firstLine="709"/>
        <w:jc w:val="both"/>
        <w:rPr>
          <w:sz w:val="28"/>
          <w:szCs w:val="28"/>
          <w:shd w:val="clear" w:color="auto" w:fill="FFFFFF"/>
          <w:lang w:val="uk-UA"/>
        </w:rPr>
      </w:pPr>
      <w:r w:rsidRPr="004A7B02">
        <w:rPr>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6A5690" w:rsidRPr="004A7B02" w:rsidRDefault="006A5690" w:rsidP="00C22096">
      <w:pPr>
        <w:ind w:firstLine="709"/>
        <w:jc w:val="both"/>
        <w:rPr>
          <w:sz w:val="28"/>
          <w:szCs w:val="28"/>
          <w:shd w:val="clear" w:color="auto" w:fill="FFFFFF"/>
          <w:lang w:val="uk-UA"/>
        </w:rPr>
      </w:pPr>
      <w:r w:rsidRPr="004A7B02">
        <w:rPr>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6B477A">
        <w:rPr>
          <w:sz w:val="28"/>
          <w:szCs w:val="28"/>
          <w:shd w:val="clear" w:color="auto" w:fill="FFFFFF"/>
          <w:lang w:val="uk-UA"/>
        </w:rPr>
        <w:t xml:space="preserve">надходження </w:t>
      </w:r>
      <w:r w:rsidRPr="004A7B02">
        <w:rPr>
          <w:sz w:val="28"/>
          <w:szCs w:val="28"/>
          <w:shd w:val="clear" w:color="auto" w:fill="FFFFFF"/>
          <w:lang w:val="uk-UA"/>
        </w:rPr>
        <w:t xml:space="preserve">форми звітності із зазначенням дати надходження </w:t>
      </w:r>
      <w:r w:rsidRPr="004A7B02">
        <w:rPr>
          <w:sz w:val="28"/>
          <w:szCs w:val="28"/>
          <w:lang w:val="uk-UA"/>
        </w:rPr>
        <w:t>(на електронну адресу, з якої було надіслано зазначену форму звітності)</w:t>
      </w:r>
      <w:r w:rsidRPr="004A7B02">
        <w:rPr>
          <w:sz w:val="28"/>
          <w:szCs w:val="28"/>
          <w:shd w:val="clear" w:color="auto" w:fill="FFFFFF"/>
          <w:lang w:val="uk-UA"/>
        </w:rPr>
        <w:t xml:space="preserve">. У разі ненадходження до ліцензіата </w:t>
      </w:r>
      <w:r w:rsidR="00C145FF">
        <w:rPr>
          <w:sz w:val="28"/>
          <w:szCs w:val="28"/>
          <w:shd w:val="clear" w:color="auto" w:fill="FFFFFF"/>
          <w:lang w:val="uk-UA"/>
        </w:rPr>
        <w:t xml:space="preserve">такого </w:t>
      </w:r>
      <w:r w:rsidRPr="004A7B02">
        <w:rPr>
          <w:sz w:val="28"/>
          <w:szCs w:val="28"/>
          <w:shd w:val="clear" w:color="auto" w:fill="FFFFFF"/>
          <w:lang w:val="uk-UA"/>
        </w:rPr>
        <w:t>підтвердження</w:t>
      </w:r>
      <w:r w:rsidR="00C145FF">
        <w:rPr>
          <w:sz w:val="28"/>
          <w:szCs w:val="28"/>
          <w:shd w:val="clear" w:color="auto" w:fill="FFFFFF"/>
          <w:lang w:val="uk-UA"/>
        </w:rPr>
        <w:t>,</w:t>
      </w:r>
      <w:r w:rsidRPr="004A7B02">
        <w:rPr>
          <w:sz w:val="28"/>
          <w:szCs w:val="28"/>
          <w:shd w:val="clear" w:color="auto" w:fill="FFFFFF"/>
          <w:lang w:val="uk-UA"/>
        </w:rPr>
        <w:t xml:space="preserve"> вважається, що форма звітності не одержана НКРЕКП.</w:t>
      </w:r>
    </w:p>
    <w:p w:rsidR="006A5690" w:rsidRPr="004A7B02" w:rsidRDefault="006A5690" w:rsidP="00C22096">
      <w:pPr>
        <w:ind w:firstLine="709"/>
        <w:jc w:val="both"/>
        <w:rPr>
          <w:sz w:val="28"/>
          <w:szCs w:val="28"/>
          <w:shd w:val="clear" w:color="auto" w:fill="FFFFFF"/>
          <w:lang w:val="uk-UA"/>
        </w:rPr>
      </w:pPr>
      <w:bookmarkStart w:id="1" w:name="n1589"/>
      <w:bookmarkEnd w:id="1"/>
      <w:r w:rsidRPr="004A7B02">
        <w:rPr>
          <w:sz w:val="28"/>
          <w:szCs w:val="28"/>
          <w:shd w:val="clear" w:color="auto" w:fill="FFFFFF"/>
          <w:lang w:val="uk-UA"/>
        </w:rPr>
        <w:t xml:space="preserve">У випадку якщо форма </w:t>
      </w:r>
      <w:r w:rsidRPr="004A7B02">
        <w:rPr>
          <w:sz w:val="28"/>
          <w:szCs w:val="28"/>
          <w:lang w:val="uk-UA"/>
        </w:rPr>
        <w:t xml:space="preserve">звітності № </w:t>
      </w:r>
      <w:r>
        <w:rPr>
          <w:sz w:val="28"/>
          <w:szCs w:val="28"/>
          <w:lang w:val="en-US"/>
        </w:rPr>
        <w:t>4</w:t>
      </w:r>
      <w:r w:rsidRPr="004A7B02">
        <w:rPr>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4A7B02">
        <w:rPr>
          <w:sz w:val="28"/>
          <w:szCs w:val="28"/>
          <w:lang w:val="uk-UA"/>
        </w:rPr>
        <w:t xml:space="preserve">звітності № </w:t>
      </w:r>
      <w:r w:rsidR="0024287E">
        <w:rPr>
          <w:sz w:val="28"/>
          <w:szCs w:val="28"/>
          <w:lang w:val="uk-UA"/>
        </w:rPr>
        <w:t>4</w:t>
      </w:r>
      <w:r w:rsidRPr="004A7B02">
        <w:rPr>
          <w:sz w:val="28"/>
          <w:szCs w:val="28"/>
          <w:shd w:val="clear" w:color="auto" w:fill="FFFFFF"/>
          <w:lang w:val="uk-UA"/>
        </w:rPr>
        <w:t xml:space="preserve"> супровідним листом з накладенням кваліфікованого електронного підпису (</w:t>
      </w:r>
      <w:r w:rsidRPr="004A7B02">
        <w:rPr>
          <w:sz w:val="28"/>
          <w:szCs w:val="28"/>
          <w:lang w:val="uk-UA"/>
        </w:rPr>
        <w:t>у форматі «</w:t>
      </w:r>
      <w:r w:rsidRPr="004A7B02">
        <w:rPr>
          <w:sz w:val="28"/>
          <w:szCs w:val="28"/>
          <w:lang w:val="en-US"/>
        </w:rPr>
        <w:t>p</w:t>
      </w:r>
      <w:r w:rsidRPr="004A7B02">
        <w:rPr>
          <w:sz w:val="28"/>
          <w:szCs w:val="28"/>
          <w:lang w:val="uk-UA"/>
        </w:rPr>
        <w:t>7</w:t>
      </w:r>
      <w:r w:rsidRPr="004A7B02">
        <w:rPr>
          <w:sz w:val="28"/>
          <w:szCs w:val="28"/>
          <w:lang w:val="en-US"/>
        </w:rPr>
        <w:t>s</w:t>
      </w:r>
      <w:r w:rsidRPr="004A7B02">
        <w:rPr>
          <w:sz w:val="28"/>
          <w:szCs w:val="28"/>
          <w:lang w:val="uk-UA"/>
        </w:rPr>
        <w:t>»)</w:t>
      </w:r>
      <w:r w:rsidRPr="004A7B02">
        <w:rPr>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6A5690" w:rsidRPr="004A7B02" w:rsidRDefault="006A5690" w:rsidP="00C22096">
      <w:pPr>
        <w:ind w:firstLine="709"/>
        <w:jc w:val="both"/>
        <w:rPr>
          <w:sz w:val="28"/>
          <w:szCs w:val="28"/>
          <w:shd w:val="clear" w:color="auto" w:fill="FFFFFF"/>
          <w:lang w:val="uk-UA"/>
        </w:rPr>
      </w:pPr>
      <w:r w:rsidRPr="004A7B02">
        <w:rPr>
          <w:sz w:val="28"/>
          <w:szCs w:val="28"/>
          <w:shd w:val="clear" w:color="auto" w:fill="FFFFFF"/>
          <w:lang w:val="uk-UA"/>
        </w:rPr>
        <w:t xml:space="preserve">Обмеженню доступу підлягає інформація, визначена як конфіденційна, а не форма </w:t>
      </w:r>
      <w:r w:rsidRPr="004A7B02">
        <w:rPr>
          <w:sz w:val="28"/>
          <w:szCs w:val="28"/>
          <w:lang w:val="uk-UA"/>
        </w:rPr>
        <w:t xml:space="preserve">звітності № </w:t>
      </w:r>
      <w:r>
        <w:rPr>
          <w:sz w:val="28"/>
          <w:szCs w:val="28"/>
          <w:lang w:val="en-US"/>
        </w:rPr>
        <w:t>4</w:t>
      </w:r>
      <w:r w:rsidRPr="004A7B02">
        <w:rPr>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4A7B02">
        <w:rPr>
          <w:sz w:val="28"/>
          <w:szCs w:val="28"/>
          <w:lang w:val="uk-UA"/>
        </w:rPr>
        <w:t xml:space="preserve">звітності № </w:t>
      </w:r>
      <w:r>
        <w:rPr>
          <w:sz w:val="28"/>
          <w:szCs w:val="28"/>
          <w:lang w:val="en-US"/>
        </w:rPr>
        <w:t>4</w:t>
      </w:r>
      <w:r w:rsidRPr="004A7B02">
        <w:rPr>
          <w:sz w:val="28"/>
          <w:szCs w:val="28"/>
          <w:shd w:val="clear" w:color="auto" w:fill="FFFFFF"/>
          <w:lang w:val="uk-UA"/>
        </w:rPr>
        <w:t xml:space="preserve"> до НКРЕКП.</w:t>
      </w:r>
    </w:p>
    <w:p w:rsidR="00C72505" w:rsidRPr="00AE06A2" w:rsidRDefault="00C72505" w:rsidP="00C22096">
      <w:pPr>
        <w:tabs>
          <w:tab w:val="left" w:pos="993"/>
        </w:tabs>
        <w:ind w:firstLine="709"/>
        <w:jc w:val="both"/>
        <w:rPr>
          <w:sz w:val="28"/>
          <w:szCs w:val="28"/>
          <w:lang w:val="uk-UA"/>
        </w:rPr>
      </w:pPr>
    </w:p>
    <w:p w:rsidR="006A5690" w:rsidRPr="004A7B02" w:rsidRDefault="006A5690" w:rsidP="00C22096">
      <w:pPr>
        <w:pStyle w:val="rvps2"/>
        <w:shd w:val="clear" w:color="auto" w:fill="FFFFFF"/>
        <w:spacing w:before="0" w:beforeAutospacing="0" w:after="0" w:afterAutospacing="0"/>
        <w:ind w:firstLine="709"/>
        <w:jc w:val="both"/>
        <w:rPr>
          <w:sz w:val="28"/>
          <w:szCs w:val="28"/>
        </w:rPr>
      </w:pPr>
      <w:r w:rsidRPr="004A7B02">
        <w:rPr>
          <w:sz w:val="28"/>
          <w:szCs w:val="28"/>
        </w:rPr>
        <w:t xml:space="preserve">2.4. Ліцензіат забезпечує достовірність інформації, зазначеної ним у формі звітності № </w:t>
      </w:r>
      <w:r>
        <w:rPr>
          <w:sz w:val="28"/>
          <w:szCs w:val="28"/>
          <w:lang w:val="en-US"/>
        </w:rPr>
        <w:t>4</w:t>
      </w:r>
      <w:r w:rsidRPr="004A7B02">
        <w:rPr>
          <w:sz w:val="28"/>
          <w:szCs w:val="28"/>
        </w:rPr>
        <w:t xml:space="preserve">. </w:t>
      </w:r>
    </w:p>
    <w:p w:rsidR="006A5690" w:rsidRDefault="006A5690" w:rsidP="00C22096">
      <w:pPr>
        <w:tabs>
          <w:tab w:val="left" w:pos="993"/>
        </w:tabs>
        <w:ind w:firstLine="709"/>
        <w:jc w:val="both"/>
        <w:rPr>
          <w:sz w:val="28"/>
          <w:szCs w:val="28"/>
          <w:lang w:val="uk-UA"/>
        </w:rPr>
      </w:pPr>
    </w:p>
    <w:p w:rsidR="006A5690" w:rsidRPr="00624631" w:rsidRDefault="006A5690" w:rsidP="00C22096">
      <w:pPr>
        <w:pStyle w:val="rvps2"/>
        <w:shd w:val="clear" w:color="auto" w:fill="FFFFFF"/>
        <w:spacing w:before="0" w:beforeAutospacing="0" w:after="0" w:afterAutospacing="0"/>
        <w:ind w:firstLine="709"/>
        <w:jc w:val="both"/>
        <w:rPr>
          <w:sz w:val="28"/>
          <w:szCs w:val="28"/>
        </w:rPr>
      </w:pPr>
      <w:r w:rsidRPr="00624631">
        <w:rPr>
          <w:sz w:val="28"/>
          <w:szCs w:val="28"/>
        </w:rPr>
        <w:t xml:space="preserve">2.5. Усі показники форми звітності № </w:t>
      </w:r>
      <w:r w:rsidRPr="00624631">
        <w:rPr>
          <w:sz w:val="28"/>
          <w:szCs w:val="28"/>
          <w:lang w:val="en-US"/>
        </w:rPr>
        <w:t>4</w:t>
      </w:r>
      <w:r w:rsidRPr="00624631">
        <w:rPr>
          <w:sz w:val="28"/>
          <w:szCs w:val="28"/>
        </w:rPr>
        <w:t xml:space="preserve"> мають ґрунтуватися на даних первинних документів, що забезпечують можливість порівняння і контролю даних.</w:t>
      </w:r>
    </w:p>
    <w:p w:rsidR="006A5690" w:rsidRPr="004A7B02" w:rsidRDefault="006A5690" w:rsidP="00C22096">
      <w:pPr>
        <w:pStyle w:val="rvps2"/>
        <w:shd w:val="clear" w:color="auto" w:fill="FFFFFF"/>
        <w:spacing w:before="0" w:beforeAutospacing="0" w:after="0" w:afterAutospacing="0"/>
        <w:ind w:firstLine="709"/>
        <w:jc w:val="both"/>
        <w:rPr>
          <w:sz w:val="28"/>
          <w:szCs w:val="28"/>
        </w:rPr>
      </w:pPr>
      <w:bookmarkStart w:id="2" w:name="n1590"/>
      <w:bookmarkEnd w:id="2"/>
    </w:p>
    <w:p w:rsidR="006A5690" w:rsidRPr="004A7B02" w:rsidRDefault="006A5690" w:rsidP="00C22096">
      <w:pPr>
        <w:tabs>
          <w:tab w:val="left" w:pos="993"/>
        </w:tabs>
        <w:ind w:firstLine="709"/>
        <w:jc w:val="both"/>
        <w:rPr>
          <w:sz w:val="28"/>
          <w:szCs w:val="28"/>
          <w:lang w:val="uk-UA"/>
        </w:rPr>
      </w:pPr>
      <w:r w:rsidRPr="004A7B02">
        <w:rPr>
          <w:sz w:val="28"/>
          <w:szCs w:val="28"/>
        </w:rPr>
        <w:t xml:space="preserve">2.6. </w:t>
      </w:r>
      <w:bookmarkStart w:id="3" w:name="n1591"/>
      <w:bookmarkEnd w:id="3"/>
      <w:r w:rsidRPr="004A7B02">
        <w:rPr>
          <w:sz w:val="28"/>
          <w:szCs w:val="28"/>
          <w:lang w:val="uk-UA"/>
        </w:rPr>
        <w:t>Ліцензіат не має права вносити зміни до затвердженого бланка форми звітності.</w:t>
      </w:r>
    </w:p>
    <w:p w:rsidR="006A5690" w:rsidRPr="004A7B02" w:rsidRDefault="006A5690" w:rsidP="00C22096">
      <w:pPr>
        <w:pStyle w:val="rvps2"/>
        <w:shd w:val="clear" w:color="auto" w:fill="FFFFFF"/>
        <w:spacing w:before="0" w:beforeAutospacing="0" w:after="0" w:afterAutospacing="0"/>
        <w:ind w:firstLine="709"/>
        <w:jc w:val="both"/>
        <w:rPr>
          <w:sz w:val="28"/>
          <w:szCs w:val="28"/>
        </w:rPr>
      </w:pPr>
    </w:p>
    <w:p w:rsidR="006A5690" w:rsidRPr="004A7B02" w:rsidRDefault="006A5690" w:rsidP="00C22096">
      <w:pPr>
        <w:tabs>
          <w:tab w:val="left" w:pos="993"/>
        </w:tabs>
        <w:ind w:firstLine="709"/>
        <w:jc w:val="both"/>
        <w:rPr>
          <w:sz w:val="28"/>
          <w:szCs w:val="28"/>
          <w:lang w:val="uk-UA"/>
        </w:rPr>
      </w:pPr>
      <w:r w:rsidRPr="004A7B02">
        <w:rPr>
          <w:sz w:val="28"/>
          <w:szCs w:val="28"/>
          <w:lang w:val="uk-UA"/>
        </w:rPr>
        <w:t>2.7. Усі дані форми звітності № </w:t>
      </w:r>
      <w:r>
        <w:rPr>
          <w:sz w:val="28"/>
          <w:szCs w:val="28"/>
          <w:lang w:val="en-US"/>
        </w:rPr>
        <w:t>4</w:t>
      </w:r>
      <w:r w:rsidRPr="004A7B02">
        <w:rPr>
          <w:sz w:val="28"/>
          <w:szCs w:val="28"/>
          <w:lang w:val="uk-UA"/>
        </w:rPr>
        <w:t xml:space="preserve"> мають бути наведені в тих одиницях виміру</w:t>
      </w:r>
      <w:r w:rsidR="004E3A97">
        <w:rPr>
          <w:sz w:val="28"/>
          <w:szCs w:val="28"/>
          <w:lang w:val="en-US"/>
        </w:rPr>
        <w:t xml:space="preserve"> (</w:t>
      </w:r>
      <w:r w:rsidR="004E3A97" w:rsidRPr="00AE06A2">
        <w:rPr>
          <w:sz w:val="28"/>
          <w:szCs w:val="28"/>
          <w:lang w:val="uk-UA"/>
        </w:rPr>
        <w:t xml:space="preserve">з точністю до </w:t>
      </w:r>
      <w:r w:rsidR="004E3A97">
        <w:rPr>
          <w:sz w:val="28"/>
          <w:szCs w:val="28"/>
          <w:lang w:val="uk-UA"/>
        </w:rPr>
        <w:t>трьох</w:t>
      </w:r>
      <w:r w:rsidR="004E3A97" w:rsidRPr="00AE06A2">
        <w:rPr>
          <w:sz w:val="28"/>
          <w:szCs w:val="28"/>
          <w:lang w:val="uk-UA"/>
        </w:rPr>
        <w:t xml:space="preserve"> знаків</w:t>
      </w:r>
      <w:r w:rsidR="00635631">
        <w:rPr>
          <w:sz w:val="28"/>
          <w:szCs w:val="28"/>
          <w:lang w:val="uk-UA"/>
        </w:rPr>
        <w:t xml:space="preserve"> після коми</w:t>
      </w:r>
      <w:r w:rsidR="004E3A97">
        <w:rPr>
          <w:sz w:val="28"/>
          <w:szCs w:val="28"/>
          <w:lang w:val="en-US"/>
        </w:rPr>
        <w:t>)</w:t>
      </w:r>
      <w:r w:rsidRPr="004A7B02">
        <w:rPr>
          <w:sz w:val="28"/>
          <w:szCs w:val="28"/>
          <w:lang w:val="uk-UA"/>
        </w:rPr>
        <w:t xml:space="preserve">, які вказані в затвердженій формі звітності. </w:t>
      </w:r>
    </w:p>
    <w:p w:rsidR="006A5690" w:rsidRPr="004A7B02" w:rsidRDefault="006A5690" w:rsidP="00C22096">
      <w:pPr>
        <w:tabs>
          <w:tab w:val="left" w:pos="993"/>
        </w:tabs>
        <w:ind w:firstLine="709"/>
        <w:jc w:val="both"/>
        <w:rPr>
          <w:sz w:val="28"/>
          <w:szCs w:val="28"/>
          <w:lang w:val="uk-UA"/>
        </w:rPr>
      </w:pPr>
    </w:p>
    <w:p w:rsidR="006A5690" w:rsidRPr="004A7B02" w:rsidRDefault="006A5690" w:rsidP="00C22096">
      <w:pPr>
        <w:ind w:firstLine="709"/>
        <w:jc w:val="both"/>
        <w:rPr>
          <w:sz w:val="28"/>
          <w:szCs w:val="28"/>
          <w:lang w:val="uk-UA"/>
        </w:rPr>
      </w:pPr>
      <w:r w:rsidRPr="004A7B02">
        <w:rPr>
          <w:sz w:val="28"/>
          <w:szCs w:val="28"/>
          <w:lang w:val="uk-UA"/>
        </w:rPr>
        <w:t xml:space="preserve">2.8. У разі відсутності ліцензованої діяльності у звітному періоді ліцензіат надає форму звітності № </w:t>
      </w:r>
      <w:r w:rsidR="0024287E">
        <w:rPr>
          <w:sz w:val="28"/>
          <w:szCs w:val="28"/>
          <w:lang w:val="uk-UA"/>
        </w:rPr>
        <w:t>4</w:t>
      </w:r>
      <w:r w:rsidRPr="004A7B02">
        <w:rPr>
          <w:sz w:val="28"/>
          <w:szCs w:val="28"/>
          <w:lang w:val="uk-UA"/>
        </w:rPr>
        <w:t xml:space="preserve"> за встановленою формою, при цьому проставляє значення «0» у відповідних графах.</w:t>
      </w:r>
    </w:p>
    <w:p w:rsidR="006A5690" w:rsidRPr="004A7B02" w:rsidRDefault="006A5690" w:rsidP="00C22096">
      <w:pPr>
        <w:tabs>
          <w:tab w:val="left" w:pos="993"/>
        </w:tabs>
        <w:ind w:firstLine="709"/>
        <w:jc w:val="both"/>
        <w:rPr>
          <w:sz w:val="28"/>
          <w:szCs w:val="28"/>
          <w:lang w:val="uk-UA"/>
        </w:rPr>
      </w:pPr>
    </w:p>
    <w:p w:rsidR="006A5690" w:rsidRPr="004A7B02" w:rsidRDefault="006A5690" w:rsidP="00C22096">
      <w:pPr>
        <w:ind w:firstLine="709"/>
        <w:jc w:val="both"/>
        <w:rPr>
          <w:sz w:val="28"/>
          <w:szCs w:val="28"/>
          <w:lang w:val="uk-UA"/>
        </w:rPr>
      </w:pPr>
      <w:r w:rsidRPr="004A7B02">
        <w:rPr>
          <w:sz w:val="28"/>
          <w:szCs w:val="28"/>
          <w:lang w:val="uk-UA"/>
        </w:rPr>
        <w:t xml:space="preserve">2.9. У разі необхідності коригування даних, зазначених у поданій формі звітності № </w:t>
      </w:r>
      <w:r>
        <w:rPr>
          <w:sz w:val="28"/>
          <w:szCs w:val="28"/>
          <w:lang w:val="en-US"/>
        </w:rPr>
        <w:t>4</w:t>
      </w:r>
      <w:r w:rsidRPr="004A7B02">
        <w:rPr>
          <w:sz w:val="28"/>
          <w:szCs w:val="28"/>
          <w:lang w:val="uk-UA"/>
        </w:rPr>
        <w:t xml:space="preserve">, ліцензіат зобов'язаний відкоригувати її та направити до НКРЕКП. Відкоригована форма звітності направляється разом із супровідним листом в </w:t>
      </w:r>
      <w:r w:rsidR="00C145FF">
        <w:rPr>
          <w:sz w:val="28"/>
          <w:szCs w:val="28"/>
          <w:lang w:val="uk-UA"/>
        </w:rPr>
        <w:t>електронній формі</w:t>
      </w:r>
      <w:r w:rsidRPr="004A7B02">
        <w:rPr>
          <w:sz w:val="28"/>
          <w:szCs w:val="28"/>
          <w:lang w:val="uk-UA"/>
        </w:rPr>
        <w:t xml:space="preserve"> </w:t>
      </w:r>
      <w:bookmarkStart w:id="4" w:name="_Hlk86242544"/>
      <w:bookmarkStart w:id="5" w:name="_Hlk86761210"/>
      <w:r w:rsidRPr="004A7B02">
        <w:rPr>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4"/>
      <w:r w:rsidR="00C145FF">
        <w:rPr>
          <w:sz w:val="28"/>
          <w:szCs w:val="28"/>
          <w:lang w:val="uk-UA"/>
        </w:rPr>
        <w:t>,</w:t>
      </w:r>
      <w:r w:rsidRPr="004A7B02">
        <w:rPr>
          <w:sz w:val="28"/>
          <w:szCs w:val="28"/>
          <w:lang w:val="uk-UA"/>
        </w:rPr>
        <w:t xml:space="preserve"> </w:t>
      </w:r>
      <w:bookmarkEnd w:id="5"/>
      <w:r w:rsidRPr="004A7B02">
        <w:rPr>
          <w:sz w:val="28"/>
          <w:szCs w:val="28"/>
          <w:lang w:val="uk-UA"/>
        </w:rPr>
        <w:t>в якому зазначаються причини внесення змін.</w:t>
      </w:r>
    </w:p>
    <w:p w:rsidR="006A5690" w:rsidRPr="00AE06A2" w:rsidRDefault="0063551E" w:rsidP="00C22096">
      <w:pPr>
        <w:tabs>
          <w:tab w:val="left" w:pos="993"/>
        </w:tabs>
        <w:ind w:firstLine="709"/>
        <w:jc w:val="both"/>
        <w:rPr>
          <w:sz w:val="28"/>
          <w:szCs w:val="28"/>
          <w:lang w:val="uk-UA"/>
        </w:rPr>
      </w:pPr>
      <w:r w:rsidRPr="00132C14">
        <w:rPr>
          <w:sz w:val="28"/>
          <w:szCs w:val="28"/>
          <w:lang w:val="uk-UA"/>
        </w:rPr>
        <w:t xml:space="preserve">Форма </w:t>
      </w:r>
      <w:r w:rsidR="000C3245" w:rsidRPr="00261851">
        <w:rPr>
          <w:sz w:val="28"/>
          <w:szCs w:val="28"/>
          <w:lang w:val="uk-UA"/>
        </w:rPr>
        <w:t xml:space="preserve">звітності </w:t>
      </w:r>
      <w:r w:rsidRPr="00132C14">
        <w:rPr>
          <w:sz w:val="28"/>
          <w:szCs w:val="28"/>
          <w:lang w:val="uk-UA"/>
        </w:rPr>
        <w:t xml:space="preserve">№ 4 обов’язково коригується у разі проведення </w:t>
      </w:r>
      <w:r w:rsidR="006647AF" w:rsidRPr="00132C14">
        <w:rPr>
          <w:sz w:val="28"/>
          <w:szCs w:val="28"/>
          <w:lang w:val="uk-UA"/>
        </w:rPr>
        <w:t xml:space="preserve">адміністратором розрахунків коригування за звітний місяць </w:t>
      </w:r>
      <w:r w:rsidRPr="00132C14">
        <w:rPr>
          <w:sz w:val="28"/>
          <w:szCs w:val="28"/>
          <w:lang w:val="uk-UA"/>
        </w:rPr>
        <w:t xml:space="preserve">у строк не пізніше </w:t>
      </w:r>
      <w:r w:rsidR="00786F41" w:rsidRPr="00261851">
        <w:rPr>
          <w:sz w:val="28"/>
          <w:szCs w:val="28"/>
          <w:lang w:val="uk-UA"/>
        </w:rPr>
        <w:t>8</w:t>
      </w:r>
      <w:r w:rsidRPr="00132C14">
        <w:rPr>
          <w:sz w:val="28"/>
          <w:szCs w:val="28"/>
          <w:lang w:val="uk-UA"/>
        </w:rPr>
        <w:t xml:space="preserve"> робочих днів після склад</w:t>
      </w:r>
      <w:r w:rsidR="00C47254">
        <w:rPr>
          <w:sz w:val="28"/>
          <w:szCs w:val="28"/>
          <w:lang w:val="uk-UA"/>
        </w:rPr>
        <w:t>а</w:t>
      </w:r>
      <w:r w:rsidRPr="00132C14">
        <w:rPr>
          <w:sz w:val="28"/>
          <w:szCs w:val="28"/>
          <w:lang w:val="uk-UA"/>
        </w:rPr>
        <w:t xml:space="preserve">ння коригувального </w:t>
      </w:r>
      <w:proofErr w:type="spellStart"/>
      <w:r w:rsidRPr="00132C14">
        <w:rPr>
          <w:sz w:val="28"/>
          <w:szCs w:val="28"/>
          <w:lang w:val="uk-UA"/>
        </w:rPr>
        <w:t>Акта</w:t>
      </w:r>
      <w:proofErr w:type="spellEnd"/>
      <w:r w:rsidRPr="00132C14">
        <w:rPr>
          <w:sz w:val="28"/>
          <w:szCs w:val="28"/>
          <w:lang w:val="uk-UA"/>
        </w:rPr>
        <w:t xml:space="preserve"> купівлі-продажу електричної енергії для врегулювання небалансів та сплати інших платежів.</w:t>
      </w:r>
    </w:p>
    <w:p w:rsidR="00C72505" w:rsidRPr="00AE06A2" w:rsidRDefault="00C72505" w:rsidP="00C22096">
      <w:pPr>
        <w:jc w:val="both"/>
        <w:rPr>
          <w:sz w:val="28"/>
          <w:szCs w:val="28"/>
          <w:lang w:val="uk-UA"/>
        </w:rPr>
      </w:pPr>
    </w:p>
    <w:p w:rsidR="00C72505" w:rsidRPr="00AE06A2" w:rsidRDefault="00C72505" w:rsidP="00C22096">
      <w:pPr>
        <w:jc w:val="center"/>
        <w:rPr>
          <w:b/>
          <w:sz w:val="28"/>
          <w:szCs w:val="28"/>
          <w:lang w:val="uk-UA"/>
        </w:rPr>
      </w:pPr>
      <w:r w:rsidRPr="00AE06A2">
        <w:rPr>
          <w:b/>
          <w:sz w:val="28"/>
          <w:szCs w:val="28"/>
          <w:lang w:val="uk-UA"/>
        </w:rPr>
        <w:t>3. Порядок заповнення форми звітності № 4</w:t>
      </w:r>
    </w:p>
    <w:p w:rsidR="00C72505" w:rsidRPr="00AE06A2" w:rsidRDefault="00C72505" w:rsidP="00C22096">
      <w:pPr>
        <w:ind w:firstLine="709"/>
        <w:jc w:val="center"/>
        <w:rPr>
          <w:b/>
          <w:sz w:val="28"/>
          <w:szCs w:val="28"/>
          <w:lang w:val="uk-UA"/>
        </w:rPr>
      </w:pPr>
    </w:p>
    <w:p w:rsidR="00C72505" w:rsidRPr="00AE06A2" w:rsidRDefault="00C72505" w:rsidP="00C22096">
      <w:pPr>
        <w:pStyle w:val="a5"/>
        <w:tabs>
          <w:tab w:val="left" w:pos="993"/>
        </w:tabs>
        <w:ind w:left="0" w:firstLine="709"/>
        <w:jc w:val="both"/>
        <w:rPr>
          <w:sz w:val="28"/>
          <w:szCs w:val="28"/>
          <w:lang w:val="uk-UA"/>
        </w:rPr>
      </w:pPr>
      <w:bookmarkStart w:id="6" w:name="_Hlk186034240"/>
      <w:r w:rsidRPr="00AE06A2">
        <w:rPr>
          <w:sz w:val="28"/>
          <w:szCs w:val="28"/>
          <w:lang w:val="uk-UA"/>
        </w:rPr>
        <w:t xml:space="preserve">3.1. У розділі I «Інформація про фактичний обсяг виробництва електричної енергії» відображається  інформація щодо загального обсягу виробленої електричної енергії (графи 1, 7 та 13), загального обсягу відпущеної електричної енергії (сальдовані протягом розрахункового періоду значення) (графи 2, 8 та 14) у мережі системи передачі (графи 3, 9 та 15), системи розподілу (графи 4, 10 та 16), у мережі малих систем розподілу (графи 5, 11 та 17), безпосередньо споживачам, у тому числі споживачам, з’єднаним по прямій лінії (графи 6, 12 та 18), у </w:t>
      </w:r>
      <w:r w:rsidR="00132C14" w:rsidRPr="00AE06A2">
        <w:rPr>
          <w:sz w:val="28"/>
          <w:szCs w:val="28"/>
          <w:lang w:val="uk-UA"/>
        </w:rPr>
        <w:t>торгов</w:t>
      </w:r>
      <w:r w:rsidR="00132C14">
        <w:rPr>
          <w:sz w:val="28"/>
          <w:szCs w:val="28"/>
          <w:lang w:val="uk-UA"/>
        </w:rPr>
        <w:t>их</w:t>
      </w:r>
      <w:r w:rsidR="00132C14" w:rsidRPr="00AE06A2">
        <w:rPr>
          <w:sz w:val="28"/>
          <w:szCs w:val="28"/>
          <w:lang w:val="uk-UA"/>
        </w:rPr>
        <w:t xml:space="preserve"> зон</w:t>
      </w:r>
      <w:r w:rsidR="00132C14">
        <w:rPr>
          <w:sz w:val="28"/>
          <w:szCs w:val="28"/>
          <w:lang w:val="uk-UA"/>
        </w:rPr>
        <w:t>ах</w:t>
      </w:r>
      <w:r w:rsidR="00132C14" w:rsidRPr="00AE06A2">
        <w:rPr>
          <w:sz w:val="28"/>
          <w:szCs w:val="28"/>
          <w:lang w:val="uk-UA"/>
        </w:rPr>
        <w:t xml:space="preserve"> </w:t>
      </w:r>
      <w:r w:rsidRPr="00AE06A2">
        <w:rPr>
          <w:sz w:val="28"/>
          <w:szCs w:val="28"/>
          <w:lang w:val="uk-UA"/>
        </w:rPr>
        <w:t xml:space="preserve">(графи 1 – </w:t>
      </w:r>
      <w:r w:rsidR="00132C14">
        <w:rPr>
          <w:sz w:val="28"/>
          <w:szCs w:val="28"/>
          <w:lang w:val="uk-UA"/>
        </w:rPr>
        <w:t>12</w:t>
      </w:r>
      <w:r w:rsidRPr="00AE06A2">
        <w:rPr>
          <w:sz w:val="28"/>
          <w:szCs w:val="28"/>
          <w:lang w:val="uk-UA"/>
        </w:rPr>
        <w:t>) та загалом (графи 13 – 18):</w:t>
      </w:r>
    </w:p>
    <w:p w:rsidR="00C72505" w:rsidRPr="00AE06A2" w:rsidRDefault="00C72505" w:rsidP="00C22096">
      <w:pPr>
        <w:pStyle w:val="a5"/>
        <w:tabs>
          <w:tab w:val="left" w:pos="0"/>
          <w:tab w:val="left" w:pos="993"/>
        </w:tabs>
        <w:ind w:left="0" w:firstLine="709"/>
        <w:jc w:val="both"/>
        <w:rPr>
          <w:sz w:val="28"/>
          <w:szCs w:val="28"/>
          <w:lang w:val="uk-UA"/>
        </w:rPr>
      </w:pPr>
    </w:p>
    <w:p w:rsidR="0063551E" w:rsidRPr="0063551E" w:rsidRDefault="0063551E" w:rsidP="00C22096">
      <w:pPr>
        <w:tabs>
          <w:tab w:val="left" w:pos="0"/>
          <w:tab w:val="left" w:pos="993"/>
        </w:tabs>
        <w:ind w:firstLine="709"/>
        <w:jc w:val="both"/>
        <w:rPr>
          <w:sz w:val="28"/>
          <w:szCs w:val="28"/>
          <w:lang w:val="uk-UA"/>
        </w:rPr>
      </w:pPr>
      <w:r w:rsidRPr="0063551E">
        <w:rPr>
          <w:sz w:val="28"/>
          <w:szCs w:val="28"/>
          <w:lang w:val="uk-UA"/>
        </w:rPr>
        <w:t>1) у рядку 005 «Загалом,  у т. ч.:» зазначаються сумарні дані щодо обсягів виробництва електричної енергії у звітному періоді та в залежності від типу електростанції/джерела генерації (рядки 010 – 035, 0</w:t>
      </w:r>
      <w:r w:rsidR="00677D8C">
        <w:rPr>
          <w:sz w:val="28"/>
          <w:szCs w:val="28"/>
          <w:lang w:val="uk-UA"/>
        </w:rPr>
        <w:t>71</w:t>
      </w:r>
      <w:r w:rsidRPr="0063551E">
        <w:rPr>
          <w:sz w:val="28"/>
          <w:szCs w:val="28"/>
          <w:lang w:val="uk-UA"/>
        </w:rPr>
        <w:t>), виду відновлюваного джерела енергії (рядки 040 – 0</w:t>
      </w:r>
      <w:r w:rsidR="00677D8C">
        <w:rPr>
          <w:sz w:val="28"/>
          <w:szCs w:val="28"/>
          <w:lang w:val="uk-UA"/>
        </w:rPr>
        <w:t>70</w:t>
      </w:r>
      <w:r w:rsidRPr="0063551E">
        <w:rPr>
          <w:sz w:val="28"/>
          <w:szCs w:val="28"/>
          <w:lang w:val="uk-UA"/>
        </w:rPr>
        <w:t>). Значення рядка 005 дорівнює сумі рядків 010 – 035 та 0</w:t>
      </w:r>
      <w:r w:rsidR="00677D8C">
        <w:rPr>
          <w:sz w:val="28"/>
          <w:szCs w:val="28"/>
          <w:lang w:val="uk-UA"/>
        </w:rPr>
        <w:t>71</w:t>
      </w:r>
      <w:r w:rsidRPr="0063551E">
        <w:rPr>
          <w:sz w:val="28"/>
          <w:szCs w:val="28"/>
          <w:lang w:val="uk-UA"/>
        </w:rPr>
        <w:t>.</w:t>
      </w:r>
    </w:p>
    <w:p w:rsidR="0063551E" w:rsidRPr="0063551E" w:rsidRDefault="0063551E" w:rsidP="00C22096">
      <w:pPr>
        <w:tabs>
          <w:tab w:val="left" w:pos="0"/>
          <w:tab w:val="left" w:pos="993"/>
        </w:tabs>
        <w:ind w:firstLine="709"/>
        <w:jc w:val="both"/>
        <w:rPr>
          <w:sz w:val="28"/>
          <w:szCs w:val="28"/>
          <w:lang w:val="uk-UA"/>
        </w:rPr>
      </w:pPr>
      <w:r w:rsidRPr="0063551E">
        <w:rPr>
          <w:sz w:val="28"/>
          <w:szCs w:val="28"/>
          <w:lang w:val="uk-UA"/>
        </w:rPr>
        <w:t>У рядку 0</w:t>
      </w:r>
      <w:r w:rsidR="00677D8C">
        <w:rPr>
          <w:sz w:val="28"/>
          <w:szCs w:val="28"/>
          <w:lang w:val="uk-UA"/>
        </w:rPr>
        <w:t>71</w:t>
      </w:r>
      <w:r w:rsidRPr="0063551E">
        <w:rPr>
          <w:sz w:val="28"/>
          <w:szCs w:val="28"/>
          <w:lang w:val="uk-UA"/>
        </w:rPr>
        <w:t xml:space="preserve"> </w:t>
      </w:r>
      <w:r>
        <w:rPr>
          <w:sz w:val="28"/>
          <w:szCs w:val="28"/>
          <w:lang w:val="uk-UA"/>
        </w:rPr>
        <w:t>«</w:t>
      </w:r>
      <w:r w:rsidRPr="0063551E">
        <w:rPr>
          <w:sz w:val="28"/>
          <w:szCs w:val="28"/>
          <w:lang w:val="uk-UA"/>
        </w:rPr>
        <w:t>Інші</w:t>
      </w:r>
      <w:r>
        <w:rPr>
          <w:sz w:val="28"/>
          <w:szCs w:val="28"/>
          <w:lang w:val="uk-UA"/>
        </w:rPr>
        <w:t>»</w:t>
      </w:r>
      <w:r w:rsidRPr="0063551E">
        <w:rPr>
          <w:sz w:val="28"/>
          <w:szCs w:val="28"/>
          <w:lang w:val="uk-UA"/>
        </w:rPr>
        <w:t xml:space="preserve"> відображаються дані щодо виробництва та відпуску електричної енергії на установках споживачів, що використовують вуглецевмісні види палива.</w:t>
      </w:r>
    </w:p>
    <w:p w:rsidR="0063551E" w:rsidRDefault="0063551E" w:rsidP="00C22096">
      <w:pPr>
        <w:tabs>
          <w:tab w:val="left" w:pos="0"/>
          <w:tab w:val="left" w:pos="993"/>
        </w:tabs>
        <w:ind w:firstLine="709"/>
        <w:jc w:val="both"/>
        <w:rPr>
          <w:sz w:val="28"/>
          <w:szCs w:val="28"/>
          <w:lang w:val="uk-UA"/>
        </w:rPr>
      </w:pPr>
      <w:r w:rsidRPr="0063551E">
        <w:rPr>
          <w:sz w:val="28"/>
          <w:szCs w:val="28"/>
          <w:lang w:val="uk-UA"/>
        </w:rPr>
        <w:t>Дані щодо відпущеної електричної енергії з відновлюваних джерел енергії зазначаються як сальдовані значення протягом періоду в одну годину;</w:t>
      </w:r>
    </w:p>
    <w:p w:rsidR="00261851" w:rsidRPr="0063551E" w:rsidRDefault="00261851" w:rsidP="00C22096">
      <w:pPr>
        <w:tabs>
          <w:tab w:val="left" w:pos="0"/>
          <w:tab w:val="left" w:pos="993"/>
        </w:tabs>
        <w:ind w:firstLine="709"/>
        <w:jc w:val="both"/>
        <w:rPr>
          <w:sz w:val="28"/>
          <w:szCs w:val="28"/>
          <w:lang w:val="uk-UA"/>
        </w:rPr>
      </w:pPr>
    </w:p>
    <w:p w:rsidR="0063551E" w:rsidRPr="0063551E" w:rsidRDefault="0063551E" w:rsidP="00C22096">
      <w:pPr>
        <w:tabs>
          <w:tab w:val="left" w:pos="0"/>
          <w:tab w:val="left" w:pos="993"/>
        </w:tabs>
        <w:ind w:firstLine="709"/>
        <w:jc w:val="both"/>
        <w:rPr>
          <w:sz w:val="28"/>
          <w:szCs w:val="28"/>
          <w:lang w:val="uk-UA"/>
        </w:rPr>
      </w:pPr>
      <w:r w:rsidRPr="0063551E">
        <w:rPr>
          <w:sz w:val="28"/>
          <w:szCs w:val="28"/>
          <w:lang w:val="uk-UA"/>
        </w:rPr>
        <w:t>2) у рядку 07</w:t>
      </w:r>
      <w:r w:rsidR="00677D8C">
        <w:rPr>
          <w:sz w:val="28"/>
          <w:szCs w:val="28"/>
          <w:lang w:val="uk-UA"/>
        </w:rPr>
        <w:t>5</w:t>
      </w:r>
      <w:r w:rsidRPr="0063551E">
        <w:rPr>
          <w:sz w:val="28"/>
          <w:szCs w:val="28"/>
          <w:lang w:val="uk-UA"/>
        </w:rPr>
        <w:t xml:space="preserve"> «Загалом за </w:t>
      </w:r>
      <w:r w:rsidR="00677D8C">
        <w:rPr>
          <w:sz w:val="28"/>
          <w:szCs w:val="28"/>
          <w:lang w:val="uk-UA"/>
        </w:rPr>
        <w:t>учасниками ринку</w:t>
      </w:r>
      <w:r w:rsidRPr="0063551E">
        <w:rPr>
          <w:sz w:val="28"/>
          <w:szCs w:val="28"/>
          <w:lang w:val="uk-UA"/>
        </w:rPr>
        <w:t xml:space="preserve"> (розшифрувати в додатку 1),  у т. ч.:» зазначаються сумарні дані щодо обсягів виробництва </w:t>
      </w:r>
      <w:r w:rsidR="00677D8C">
        <w:rPr>
          <w:sz w:val="28"/>
          <w:szCs w:val="28"/>
          <w:lang w:val="uk-UA"/>
        </w:rPr>
        <w:t xml:space="preserve">та відпуску </w:t>
      </w:r>
      <w:r w:rsidRPr="0063551E">
        <w:rPr>
          <w:sz w:val="28"/>
          <w:szCs w:val="28"/>
          <w:lang w:val="uk-UA"/>
        </w:rPr>
        <w:t>електричної енергії у звітному періоді та в залежності від типу учаснику ринку.</w:t>
      </w:r>
      <w:r>
        <w:rPr>
          <w:sz w:val="28"/>
          <w:szCs w:val="28"/>
          <w:lang w:val="uk-UA"/>
        </w:rPr>
        <w:t xml:space="preserve"> </w:t>
      </w:r>
    </w:p>
    <w:p w:rsidR="00677D8C" w:rsidRDefault="00701BD9" w:rsidP="00C22096">
      <w:pPr>
        <w:tabs>
          <w:tab w:val="left" w:pos="0"/>
          <w:tab w:val="left" w:pos="993"/>
        </w:tabs>
        <w:ind w:firstLine="709"/>
        <w:jc w:val="both"/>
        <w:rPr>
          <w:sz w:val="28"/>
          <w:szCs w:val="28"/>
          <w:lang w:val="uk-UA"/>
        </w:rPr>
      </w:pPr>
      <w:r w:rsidRPr="0063551E">
        <w:rPr>
          <w:sz w:val="28"/>
          <w:szCs w:val="28"/>
          <w:lang w:val="uk-UA"/>
        </w:rPr>
        <w:lastRenderedPageBreak/>
        <w:t>Значення рядка 07</w:t>
      </w:r>
      <w:r>
        <w:rPr>
          <w:sz w:val="28"/>
          <w:szCs w:val="28"/>
          <w:lang w:val="uk-UA"/>
        </w:rPr>
        <w:t>5</w:t>
      </w:r>
      <w:r w:rsidRPr="0063551E">
        <w:rPr>
          <w:sz w:val="28"/>
          <w:szCs w:val="28"/>
          <w:lang w:val="uk-UA"/>
        </w:rPr>
        <w:t xml:space="preserve"> дорівнює сумі рядків 07</w:t>
      </w:r>
      <w:r>
        <w:rPr>
          <w:sz w:val="28"/>
          <w:szCs w:val="28"/>
          <w:lang w:val="uk-UA"/>
        </w:rPr>
        <w:t xml:space="preserve">6 – </w:t>
      </w:r>
      <w:r w:rsidRPr="00261851">
        <w:rPr>
          <w:sz w:val="28"/>
          <w:szCs w:val="28"/>
          <w:lang w:val="uk-UA"/>
        </w:rPr>
        <w:t xml:space="preserve">079  та має відповідати </w:t>
      </w:r>
      <w:r>
        <w:rPr>
          <w:sz w:val="28"/>
          <w:szCs w:val="28"/>
          <w:lang w:val="uk-UA"/>
        </w:rPr>
        <w:t xml:space="preserve">сумі рядків </w:t>
      </w:r>
      <w:r w:rsidRPr="00677D8C">
        <w:rPr>
          <w:sz w:val="28"/>
          <w:szCs w:val="28"/>
          <w:lang w:val="uk-UA"/>
        </w:rPr>
        <w:t>005 «Загалом</w:t>
      </w:r>
      <w:r>
        <w:rPr>
          <w:sz w:val="28"/>
          <w:szCs w:val="28"/>
          <w:lang w:val="uk-UA"/>
        </w:rPr>
        <w:t xml:space="preserve">, </w:t>
      </w:r>
      <w:r w:rsidRPr="00677D8C">
        <w:rPr>
          <w:sz w:val="28"/>
          <w:szCs w:val="28"/>
          <w:lang w:val="uk-UA"/>
        </w:rPr>
        <w:t xml:space="preserve">у т. ч.:» </w:t>
      </w:r>
      <w:r>
        <w:rPr>
          <w:sz w:val="28"/>
          <w:szCs w:val="28"/>
          <w:lang w:val="uk-UA"/>
        </w:rPr>
        <w:t xml:space="preserve">та </w:t>
      </w:r>
      <w:r w:rsidRPr="00677D8C">
        <w:rPr>
          <w:sz w:val="28"/>
          <w:szCs w:val="28"/>
          <w:lang w:val="uk-UA"/>
        </w:rPr>
        <w:t>07</w:t>
      </w:r>
      <w:r>
        <w:rPr>
          <w:sz w:val="28"/>
          <w:szCs w:val="28"/>
          <w:lang w:val="uk-UA"/>
        </w:rPr>
        <w:t>7</w:t>
      </w:r>
      <w:r w:rsidRPr="00677D8C">
        <w:rPr>
          <w:sz w:val="28"/>
          <w:szCs w:val="28"/>
          <w:lang w:val="uk-UA"/>
        </w:rPr>
        <w:t xml:space="preserve"> «Оператори УЗЕ»</w:t>
      </w:r>
      <w:r w:rsidR="00677D8C" w:rsidRPr="00677D8C">
        <w:rPr>
          <w:sz w:val="28"/>
          <w:szCs w:val="28"/>
          <w:lang w:val="uk-UA"/>
        </w:rPr>
        <w:t>.</w:t>
      </w:r>
    </w:p>
    <w:p w:rsidR="00C72505" w:rsidRPr="00AE06A2" w:rsidRDefault="00C72505" w:rsidP="00C22096">
      <w:pPr>
        <w:tabs>
          <w:tab w:val="left" w:pos="0"/>
          <w:tab w:val="left" w:pos="993"/>
        </w:tabs>
        <w:ind w:firstLine="709"/>
        <w:jc w:val="both"/>
        <w:rPr>
          <w:sz w:val="28"/>
          <w:szCs w:val="28"/>
          <w:lang w:val="uk-UA"/>
        </w:rPr>
      </w:pPr>
    </w:p>
    <w:p w:rsidR="00C72505" w:rsidRPr="00AE06A2" w:rsidRDefault="00C72505" w:rsidP="00C22096">
      <w:pPr>
        <w:tabs>
          <w:tab w:val="left" w:pos="0"/>
          <w:tab w:val="left" w:pos="993"/>
        </w:tabs>
        <w:ind w:firstLine="709"/>
        <w:jc w:val="both"/>
        <w:rPr>
          <w:sz w:val="28"/>
          <w:szCs w:val="28"/>
          <w:lang w:val="uk-UA"/>
        </w:rPr>
      </w:pPr>
      <w:r w:rsidRPr="00AE06A2">
        <w:rPr>
          <w:sz w:val="28"/>
          <w:szCs w:val="28"/>
          <w:lang w:val="uk-UA"/>
        </w:rPr>
        <w:t xml:space="preserve">3.2. У розділі ІІ «Інформація про фактичний обсяг споживання електричної енергії» відображається  інформація щодо загального обсягу спожитої електричної енергії у </w:t>
      </w:r>
      <w:r w:rsidR="00EA11B9">
        <w:rPr>
          <w:sz w:val="28"/>
          <w:szCs w:val="28"/>
          <w:lang w:val="uk-UA"/>
        </w:rPr>
        <w:t xml:space="preserve">відповідних </w:t>
      </w:r>
      <w:r w:rsidR="00C01A19" w:rsidRPr="00AE06A2">
        <w:rPr>
          <w:sz w:val="28"/>
          <w:szCs w:val="28"/>
          <w:lang w:val="uk-UA"/>
        </w:rPr>
        <w:t>торгов</w:t>
      </w:r>
      <w:r w:rsidR="00C01A19">
        <w:rPr>
          <w:sz w:val="28"/>
          <w:szCs w:val="28"/>
          <w:lang w:val="uk-UA"/>
        </w:rPr>
        <w:t>их</w:t>
      </w:r>
      <w:r w:rsidR="00C01A19" w:rsidRPr="00AE06A2">
        <w:rPr>
          <w:sz w:val="28"/>
          <w:szCs w:val="28"/>
          <w:lang w:val="uk-UA"/>
        </w:rPr>
        <w:t xml:space="preserve"> </w:t>
      </w:r>
      <w:r w:rsidRPr="00AE06A2">
        <w:rPr>
          <w:sz w:val="28"/>
          <w:szCs w:val="28"/>
          <w:lang w:val="uk-UA"/>
        </w:rPr>
        <w:t>зон</w:t>
      </w:r>
      <w:r w:rsidR="00EA11B9">
        <w:rPr>
          <w:sz w:val="28"/>
          <w:szCs w:val="28"/>
          <w:lang w:val="uk-UA"/>
        </w:rPr>
        <w:t>ах</w:t>
      </w:r>
      <w:r w:rsidRPr="00AE06A2">
        <w:rPr>
          <w:sz w:val="28"/>
          <w:szCs w:val="28"/>
          <w:lang w:val="uk-UA"/>
        </w:rPr>
        <w:t xml:space="preserve"> (графи </w:t>
      </w:r>
      <w:r w:rsidR="00C01A19">
        <w:rPr>
          <w:sz w:val="28"/>
          <w:szCs w:val="28"/>
          <w:lang w:val="uk-UA"/>
        </w:rPr>
        <w:t xml:space="preserve">1 та </w:t>
      </w:r>
      <w:r w:rsidRPr="00AE06A2">
        <w:rPr>
          <w:sz w:val="28"/>
          <w:szCs w:val="28"/>
          <w:lang w:val="uk-UA"/>
        </w:rPr>
        <w:t>2) та сумарно за зонами (графа 3), усього (рядок 085) та за типами споживання (рядки 090 – 1</w:t>
      </w:r>
      <w:r w:rsidR="0048487B">
        <w:rPr>
          <w:sz w:val="28"/>
          <w:szCs w:val="28"/>
          <w:lang w:val="uk-UA"/>
        </w:rPr>
        <w:t>25</w:t>
      </w:r>
      <w:r w:rsidRPr="00AE06A2">
        <w:rPr>
          <w:sz w:val="28"/>
          <w:szCs w:val="28"/>
          <w:lang w:val="uk-UA"/>
        </w:rPr>
        <w:t>). Значення рядка 085 дорівнює сумі рядків 090</w:t>
      </w:r>
      <w:r w:rsidR="0048487B">
        <w:rPr>
          <w:sz w:val="28"/>
          <w:szCs w:val="28"/>
          <w:lang w:val="uk-UA"/>
        </w:rPr>
        <w:t>, 105</w:t>
      </w:r>
      <w:r w:rsidRPr="00AE06A2">
        <w:rPr>
          <w:sz w:val="28"/>
          <w:szCs w:val="28"/>
          <w:lang w:val="uk-UA"/>
        </w:rPr>
        <w:t xml:space="preserve"> – 1</w:t>
      </w:r>
      <w:r w:rsidR="0048487B">
        <w:rPr>
          <w:sz w:val="28"/>
          <w:szCs w:val="28"/>
          <w:lang w:val="uk-UA"/>
        </w:rPr>
        <w:t>2</w:t>
      </w:r>
      <w:r w:rsidR="004E3A97">
        <w:rPr>
          <w:sz w:val="28"/>
          <w:szCs w:val="28"/>
          <w:lang w:val="uk-UA"/>
        </w:rPr>
        <w:t>5</w:t>
      </w:r>
      <w:r w:rsidRPr="00AE06A2">
        <w:rPr>
          <w:sz w:val="28"/>
          <w:szCs w:val="28"/>
          <w:lang w:val="uk-UA"/>
        </w:rPr>
        <w:t>.</w:t>
      </w:r>
    </w:p>
    <w:p w:rsidR="00C72505" w:rsidRPr="00AE06A2" w:rsidRDefault="00C72505" w:rsidP="00C22096">
      <w:pPr>
        <w:tabs>
          <w:tab w:val="left" w:pos="0"/>
          <w:tab w:val="left" w:pos="993"/>
        </w:tabs>
        <w:ind w:firstLine="709"/>
        <w:jc w:val="both"/>
        <w:rPr>
          <w:sz w:val="28"/>
          <w:szCs w:val="28"/>
          <w:lang w:val="uk-UA"/>
        </w:rPr>
      </w:pPr>
    </w:p>
    <w:p w:rsidR="0063551E" w:rsidRPr="00780A88" w:rsidRDefault="00C72505" w:rsidP="00C22096">
      <w:pPr>
        <w:tabs>
          <w:tab w:val="left" w:pos="360"/>
          <w:tab w:val="left" w:pos="1134"/>
        </w:tabs>
        <w:ind w:firstLine="709"/>
        <w:jc w:val="both"/>
        <w:rPr>
          <w:sz w:val="28"/>
          <w:szCs w:val="28"/>
          <w:lang w:val="uk-UA"/>
        </w:rPr>
      </w:pPr>
      <w:bookmarkStart w:id="7" w:name="_Hlk181175624"/>
      <w:bookmarkStart w:id="8" w:name="_Hlk181175600"/>
      <w:r w:rsidRPr="00AE06A2">
        <w:rPr>
          <w:sz w:val="28"/>
          <w:szCs w:val="28"/>
          <w:lang w:val="uk-UA"/>
        </w:rPr>
        <w:t>3.</w:t>
      </w:r>
      <w:r w:rsidR="00657BD0">
        <w:rPr>
          <w:sz w:val="28"/>
          <w:szCs w:val="28"/>
          <w:lang w:val="uk-UA"/>
        </w:rPr>
        <w:t>3</w:t>
      </w:r>
      <w:r w:rsidRPr="00AE06A2">
        <w:rPr>
          <w:sz w:val="28"/>
          <w:szCs w:val="28"/>
          <w:lang w:val="uk-UA"/>
        </w:rPr>
        <w:t xml:space="preserve">. </w:t>
      </w:r>
      <w:r w:rsidR="007D57DA">
        <w:rPr>
          <w:sz w:val="28"/>
          <w:szCs w:val="28"/>
          <w:lang w:val="uk-UA"/>
        </w:rPr>
        <w:t xml:space="preserve">У </w:t>
      </w:r>
      <w:r w:rsidR="00F15AE8">
        <w:rPr>
          <w:sz w:val="28"/>
          <w:szCs w:val="28"/>
          <w:lang w:val="uk-UA"/>
        </w:rPr>
        <w:t>додат</w:t>
      </w:r>
      <w:r w:rsidR="00F15AE8" w:rsidRPr="00AE06A2">
        <w:rPr>
          <w:sz w:val="28"/>
          <w:szCs w:val="28"/>
          <w:lang w:val="uk-UA"/>
        </w:rPr>
        <w:t>к</w:t>
      </w:r>
      <w:r w:rsidR="00F15AE8">
        <w:rPr>
          <w:sz w:val="28"/>
          <w:szCs w:val="28"/>
          <w:lang w:val="uk-UA"/>
        </w:rPr>
        <w:t xml:space="preserve">у </w:t>
      </w:r>
      <w:r w:rsidR="007D57DA">
        <w:rPr>
          <w:sz w:val="28"/>
          <w:szCs w:val="28"/>
          <w:lang w:val="uk-UA"/>
        </w:rPr>
        <w:t>1</w:t>
      </w:r>
      <w:r w:rsidRPr="00AE06A2">
        <w:rPr>
          <w:sz w:val="28"/>
          <w:szCs w:val="28"/>
          <w:lang w:val="uk-UA"/>
        </w:rPr>
        <w:t xml:space="preserve"> «</w:t>
      </w:r>
      <w:r w:rsidR="00BD2FA5" w:rsidRPr="00BD2FA5">
        <w:rPr>
          <w:sz w:val="28"/>
          <w:szCs w:val="28"/>
          <w:lang w:val="uk-UA"/>
        </w:rPr>
        <w:t>Обсяг виробництва та відпуску електричної енергії</w:t>
      </w:r>
      <w:r w:rsidRPr="00AE06A2">
        <w:rPr>
          <w:sz w:val="28"/>
          <w:szCs w:val="28"/>
          <w:lang w:val="uk-UA"/>
        </w:rPr>
        <w:t xml:space="preserve">» відображається інформація щодо обсягів </w:t>
      </w:r>
      <w:r w:rsidR="007D57DA">
        <w:rPr>
          <w:sz w:val="28"/>
          <w:szCs w:val="28"/>
          <w:lang w:val="uk-UA"/>
        </w:rPr>
        <w:t xml:space="preserve">виробництва </w:t>
      </w:r>
      <w:r w:rsidR="007D57DA" w:rsidRPr="00AE06A2">
        <w:rPr>
          <w:sz w:val="28"/>
          <w:szCs w:val="28"/>
          <w:lang w:val="uk-UA"/>
        </w:rPr>
        <w:t xml:space="preserve">(графа </w:t>
      </w:r>
      <w:r w:rsidR="0049355F">
        <w:rPr>
          <w:sz w:val="28"/>
          <w:szCs w:val="28"/>
          <w:lang w:val="uk-UA"/>
        </w:rPr>
        <w:t>4</w:t>
      </w:r>
      <w:r w:rsidR="007D57DA" w:rsidRPr="00AE06A2">
        <w:rPr>
          <w:sz w:val="28"/>
          <w:szCs w:val="28"/>
          <w:lang w:val="uk-UA"/>
        </w:rPr>
        <w:t>)</w:t>
      </w:r>
      <w:r w:rsidR="007D57DA">
        <w:rPr>
          <w:sz w:val="28"/>
          <w:szCs w:val="28"/>
          <w:lang w:val="uk-UA"/>
        </w:rPr>
        <w:t xml:space="preserve">, </w:t>
      </w:r>
      <w:r w:rsidRPr="00AE06A2">
        <w:rPr>
          <w:sz w:val="28"/>
          <w:szCs w:val="28"/>
          <w:lang w:val="uk-UA"/>
        </w:rPr>
        <w:t xml:space="preserve">відпуску (графа </w:t>
      </w:r>
      <w:r w:rsidR="0049355F">
        <w:rPr>
          <w:sz w:val="28"/>
          <w:szCs w:val="28"/>
          <w:lang w:val="uk-UA"/>
        </w:rPr>
        <w:t>5</w:t>
      </w:r>
      <w:r w:rsidRPr="00AE06A2">
        <w:rPr>
          <w:sz w:val="28"/>
          <w:szCs w:val="28"/>
          <w:lang w:val="uk-UA"/>
        </w:rPr>
        <w:t xml:space="preserve">) та відбору (графа </w:t>
      </w:r>
      <w:r w:rsidR="0049355F">
        <w:rPr>
          <w:sz w:val="28"/>
          <w:szCs w:val="28"/>
          <w:lang w:val="uk-UA"/>
        </w:rPr>
        <w:t>6</w:t>
      </w:r>
      <w:r w:rsidRPr="00AE06A2">
        <w:rPr>
          <w:sz w:val="28"/>
          <w:szCs w:val="28"/>
          <w:lang w:val="uk-UA"/>
        </w:rPr>
        <w:t>) електричної енергії (сальдовані протягом розрахункового періоду значення</w:t>
      </w:r>
      <w:r w:rsidRPr="00780A88">
        <w:rPr>
          <w:sz w:val="28"/>
          <w:szCs w:val="28"/>
          <w:lang w:val="uk-UA"/>
        </w:rPr>
        <w:t>) у розрізі торгових зон (графа 1), типу генерації</w:t>
      </w:r>
      <w:r w:rsidR="0063551E" w:rsidRPr="00780A88">
        <w:rPr>
          <w:sz w:val="28"/>
          <w:szCs w:val="28"/>
          <w:lang w:val="uk-UA"/>
        </w:rPr>
        <w:t xml:space="preserve"> (графа 2) та </w:t>
      </w:r>
      <w:r w:rsidR="00BD2FA5" w:rsidRPr="00780A88">
        <w:rPr>
          <w:sz w:val="28"/>
          <w:szCs w:val="28"/>
          <w:lang w:val="uk-UA"/>
        </w:rPr>
        <w:t>учасник</w:t>
      </w:r>
      <w:r w:rsidR="0063551E" w:rsidRPr="00780A88">
        <w:rPr>
          <w:sz w:val="28"/>
          <w:szCs w:val="28"/>
          <w:lang w:val="uk-UA"/>
        </w:rPr>
        <w:t>ів</w:t>
      </w:r>
      <w:r w:rsidR="00BD2FA5" w:rsidRPr="00780A88">
        <w:rPr>
          <w:sz w:val="28"/>
          <w:szCs w:val="28"/>
          <w:lang w:val="uk-UA"/>
        </w:rPr>
        <w:t xml:space="preserve"> ринку</w:t>
      </w:r>
      <w:r w:rsidRPr="00780A88">
        <w:rPr>
          <w:sz w:val="28"/>
          <w:szCs w:val="28"/>
          <w:lang w:val="uk-UA"/>
        </w:rPr>
        <w:t xml:space="preserve"> (графа </w:t>
      </w:r>
      <w:r w:rsidR="0063551E" w:rsidRPr="00780A88">
        <w:rPr>
          <w:sz w:val="28"/>
          <w:szCs w:val="28"/>
          <w:lang w:val="uk-UA"/>
        </w:rPr>
        <w:t>3</w:t>
      </w:r>
      <w:r w:rsidRPr="00780A88">
        <w:rPr>
          <w:sz w:val="28"/>
          <w:szCs w:val="28"/>
          <w:lang w:val="uk-UA"/>
        </w:rPr>
        <w:t xml:space="preserve">). </w:t>
      </w:r>
      <w:bookmarkEnd w:id="7"/>
    </w:p>
    <w:p w:rsidR="00C72505" w:rsidRPr="00780A88" w:rsidRDefault="00D12D32" w:rsidP="00C22096">
      <w:pPr>
        <w:tabs>
          <w:tab w:val="left" w:pos="360"/>
          <w:tab w:val="left" w:pos="1134"/>
        </w:tabs>
        <w:ind w:firstLine="709"/>
        <w:jc w:val="both"/>
        <w:rPr>
          <w:sz w:val="28"/>
          <w:szCs w:val="28"/>
          <w:lang w:val="uk-UA"/>
        </w:rPr>
      </w:pPr>
      <w:r w:rsidRPr="00780A88">
        <w:rPr>
          <w:sz w:val="28"/>
          <w:szCs w:val="28"/>
          <w:lang w:val="uk-UA"/>
        </w:rPr>
        <w:t>Інформація щодо обсягів виробництва, відпуску та відбору електричної енергії побутовими споживачами відображається сумарно за відповідним електропостачальником. При цьому обсяги виробництва електричної енергії, продаж яких здійснюється за договором про купівлю-продаж електричної енергії за «зеленим» тарифом приватним домогосподарством, вказуються окремо від обсягів, які купуються у побутових споживачів електропостачальниками за іншими механізмами.</w:t>
      </w:r>
    </w:p>
    <w:bookmarkEnd w:id="8"/>
    <w:p w:rsidR="007D57DA" w:rsidRPr="00780A88" w:rsidRDefault="007D57DA" w:rsidP="00C22096">
      <w:pPr>
        <w:tabs>
          <w:tab w:val="left" w:pos="360"/>
          <w:tab w:val="left" w:pos="1134"/>
        </w:tabs>
        <w:ind w:firstLine="709"/>
        <w:jc w:val="both"/>
        <w:rPr>
          <w:sz w:val="28"/>
          <w:szCs w:val="28"/>
          <w:lang w:val="uk-UA"/>
        </w:rPr>
      </w:pPr>
    </w:p>
    <w:p w:rsidR="007D57DA" w:rsidRDefault="007D57DA" w:rsidP="00C22096">
      <w:pPr>
        <w:tabs>
          <w:tab w:val="left" w:pos="360"/>
          <w:tab w:val="left" w:pos="1134"/>
        </w:tabs>
        <w:ind w:firstLine="709"/>
        <w:jc w:val="both"/>
        <w:rPr>
          <w:sz w:val="28"/>
          <w:szCs w:val="28"/>
          <w:lang w:val="uk-UA"/>
        </w:rPr>
      </w:pPr>
      <w:r w:rsidRPr="00780A88">
        <w:rPr>
          <w:sz w:val="28"/>
          <w:szCs w:val="28"/>
          <w:lang w:val="uk-UA"/>
        </w:rPr>
        <w:t>3.</w:t>
      </w:r>
      <w:r w:rsidR="00657BD0" w:rsidRPr="00780A88">
        <w:rPr>
          <w:sz w:val="28"/>
          <w:szCs w:val="28"/>
          <w:lang w:val="uk-UA"/>
        </w:rPr>
        <w:t>4</w:t>
      </w:r>
      <w:r w:rsidRPr="00780A88">
        <w:rPr>
          <w:sz w:val="28"/>
          <w:szCs w:val="28"/>
          <w:lang w:val="uk-UA"/>
        </w:rPr>
        <w:t xml:space="preserve">. У </w:t>
      </w:r>
      <w:r w:rsidR="00F15AE8" w:rsidRPr="00780A88">
        <w:rPr>
          <w:sz w:val="28"/>
          <w:szCs w:val="28"/>
          <w:lang w:val="uk-UA"/>
        </w:rPr>
        <w:t xml:space="preserve">додатку </w:t>
      </w:r>
      <w:r w:rsidRPr="00780A88">
        <w:rPr>
          <w:sz w:val="28"/>
          <w:szCs w:val="28"/>
          <w:lang w:val="uk-UA"/>
        </w:rPr>
        <w:t>2 «</w:t>
      </w:r>
      <w:r w:rsidR="003B689C" w:rsidRPr="00780A88">
        <w:rPr>
          <w:sz w:val="28"/>
          <w:szCs w:val="28"/>
          <w:lang w:val="uk-UA"/>
        </w:rPr>
        <w:t>Інформація щодо обсягів постачання електричної енергії споживачам</w:t>
      </w:r>
      <w:r w:rsidRPr="00780A88">
        <w:rPr>
          <w:sz w:val="28"/>
          <w:szCs w:val="28"/>
          <w:lang w:val="uk-UA"/>
        </w:rPr>
        <w:t xml:space="preserve">» відображається інформація щодо </w:t>
      </w:r>
      <w:r w:rsidR="00AA6FB0" w:rsidRPr="00780A88">
        <w:rPr>
          <w:sz w:val="28"/>
          <w:szCs w:val="28"/>
          <w:lang w:val="uk-UA"/>
        </w:rPr>
        <w:t>загального обсягу постачання</w:t>
      </w:r>
      <w:r w:rsidR="00AA6FB0" w:rsidRPr="00BD1B3D">
        <w:rPr>
          <w:sz w:val="28"/>
          <w:szCs w:val="28"/>
          <w:lang w:val="uk-UA"/>
        </w:rPr>
        <w:t xml:space="preserve"> електричної енергії електропостачальниками (графа 1)</w:t>
      </w:r>
      <w:r w:rsidRPr="00BD1B3D">
        <w:rPr>
          <w:sz w:val="28"/>
          <w:szCs w:val="28"/>
          <w:lang w:val="uk-UA"/>
        </w:rPr>
        <w:t>.</w:t>
      </w:r>
    </w:p>
    <w:p w:rsidR="003B689C" w:rsidRDefault="003B689C" w:rsidP="00C22096">
      <w:pPr>
        <w:tabs>
          <w:tab w:val="left" w:pos="360"/>
          <w:tab w:val="left" w:pos="1134"/>
        </w:tabs>
        <w:ind w:firstLine="709"/>
        <w:jc w:val="both"/>
        <w:rPr>
          <w:sz w:val="28"/>
          <w:szCs w:val="28"/>
          <w:lang w:val="uk-UA"/>
        </w:rPr>
      </w:pPr>
    </w:p>
    <w:p w:rsidR="003B689C" w:rsidRDefault="003B689C" w:rsidP="00C22096">
      <w:pPr>
        <w:tabs>
          <w:tab w:val="left" w:pos="360"/>
          <w:tab w:val="left" w:pos="1134"/>
        </w:tabs>
        <w:ind w:firstLine="709"/>
        <w:jc w:val="both"/>
        <w:rPr>
          <w:sz w:val="28"/>
          <w:szCs w:val="28"/>
          <w:lang w:val="uk-UA"/>
        </w:rPr>
      </w:pPr>
      <w:r>
        <w:rPr>
          <w:sz w:val="28"/>
          <w:szCs w:val="28"/>
          <w:lang w:val="uk-UA"/>
        </w:rPr>
        <w:t>3.</w:t>
      </w:r>
      <w:r w:rsidR="00657BD0">
        <w:rPr>
          <w:sz w:val="28"/>
          <w:szCs w:val="28"/>
          <w:lang w:val="uk-UA"/>
        </w:rPr>
        <w:t>5</w:t>
      </w:r>
      <w:r>
        <w:rPr>
          <w:sz w:val="28"/>
          <w:szCs w:val="28"/>
          <w:lang w:val="uk-UA"/>
        </w:rPr>
        <w:t xml:space="preserve">. У </w:t>
      </w:r>
      <w:r w:rsidR="00F15AE8">
        <w:rPr>
          <w:sz w:val="28"/>
          <w:szCs w:val="28"/>
          <w:lang w:val="uk-UA"/>
        </w:rPr>
        <w:t xml:space="preserve">додатку </w:t>
      </w:r>
      <w:r>
        <w:rPr>
          <w:sz w:val="28"/>
          <w:szCs w:val="28"/>
          <w:lang w:val="uk-UA"/>
        </w:rPr>
        <w:t>3 «</w:t>
      </w:r>
      <w:r w:rsidRPr="007D57DA">
        <w:rPr>
          <w:sz w:val="28"/>
          <w:szCs w:val="28"/>
          <w:lang w:val="uk-UA"/>
        </w:rPr>
        <w:t>Обсяг витрат електричної енергії в мережах ОСР</w:t>
      </w:r>
      <w:r>
        <w:rPr>
          <w:sz w:val="28"/>
          <w:szCs w:val="28"/>
          <w:lang w:val="uk-UA"/>
        </w:rPr>
        <w:t xml:space="preserve">» </w:t>
      </w:r>
      <w:r w:rsidRPr="00AE06A2">
        <w:rPr>
          <w:sz w:val="28"/>
          <w:szCs w:val="28"/>
          <w:lang w:val="uk-UA"/>
        </w:rPr>
        <w:t>відображається інформація щодо обсягів</w:t>
      </w:r>
      <w:r>
        <w:rPr>
          <w:sz w:val="28"/>
          <w:szCs w:val="28"/>
          <w:lang w:val="uk-UA"/>
        </w:rPr>
        <w:t xml:space="preserve"> </w:t>
      </w:r>
      <w:r w:rsidRPr="007D57DA">
        <w:rPr>
          <w:sz w:val="28"/>
          <w:szCs w:val="28"/>
          <w:lang w:val="uk-UA"/>
        </w:rPr>
        <w:t>витрат електричної енергії в мережах ОСР</w:t>
      </w:r>
      <w:r>
        <w:rPr>
          <w:sz w:val="28"/>
          <w:szCs w:val="28"/>
          <w:lang w:val="uk-UA"/>
        </w:rPr>
        <w:t xml:space="preserve"> у розрізі таких операторів.</w:t>
      </w:r>
    </w:p>
    <w:p w:rsidR="0063551E" w:rsidRDefault="0063551E" w:rsidP="00C22096">
      <w:pPr>
        <w:tabs>
          <w:tab w:val="left" w:pos="360"/>
          <w:tab w:val="left" w:pos="1134"/>
        </w:tabs>
        <w:ind w:firstLine="709"/>
        <w:jc w:val="both"/>
        <w:rPr>
          <w:sz w:val="28"/>
          <w:szCs w:val="28"/>
          <w:lang w:val="uk-UA"/>
        </w:rPr>
      </w:pPr>
    </w:p>
    <w:p w:rsidR="0063551E" w:rsidRPr="00AE06A2" w:rsidRDefault="0063551E" w:rsidP="00C22096">
      <w:pPr>
        <w:tabs>
          <w:tab w:val="left" w:pos="360"/>
          <w:tab w:val="left" w:pos="1134"/>
        </w:tabs>
        <w:ind w:firstLine="709"/>
        <w:jc w:val="both"/>
        <w:rPr>
          <w:sz w:val="28"/>
          <w:szCs w:val="28"/>
          <w:lang w:val="uk-UA"/>
        </w:rPr>
      </w:pPr>
      <w:r w:rsidRPr="00132C14">
        <w:rPr>
          <w:sz w:val="28"/>
          <w:szCs w:val="28"/>
          <w:lang w:val="uk-UA"/>
        </w:rPr>
        <w:t>3.</w:t>
      </w:r>
      <w:r w:rsidR="00657BD0">
        <w:rPr>
          <w:sz w:val="28"/>
          <w:szCs w:val="28"/>
          <w:lang w:val="uk-UA"/>
        </w:rPr>
        <w:t>6</w:t>
      </w:r>
      <w:r w:rsidRPr="00132C14">
        <w:rPr>
          <w:sz w:val="28"/>
          <w:szCs w:val="28"/>
          <w:lang w:val="uk-UA"/>
        </w:rPr>
        <w:t xml:space="preserve">. У </w:t>
      </w:r>
      <w:r w:rsidR="00F15AE8">
        <w:rPr>
          <w:sz w:val="28"/>
          <w:szCs w:val="28"/>
          <w:lang w:val="uk-UA"/>
        </w:rPr>
        <w:t>д</w:t>
      </w:r>
      <w:r w:rsidRPr="00132C14">
        <w:rPr>
          <w:sz w:val="28"/>
          <w:szCs w:val="28"/>
          <w:lang w:val="uk-UA"/>
        </w:rPr>
        <w:t xml:space="preserve">одатку 4 «Інформація щодо складу </w:t>
      </w:r>
      <w:r w:rsidR="00632ADE" w:rsidRPr="00780A88">
        <w:rPr>
          <w:sz w:val="28"/>
          <w:szCs w:val="28"/>
          <w:lang w:val="uk-UA"/>
        </w:rPr>
        <w:t>агрегованих</w:t>
      </w:r>
      <w:r w:rsidR="00632ADE" w:rsidRPr="00132C14">
        <w:rPr>
          <w:sz w:val="28"/>
          <w:szCs w:val="28"/>
          <w:lang w:val="uk-UA"/>
        </w:rPr>
        <w:t xml:space="preserve"> </w:t>
      </w:r>
      <w:r w:rsidRPr="00132C14">
        <w:rPr>
          <w:sz w:val="28"/>
          <w:szCs w:val="28"/>
          <w:lang w:val="uk-UA"/>
        </w:rPr>
        <w:t>груп» відображається інформація щодо учасників агрегованої групи та агрегаторів станом на кінець звітного періоду.</w:t>
      </w:r>
    </w:p>
    <w:bookmarkEnd w:id="6"/>
    <w:p w:rsidR="0063551E" w:rsidRDefault="0063551E" w:rsidP="00C22096">
      <w:pPr>
        <w:ind w:firstLine="709"/>
        <w:jc w:val="both"/>
        <w:rPr>
          <w:sz w:val="28"/>
          <w:szCs w:val="28"/>
          <w:lang w:val="uk-UA"/>
        </w:rPr>
      </w:pPr>
    </w:p>
    <w:p w:rsidR="00D201A9" w:rsidRDefault="00D201A9" w:rsidP="00C22096">
      <w:pPr>
        <w:ind w:firstLine="567"/>
        <w:jc w:val="center"/>
        <w:rPr>
          <w:b/>
          <w:sz w:val="28"/>
          <w:szCs w:val="28"/>
          <w:lang w:val="uk-UA"/>
        </w:rPr>
      </w:pPr>
      <w:r w:rsidRPr="001F3DF1">
        <w:rPr>
          <w:b/>
          <w:sz w:val="28"/>
          <w:szCs w:val="28"/>
          <w:lang w:val="uk-UA"/>
        </w:rPr>
        <w:t xml:space="preserve">4. Порядок формування назви файлів </w:t>
      </w:r>
      <w:r>
        <w:rPr>
          <w:b/>
          <w:sz w:val="28"/>
          <w:szCs w:val="28"/>
          <w:lang w:val="uk-UA"/>
        </w:rPr>
        <w:t>з</w:t>
      </w:r>
      <w:r w:rsidRPr="001F3DF1">
        <w:rPr>
          <w:b/>
          <w:sz w:val="28"/>
          <w:szCs w:val="28"/>
          <w:lang w:val="uk-UA"/>
        </w:rPr>
        <w:t xml:space="preserve"> форм</w:t>
      </w:r>
      <w:r>
        <w:rPr>
          <w:b/>
          <w:sz w:val="28"/>
          <w:szCs w:val="28"/>
          <w:lang w:val="uk-UA"/>
        </w:rPr>
        <w:t>ами</w:t>
      </w:r>
      <w:r w:rsidRPr="001F3DF1">
        <w:rPr>
          <w:b/>
          <w:sz w:val="28"/>
          <w:szCs w:val="28"/>
          <w:lang w:val="uk-UA"/>
        </w:rPr>
        <w:t xml:space="preserve"> звітності </w:t>
      </w:r>
    </w:p>
    <w:p w:rsidR="00D201A9" w:rsidRPr="00353F2A" w:rsidRDefault="00D201A9" w:rsidP="00C22096">
      <w:pPr>
        <w:ind w:firstLine="567"/>
        <w:jc w:val="center"/>
        <w:rPr>
          <w:sz w:val="28"/>
          <w:szCs w:val="28"/>
          <w:lang w:val="uk-UA"/>
        </w:rPr>
      </w:pPr>
    </w:p>
    <w:p w:rsidR="00D201A9" w:rsidRDefault="00D201A9" w:rsidP="00C22096">
      <w:pPr>
        <w:pStyle w:val="af2"/>
        <w:ind w:firstLine="709"/>
        <w:rPr>
          <w:szCs w:val="28"/>
        </w:rPr>
      </w:pPr>
      <w:r w:rsidRPr="00353F2A">
        <w:rPr>
          <w:szCs w:val="28"/>
        </w:rPr>
        <w:t xml:space="preserve">4.1. </w:t>
      </w:r>
      <w:r>
        <w:rPr>
          <w:szCs w:val="28"/>
        </w:rPr>
        <w:t>Електронний бланк форми звітності № 4</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9"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10" w:name="_Hlk150504958"/>
      <w:bookmarkEnd w:id="9"/>
      <w:r>
        <w:rPr>
          <w:szCs w:val="28"/>
        </w:rPr>
        <w:t>, який розміщено на офіційному вебсайті НКРЕКП</w:t>
      </w:r>
      <w:bookmarkEnd w:id="10"/>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D201A9" w:rsidRDefault="00D201A9" w:rsidP="00C22096">
      <w:pPr>
        <w:pStyle w:val="af2"/>
        <w:ind w:firstLine="709"/>
        <w:rPr>
          <w:szCs w:val="28"/>
        </w:rPr>
      </w:pPr>
    </w:p>
    <w:p w:rsidR="00780A88" w:rsidRDefault="00780A88" w:rsidP="00C22096">
      <w:pPr>
        <w:pStyle w:val="af2"/>
        <w:ind w:firstLine="709"/>
        <w:rPr>
          <w:szCs w:val="28"/>
        </w:rPr>
      </w:pPr>
    </w:p>
    <w:p w:rsidR="00D201A9" w:rsidRPr="00CB35BE" w:rsidRDefault="00D201A9" w:rsidP="00C22096">
      <w:pPr>
        <w:pStyle w:val="af2"/>
        <w:ind w:firstLine="709"/>
        <w:rPr>
          <w:szCs w:val="28"/>
        </w:rPr>
      </w:pPr>
      <w:r>
        <w:rPr>
          <w:szCs w:val="28"/>
        </w:rPr>
        <w:lastRenderedPageBreak/>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BD1B3D">
        <w:rPr>
          <w:szCs w:val="28"/>
          <w:lang w:val="en-US"/>
        </w:rPr>
        <w:t>4</w:t>
      </w:r>
      <w:r>
        <w:rPr>
          <w:szCs w:val="28"/>
        </w:rPr>
        <w:t xml:space="preserve"> </w:t>
      </w:r>
      <w:r w:rsidRPr="00CB35BE">
        <w:rPr>
          <w:szCs w:val="28"/>
        </w:rPr>
        <w:t xml:space="preserve">здійснюється </w:t>
      </w:r>
      <w:r>
        <w:rPr>
          <w:szCs w:val="28"/>
        </w:rPr>
        <w:t>таким чином:</w:t>
      </w:r>
    </w:p>
    <w:p w:rsidR="00D201A9" w:rsidRPr="00422C0D" w:rsidRDefault="00D201A9" w:rsidP="00C22096">
      <w:pPr>
        <w:pStyle w:val="af2"/>
        <w:ind w:firstLine="709"/>
        <w:rPr>
          <w:szCs w:val="28"/>
        </w:rPr>
      </w:pPr>
      <w:r w:rsidRPr="00422C0D">
        <w:rPr>
          <w:szCs w:val="28"/>
        </w:rPr>
        <w:t>ХХХХХХХХ_</w:t>
      </w:r>
      <w:r>
        <w:rPr>
          <w:szCs w:val="28"/>
        </w:rPr>
        <w:t>4Т</w:t>
      </w:r>
      <w:r>
        <w:rPr>
          <w:szCs w:val="28"/>
          <w:lang w:val="en-US"/>
        </w:rPr>
        <w:t>_MM_</w:t>
      </w:r>
      <w:r w:rsidRPr="00422C0D">
        <w:rPr>
          <w:szCs w:val="28"/>
          <w:lang w:val="en-US"/>
        </w:rPr>
        <w:t>YY</w:t>
      </w:r>
      <w:r w:rsidRPr="00422C0D">
        <w:rPr>
          <w:szCs w:val="28"/>
        </w:rPr>
        <w:t xml:space="preserve">, </w:t>
      </w:r>
    </w:p>
    <w:p w:rsidR="00D201A9" w:rsidRDefault="00D201A9" w:rsidP="00C22096">
      <w:pPr>
        <w:pStyle w:val="af2"/>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D201A9" w:rsidRPr="008B5F9C" w:rsidRDefault="00D201A9" w:rsidP="00C22096">
      <w:pPr>
        <w:pStyle w:val="af2"/>
        <w:ind w:firstLine="709"/>
        <w:rPr>
          <w:szCs w:val="28"/>
        </w:rPr>
      </w:pPr>
      <w:r>
        <w:rPr>
          <w:szCs w:val="28"/>
        </w:rPr>
        <w:t>«</w:t>
      </w:r>
      <w:r>
        <w:rPr>
          <w:szCs w:val="28"/>
          <w:lang w:val="en-US"/>
        </w:rPr>
        <w:t>MM</w:t>
      </w:r>
      <w:r>
        <w:rPr>
          <w:szCs w:val="28"/>
        </w:rPr>
        <w:t xml:space="preserve">» </w:t>
      </w:r>
      <w:r w:rsidRPr="008B5F9C">
        <w:rPr>
          <w:szCs w:val="28"/>
        </w:rPr>
        <w:t>– звітний місяць, за який подається звіт;</w:t>
      </w:r>
    </w:p>
    <w:p w:rsidR="00D201A9" w:rsidRDefault="00D201A9" w:rsidP="00C22096">
      <w:pPr>
        <w:pStyle w:val="af2"/>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D201A9" w:rsidRDefault="00D201A9" w:rsidP="00C22096">
      <w:pPr>
        <w:pStyle w:val="af2"/>
        <w:ind w:firstLine="709"/>
        <w:rPr>
          <w:szCs w:val="28"/>
        </w:rPr>
      </w:pPr>
    </w:p>
    <w:p w:rsidR="00D201A9" w:rsidRPr="00581FDF" w:rsidRDefault="00D201A9" w:rsidP="00C22096">
      <w:pPr>
        <w:pStyle w:val="af2"/>
        <w:ind w:firstLine="709"/>
        <w:rPr>
          <w:szCs w:val="28"/>
        </w:rPr>
      </w:pPr>
      <w:r w:rsidRPr="00FA6029">
        <w:rPr>
          <w:szCs w:val="28"/>
        </w:rPr>
        <w:t xml:space="preserve">4.3. </w:t>
      </w:r>
      <w:r w:rsidRPr="00581FDF">
        <w:rPr>
          <w:szCs w:val="28"/>
        </w:rPr>
        <w:t xml:space="preserve"> </w:t>
      </w:r>
      <w:bookmarkStart w:id="11" w:name="_Hlk150505380"/>
      <w:r w:rsidRPr="00581FDF">
        <w:rPr>
          <w:szCs w:val="28"/>
        </w:rPr>
        <w:t>У разі надсилання скоригованої форми звітності</w:t>
      </w:r>
      <w:r>
        <w:rPr>
          <w:szCs w:val="28"/>
          <w:lang w:val="en-US"/>
        </w:rPr>
        <w:t xml:space="preserve"> </w:t>
      </w:r>
      <w:r>
        <w:rPr>
          <w:szCs w:val="28"/>
        </w:rPr>
        <w:t>№ 4</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11"/>
    </w:p>
    <w:p w:rsidR="007D57DA" w:rsidRDefault="007D57DA" w:rsidP="00C22096">
      <w:pPr>
        <w:ind w:firstLine="709"/>
        <w:jc w:val="both"/>
        <w:rPr>
          <w:sz w:val="28"/>
          <w:szCs w:val="28"/>
          <w:lang w:val="uk-UA"/>
        </w:rPr>
      </w:pPr>
    </w:p>
    <w:p w:rsidR="00D201A9" w:rsidRPr="00AE06A2" w:rsidRDefault="00D201A9" w:rsidP="00C22096">
      <w:pPr>
        <w:ind w:firstLine="709"/>
        <w:jc w:val="both"/>
        <w:rPr>
          <w:sz w:val="28"/>
          <w:szCs w:val="28"/>
          <w:lang w:val="uk-UA"/>
        </w:rPr>
      </w:pPr>
    </w:p>
    <w:p w:rsidR="00C72505" w:rsidRPr="00AE06A2" w:rsidRDefault="00C72505" w:rsidP="00C22096">
      <w:pPr>
        <w:jc w:val="both"/>
        <w:rPr>
          <w:sz w:val="28"/>
          <w:szCs w:val="28"/>
          <w:lang w:val="uk-UA"/>
        </w:rPr>
      </w:pPr>
      <w:r w:rsidRPr="00AE06A2">
        <w:rPr>
          <w:sz w:val="28"/>
          <w:szCs w:val="28"/>
          <w:lang w:val="uk-UA"/>
        </w:rPr>
        <w:t xml:space="preserve">Директор Департаменту                                                                            </w:t>
      </w:r>
    </w:p>
    <w:p w:rsidR="00266C4E" w:rsidRPr="0049261D" w:rsidRDefault="00C72505" w:rsidP="00C22096">
      <w:pPr>
        <w:jc w:val="both"/>
        <w:rPr>
          <w:lang w:val="uk-UA"/>
        </w:rPr>
      </w:pPr>
      <w:r w:rsidRPr="00AE06A2">
        <w:rPr>
          <w:sz w:val="28"/>
          <w:szCs w:val="28"/>
          <w:lang w:val="uk-UA"/>
        </w:rPr>
        <w:t xml:space="preserve">ліцензійного контролю                                                                      </w:t>
      </w:r>
      <w:r w:rsidR="007D57DA">
        <w:rPr>
          <w:sz w:val="28"/>
          <w:szCs w:val="28"/>
          <w:lang w:val="uk-UA"/>
        </w:rPr>
        <w:t>Ярослав ЗЕЛЕНЮК</w:t>
      </w:r>
    </w:p>
    <w:sectPr w:rsidR="00266C4E" w:rsidRPr="0049261D" w:rsidSect="00065A5B">
      <w:headerReference w:type="default" r:id="rId11"/>
      <w:pgSz w:w="11906" w:h="16838"/>
      <w:pgMar w:top="1276"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669B" w:rsidRDefault="00C3669B" w:rsidP="005325C0">
      <w:r>
        <w:separator/>
      </w:r>
    </w:p>
  </w:endnote>
  <w:endnote w:type="continuationSeparator" w:id="0">
    <w:p w:rsidR="00C3669B" w:rsidRDefault="00C3669B" w:rsidP="0053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669B" w:rsidRDefault="00C3669B" w:rsidP="005325C0">
      <w:r>
        <w:separator/>
      </w:r>
    </w:p>
  </w:footnote>
  <w:footnote w:type="continuationSeparator" w:id="0">
    <w:p w:rsidR="00C3669B" w:rsidRDefault="00C3669B" w:rsidP="00532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671765"/>
      <w:docPartObj>
        <w:docPartGallery w:val="Page Numbers (Top of Page)"/>
        <w:docPartUnique/>
      </w:docPartObj>
    </w:sdtPr>
    <w:sdtEndPr>
      <w:rPr>
        <w:sz w:val="28"/>
        <w:szCs w:val="28"/>
      </w:rPr>
    </w:sdtEndPr>
    <w:sdtContent>
      <w:p w:rsidR="00435564" w:rsidRPr="00F737E8" w:rsidRDefault="00435564">
        <w:pPr>
          <w:pStyle w:val="ae"/>
          <w:jc w:val="center"/>
          <w:rPr>
            <w:sz w:val="28"/>
            <w:szCs w:val="28"/>
          </w:rPr>
        </w:pPr>
        <w:r w:rsidRPr="00F737E8">
          <w:rPr>
            <w:sz w:val="28"/>
            <w:szCs w:val="28"/>
          </w:rPr>
          <w:fldChar w:fldCharType="begin"/>
        </w:r>
        <w:r w:rsidRPr="00F737E8">
          <w:rPr>
            <w:sz w:val="28"/>
            <w:szCs w:val="28"/>
          </w:rPr>
          <w:instrText>PAGE   \* MERGEFORMAT</w:instrText>
        </w:r>
        <w:r w:rsidRPr="00F737E8">
          <w:rPr>
            <w:sz w:val="28"/>
            <w:szCs w:val="28"/>
          </w:rPr>
          <w:fldChar w:fldCharType="separate"/>
        </w:r>
        <w:r w:rsidR="00132C14" w:rsidRPr="00132C14">
          <w:rPr>
            <w:noProof/>
            <w:sz w:val="28"/>
            <w:szCs w:val="28"/>
            <w:lang w:val="uk-UA"/>
          </w:rPr>
          <w:t>2</w:t>
        </w:r>
        <w:r w:rsidRPr="00F737E8">
          <w:rPr>
            <w:sz w:val="28"/>
            <w:szCs w:val="28"/>
          </w:rPr>
          <w:fldChar w:fldCharType="end"/>
        </w:r>
      </w:p>
    </w:sdtContent>
  </w:sdt>
  <w:p w:rsidR="00435564" w:rsidRDefault="0043556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B47"/>
    <w:multiLevelType w:val="multilevel"/>
    <w:tmpl w:val="77A21F8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FE4DF0"/>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B6556A3"/>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D4B2CC4"/>
    <w:multiLevelType w:val="hybridMultilevel"/>
    <w:tmpl w:val="CFF80E12"/>
    <w:lvl w:ilvl="0" w:tplc="63D8B4C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097282D"/>
    <w:multiLevelType w:val="hybridMultilevel"/>
    <w:tmpl w:val="B22012F6"/>
    <w:lvl w:ilvl="0" w:tplc="8696BC2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2AC0E5F"/>
    <w:multiLevelType w:val="hybridMultilevel"/>
    <w:tmpl w:val="0FAA532A"/>
    <w:lvl w:ilvl="0" w:tplc="DB1C404C">
      <w:start w:val="2"/>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29A2823"/>
    <w:multiLevelType w:val="hybridMultilevel"/>
    <w:tmpl w:val="F81020F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A3A402A"/>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A5D5E8A"/>
    <w:multiLevelType w:val="hybridMultilevel"/>
    <w:tmpl w:val="6598DFC2"/>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FB6108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61436DF"/>
    <w:multiLevelType w:val="hybridMultilevel"/>
    <w:tmpl w:val="48266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78E567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82C7D32"/>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8EB278B"/>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2DE5A0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48D6D3C"/>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5B687FA9"/>
    <w:multiLevelType w:val="hybridMultilevel"/>
    <w:tmpl w:val="27007B30"/>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65E7103D"/>
    <w:multiLevelType w:val="hybridMultilevel"/>
    <w:tmpl w:val="4A1EC62E"/>
    <w:lvl w:ilvl="0" w:tplc="0FD000F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6F7E7FAE"/>
    <w:multiLevelType w:val="hybridMultilevel"/>
    <w:tmpl w:val="7BF04050"/>
    <w:lvl w:ilvl="0" w:tplc="701418F2">
      <w:start w:val="27"/>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43B4DE0"/>
    <w:multiLevelType w:val="hybridMultilevel"/>
    <w:tmpl w:val="A29244E0"/>
    <w:lvl w:ilvl="0" w:tplc="DE3AE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D26218"/>
    <w:multiLevelType w:val="hybridMultilevel"/>
    <w:tmpl w:val="69569DF8"/>
    <w:lvl w:ilvl="0" w:tplc="FF8C39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16"/>
  </w:num>
  <w:num w:numId="3">
    <w:abstractNumId w:val="3"/>
  </w:num>
  <w:num w:numId="4">
    <w:abstractNumId w:val="15"/>
  </w:num>
  <w:num w:numId="5">
    <w:abstractNumId w:val="13"/>
  </w:num>
  <w:num w:numId="6">
    <w:abstractNumId w:val="7"/>
  </w:num>
  <w:num w:numId="7">
    <w:abstractNumId w:val="11"/>
  </w:num>
  <w:num w:numId="8">
    <w:abstractNumId w:val="1"/>
  </w:num>
  <w:num w:numId="9">
    <w:abstractNumId w:val="8"/>
  </w:num>
  <w:num w:numId="10">
    <w:abstractNumId w:val="2"/>
  </w:num>
  <w:num w:numId="11">
    <w:abstractNumId w:val="9"/>
  </w:num>
  <w:num w:numId="12">
    <w:abstractNumId w:val="20"/>
  </w:num>
  <w:num w:numId="13">
    <w:abstractNumId w:val="4"/>
  </w:num>
  <w:num w:numId="14">
    <w:abstractNumId w:val="6"/>
  </w:num>
  <w:num w:numId="15">
    <w:abstractNumId w:val="17"/>
  </w:num>
  <w:num w:numId="16">
    <w:abstractNumId w:val="14"/>
  </w:num>
  <w:num w:numId="17">
    <w:abstractNumId w:val="0"/>
  </w:num>
  <w:num w:numId="18">
    <w:abstractNumId w:val="12"/>
  </w:num>
  <w:num w:numId="19">
    <w:abstractNumId w:val="19"/>
  </w:num>
  <w:num w:numId="20">
    <w:abstractNumId w:val="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B30"/>
    <w:rsid w:val="0000363F"/>
    <w:rsid w:val="00034ABF"/>
    <w:rsid w:val="00035538"/>
    <w:rsid w:val="00065A5B"/>
    <w:rsid w:val="000C3245"/>
    <w:rsid w:val="00132C14"/>
    <w:rsid w:val="00173DAE"/>
    <w:rsid w:val="0024287E"/>
    <w:rsid w:val="00244613"/>
    <w:rsid w:val="00245F46"/>
    <w:rsid w:val="0026004E"/>
    <w:rsid w:val="00261851"/>
    <w:rsid w:val="00266C4E"/>
    <w:rsid w:val="003B689C"/>
    <w:rsid w:val="003C316E"/>
    <w:rsid w:val="00435564"/>
    <w:rsid w:val="0048487B"/>
    <w:rsid w:val="0049261D"/>
    <w:rsid w:val="0049355F"/>
    <w:rsid w:val="004A34CF"/>
    <w:rsid w:val="004E3A97"/>
    <w:rsid w:val="004F16C1"/>
    <w:rsid w:val="0050218F"/>
    <w:rsid w:val="00520386"/>
    <w:rsid w:val="005325C0"/>
    <w:rsid w:val="005A2659"/>
    <w:rsid w:val="005B20C2"/>
    <w:rsid w:val="005D1978"/>
    <w:rsid w:val="00610355"/>
    <w:rsid w:val="00613E19"/>
    <w:rsid w:val="00624631"/>
    <w:rsid w:val="00632ADE"/>
    <w:rsid w:val="0063551E"/>
    <w:rsid w:val="00635631"/>
    <w:rsid w:val="00642E84"/>
    <w:rsid w:val="0065432B"/>
    <w:rsid w:val="00657BD0"/>
    <w:rsid w:val="006647AF"/>
    <w:rsid w:val="00677D8C"/>
    <w:rsid w:val="006A5690"/>
    <w:rsid w:val="006B477A"/>
    <w:rsid w:val="00701BD9"/>
    <w:rsid w:val="00772AB5"/>
    <w:rsid w:val="00780A88"/>
    <w:rsid w:val="00780B30"/>
    <w:rsid w:val="00786F41"/>
    <w:rsid w:val="007D57DA"/>
    <w:rsid w:val="007D70E1"/>
    <w:rsid w:val="00895912"/>
    <w:rsid w:val="00982BD2"/>
    <w:rsid w:val="00997681"/>
    <w:rsid w:val="009D4158"/>
    <w:rsid w:val="009D53A8"/>
    <w:rsid w:val="009E4810"/>
    <w:rsid w:val="00A81F7E"/>
    <w:rsid w:val="00AA6FB0"/>
    <w:rsid w:val="00AE06A2"/>
    <w:rsid w:val="00AF1EC9"/>
    <w:rsid w:val="00AF688E"/>
    <w:rsid w:val="00B11CEF"/>
    <w:rsid w:val="00B57C7B"/>
    <w:rsid w:val="00BD1B3D"/>
    <w:rsid w:val="00BD2FA5"/>
    <w:rsid w:val="00C01A19"/>
    <w:rsid w:val="00C145FF"/>
    <w:rsid w:val="00C22096"/>
    <w:rsid w:val="00C3669B"/>
    <w:rsid w:val="00C47254"/>
    <w:rsid w:val="00C72505"/>
    <w:rsid w:val="00CC6C8E"/>
    <w:rsid w:val="00CE04D3"/>
    <w:rsid w:val="00CF1300"/>
    <w:rsid w:val="00D12D32"/>
    <w:rsid w:val="00D201A9"/>
    <w:rsid w:val="00D87FBC"/>
    <w:rsid w:val="00DA5E57"/>
    <w:rsid w:val="00DB2B30"/>
    <w:rsid w:val="00DC54AD"/>
    <w:rsid w:val="00E80641"/>
    <w:rsid w:val="00EA11B9"/>
    <w:rsid w:val="00F04C50"/>
    <w:rsid w:val="00F15AE8"/>
    <w:rsid w:val="00F172EA"/>
    <w:rsid w:val="00F319FC"/>
    <w:rsid w:val="00FC04DA"/>
    <w:rsid w:val="00FD2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349CB6-BD5D-4E5C-B10F-1E597B281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42E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2E84"/>
    <w:rPr>
      <w:color w:val="0563C1" w:themeColor="hyperlink"/>
      <w:u w:val="single"/>
    </w:rPr>
  </w:style>
  <w:style w:type="paragraph" w:styleId="a4">
    <w:name w:val="Normal (Web)"/>
    <w:basedOn w:val="a"/>
    <w:unhideWhenUsed/>
    <w:rsid w:val="00642E84"/>
    <w:pPr>
      <w:spacing w:before="100" w:beforeAutospacing="1" w:after="100" w:afterAutospacing="1"/>
    </w:pPr>
    <w:rPr>
      <w:lang w:val="uk-UA" w:eastAsia="uk-UA"/>
    </w:rPr>
  </w:style>
  <w:style w:type="paragraph" w:styleId="a5">
    <w:name w:val="List Paragraph"/>
    <w:basedOn w:val="a"/>
    <w:uiPriority w:val="34"/>
    <w:qFormat/>
    <w:rsid w:val="00642E84"/>
    <w:pPr>
      <w:ind w:left="720"/>
      <w:contextualSpacing/>
    </w:pPr>
  </w:style>
  <w:style w:type="character" w:customStyle="1" w:styleId="a6">
    <w:name w:val="Текст примітки Знак"/>
    <w:basedOn w:val="a0"/>
    <w:link w:val="a7"/>
    <w:uiPriority w:val="99"/>
    <w:semiHidden/>
    <w:rsid w:val="00642E84"/>
    <w:rPr>
      <w:rFonts w:ascii="Times New Roman" w:eastAsia="Times New Roman" w:hAnsi="Times New Roman" w:cs="Times New Roman"/>
      <w:sz w:val="20"/>
      <w:szCs w:val="20"/>
      <w:lang w:eastAsia="ru-RU"/>
    </w:rPr>
  </w:style>
  <w:style w:type="paragraph" w:styleId="a7">
    <w:name w:val="annotation text"/>
    <w:basedOn w:val="a"/>
    <w:link w:val="a6"/>
    <w:uiPriority w:val="99"/>
    <w:semiHidden/>
    <w:unhideWhenUsed/>
    <w:rsid w:val="00642E84"/>
    <w:rPr>
      <w:sz w:val="20"/>
      <w:szCs w:val="20"/>
    </w:rPr>
  </w:style>
  <w:style w:type="character" w:customStyle="1" w:styleId="a8">
    <w:name w:val="Тема примітки Знак"/>
    <w:basedOn w:val="a6"/>
    <w:link w:val="a9"/>
    <w:uiPriority w:val="99"/>
    <w:semiHidden/>
    <w:rsid w:val="00642E84"/>
    <w:rPr>
      <w:rFonts w:ascii="Times New Roman" w:eastAsia="Times New Roman" w:hAnsi="Times New Roman" w:cs="Times New Roman"/>
      <w:b/>
      <w:bCs/>
      <w:sz w:val="20"/>
      <w:szCs w:val="20"/>
      <w:lang w:eastAsia="ru-RU"/>
    </w:rPr>
  </w:style>
  <w:style w:type="paragraph" w:styleId="a9">
    <w:name w:val="annotation subject"/>
    <w:basedOn w:val="a7"/>
    <w:next w:val="a7"/>
    <w:link w:val="a8"/>
    <w:uiPriority w:val="99"/>
    <w:semiHidden/>
    <w:unhideWhenUsed/>
    <w:rsid w:val="00642E84"/>
    <w:rPr>
      <w:b/>
      <w:bCs/>
    </w:rPr>
  </w:style>
  <w:style w:type="character" w:customStyle="1" w:styleId="aa">
    <w:name w:val="Текст у виносці Знак"/>
    <w:basedOn w:val="a0"/>
    <w:link w:val="ab"/>
    <w:uiPriority w:val="99"/>
    <w:semiHidden/>
    <w:rsid w:val="00642E84"/>
    <w:rPr>
      <w:rFonts w:ascii="Segoe UI" w:eastAsia="Times New Roman" w:hAnsi="Segoe UI" w:cs="Segoe UI"/>
      <w:sz w:val="18"/>
      <w:szCs w:val="18"/>
      <w:lang w:eastAsia="ru-RU"/>
    </w:rPr>
  </w:style>
  <w:style w:type="paragraph" w:styleId="ab">
    <w:name w:val="Balloon Text"/>
    <w:basedOn w:val="a"/>
    <w:link w:val="aa"/>
    <w:uiPriority w:val="99"/>
    <w:semiHidden/>
    <w:unhideWhenUsed/>
    <w:rsid w:val="00642E84"/>
    <w:rPr>
      <w:rFonts w:ascii="Segoe UI" w:hAnsi="Segoe UI" w:cs="Segoe UI"/>
      <w:sz w:val="18"/>
      <w:szCs w:val="18"/>
    </w:rPr>
  </w:style>
  <w:style w:type="table" w:styleId="ac">
    <w:name w:val="Table Grid"/>
    <w:basedOn w:val="a1"/>
    <w:uiPriority w:val="39"/>
    <w:rsid w:val="00642E8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642E84"/>
    <w:pPr>
      <w:tabs>
        <w:tab w:val="left" w:pos="540"/>
        <w:tab w:val="left" w:pos="1260"/>
        <w:tab w:val="left" w:pos="1800"/>
      </w:tabs>
      <w:spacing w:before="240" w:after="160" w:line="240" w:lineRule="exact"/>
    </w:pPr>
    <w:rPr>
      <w:rFonts w:ascii="Verdana" w:eastAsia="SimSun" w:hAnsi="Verdana" w:cs="Verdana"/>
      <w:lang w:val="en-US" w:eastAsia="en-US"/>
    </w:rPr>
  </w:style>
  <w:style w:type="paragraph" w:styleId="ae">
    <w:name w:val="header"/>
    <w:basedOn w:val="a"/>
    <w:link w:val="af"/>
    <w:uiPriority w:val="99"/>
    <w:unhideWhenUsed/>
    <w:rsid w:val="00642E84"/>
    <w:pPr>
      <w:tabs>
        <w:tab w:val="center" w:pos="4677"/>
        <w:tab w:val="right" w:pos="9355"/>
      </w:tabs>
    </w:pPr>
  </w:style>
  <w:style w:type="character" w:customStyle="1" w:styleId="af">
    <w:name w:val="Верхній колонтитул Знак"/>
    <w:basedOn w:val="a0"/>
    <w:link w:val="ae"/>
    <w:uiPriority w:val="99"/>
    <w:rsid w:val="00642E8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42E84"/>
    <w:pPr>
      <w:tabs>
        <w:tab w:val="center" w:pos="4677"/>
        <w:tab w:val="right" w:pos="9355"/>
      </w:tabs>
    </w:pPr>
  </w:style>
  <w:style w:type="character" w:customStyle="1" w:styleId="af1">
    <w:name w:val="Нижній колонтитул Знак"/>
    <w:basedOn w:val="a0"/>
    <w:link w:val="af0"/>
    <w:uiPriority w:val="99"/>
    <w:rsid w:val="00642E84"/>
    <w:rPr>
      <w:rFonts w:ascii="Times New Roman" w:eastAsia="Times New Roman" w:hAnsi="Times New Roman" w:cs="Times New Roman"/>
      <w:sz w:val="24"/>
      <w:szCs w:val="24"/>
      <w:lang w:eastAsia="ru-RU"/>
    </w:rPr>
  </w:style>
  <w:style w:type="paragraph" w:customStyle="1" w:styleId="rvps2">
    <w:name w:val="rvps2"/>
    <w:basedOn w:val="a"/>
    <w:rsid w:val="006A5690"/>
    <w:pPr>
      <w:spacing w:before="100" w:beforeAutospacing="1" w:after="100" w:afterAutospacing="1"/>
    </w:pPr>
    <w:rPr>
      <w:lang w:val="uk-UA" w:eastAsia="uk-UA"/>
    </w:rPr>
  </w:style>
  <w:style w:type="paragraph" w:styleId="af2">
    <w:name w:val="Body Text Indent"/>
    <w:basedOn w:val="a"/>
    <w:link w:val="af3"/>
    <w:unhideWhenUsed/>
    <w:rsid w:val="00D201A9"/>
    <w:pPr>
      <w:ind w:firstLine="851"/>
      <w:jc w:val="both"/>
    </w:pPr>
    <w:rPr>
      <w:sz w:val="28"/>
      <w:szCs w:val="20"/>
      <w:lang w:val="uk-UA"/>
    </w:rPr>
  </w:style>
  <w:style w:type="character" w:customStyle="1" w:styleId="af3">
    <w:name w:val="Основний текст з відступом Знак"/>
    <w:basedOn w:val="a0"/>
    <w:link w:val="af2"/>
    <w:rsid w:val="00D201A9"/>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548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B96EC-1F59-4AE9-9CF1-7915F8DE4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1503</Words>
  <Characters>8571</Characters>
  <Application>Microsoft Office Word</Application>
  <DocSecurity>0</DocSecurity>
  <Lines>71</Lines>
  <Paragraphs>20</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Ганна Гавриш</cp:lastModifiedBy>
  <cp:revision>18</cp:revision>
  <cp:lastPrinted>2021-10-20T05:20:00Z</cp:lastPrinted>
  <dcterms:created xsi:type="dcterms:W3CDTF">2024-10-30T08:14:00Z</dcterms:created>
  <dcterms:modified xsi:type="dcterms:W3CDTF">2025-01-24T11:02:00Z</dcterms:modified>
</cp:coreProperties>
</file>