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5D9" w:rsidRPr="0003516A" w:rsidRDefault="00A645D9" w:rsidP="00A645D9">
      <w:pPr>
        <w:jc w:val="center"/>
        <w:rPr>
          <w:rFonts w:ascii="Times New Roman" w:hAnsi="Times New Roman" w:cs="Times New Roman"/>
          <w:b/>
          <w:bCs/>
          <w:sz w:val="24"/>
          <w:szCs w:val="24"/>
        </w:rPr>
      </w:pPr>
      <w:r w:rsidRPr="0003516A">
        <w:rPr>
          <w:rFonts w:ascii="Times New Roman" w:hAnsi="Times New Roman" w:cs="Times New Roman"/>
          <w:b/>
          <w:bCs/>
          <w:sz w:val="24"/>
          <w:szCs w:val="24"/>
        </w:rPr>
        <w:t xml:space="preserve">Узагальнені зауваження та пропозиції до </w:t>
      </w:r>
      <w:proofErr w:type="spellStart"/>
      <w:r w:rsidRPr="0003516A">
        <w:rPr>
          <w:rFonts w:ascii="Times New Roman" w:hAnsi="Times New Roman" w:cs="Times New Roman"/>
          <w:b/>
          <w:bCs/>
          <w:sz w:val="24"/>
          <w:szCs w:val="24"/>
        </w:rPr>
        <w:t>проєкту</w:t>
      </w:r>
      <w:proofErr w:type="spellEnd"/>
      <w:r w:rsidRPr="0003516A">
        <w:rPr>
          <w:rFonts w:ascii="Times New Roman" w:hAnsi="Times New Roman" w:cs="Times New Roman"/>
          <w:b/>
          <w:bCs/>
          <w:sz w:val="24"/>
          <w:szCs w:val="24"/>
        </w:rPr>
        <w:t xml:space="preserve"> рішення НКРЕКП, що має ознаки регуляторного </w:t>
      </w:r>
      <w:proofErr w:type="spellStart"/>
      <w:r w:rsidRPr="0003516A">
        <w:rPr>
          <w:rFonts w:ascii="Times New Roman" w:hAnsi="Times New Roman" w:cs="Times New Roman"/>
          <w:b/>
          <w:bCs/>
          <w:sz w:val="24"/>
          <w:szCs w:val="24"/>
        </w:rPr>
        <w:t>акта</w:t>
      </w:r>
      <w:proofErr w:type="spellEnd"/>
      <w:r w:rsidRPr="0003516A">
        <w:rPr>
          <w:rFonts w:ascii="Times New Roman" w:hAnsi="Times New Roman" w:cs="Times New Roman"/>
          <w:b/>
          <w:bCs/>
          <w:sz w:val="24"/>
          <w:szCs w:val="24"/>
        </w:rPr>
        <w:t xml:space="preserve">, – </w:t>
      </w:r>
      <w:r w:rsidRPr="0003516A">
        <w:rPr>
          <w:rFonts w:ascii="Times New Roman" w:eastAsia="Times New Roman" w:hAnsi="Times New Roman" w:cs="Times New Roman"/>
          <w:b/>
          <w:bCs/>
          <w:color w:val="000000"/>
          <w:sz w:val="24"/>
          <w:szCs w:val="24"/>
          <w:lang w:eastAsia="uk-UA"/>
        </w:rPr>
        <w:t>постанови НКРЕКП  «Про затвердження Змін до Правил ринку»</w:t>
      </w:r>
    </w:p>
    <w:tbl>
      <w:tblPr>
        <w:tblStyle w:val="a3"/>
        <w:tblW w:w="15877" w:type="dxa"/>
        <w:tblInd w:w="-289" w:type="dxa"/>
        <w:tblLook w:val="04A0" w:firstRow="1" w:lastRow="0" w:firstColumn="1" w:lastColumn="0" w:noHBand="0" w:noVBand="1"/>
      </w:tblPr>
      <w:tblGrid>
        <w:gridCol w:w="5777"/>
        <w:gridCol w:w="5753"/>
        <w:gridCol w:w="4347"/>
      </w:tblGrid>
      <w:tr w:rsidR="00A645D9" w:rsidRPr="00023857" w:rsidTr="003F2CA4">
        <w:trPr>
          <w:trHeight w:val="339"/>
        </w:trPr>
        <w:tc>
          <w:tcPr>
            <w:tcW w:w="5777" w:type="dxa"/>
          </w:tcPr>
          <w:p w:rsidR="00A645D9" w:rsidRPr="0003516A" w:rsidRDefault="00A645D9" w:rsidP="001608F8">
            <w:pPr>
              <w:jc w:val="center"/>
              <w:rPr>
                <w:rFonts w:ascii="Times New Roman" w:hAnsi="Times New Roman" w:cs="Times New Roman"/>
                <w:b/>
                <w:bCs/>
                <w:sz w:val="24"/>
                <w:szCs w:val="24"/>
              </w:rPr>
            </w:pPr>
            <w:r w:rsidRPr="0003516A">
              <w:rPr>
                <w:rFonts w:ascii="Times New Roman" w:hAnsi="Times New Roman" w:cs="Times New Roman"/>
                <w:b/>
                <w:bCs/>
                <w:sz w:val="24"/>
                <w:szCs w:val="24"/>
              </w:rPr>
              <w:t xml:space="preserve">Редакція </w:t>
            </w:r>
            <w:proofErr w:type="spellStart"/>
            <w:r w:rsidRPr="0003516A">
              <w:rPr>
                <w:rFonts w:ascii="Times New Roman" w:hAnsi="Times New Roman" w:cs="Times New Roman"/>
                <w:b/>
                <w:bCs/>
                <w:sz w:val="24"/>
                <w:szCs w:val="24"/>
              </w:rPr>
              <w:t>проєкту</w:t>
            </w:r>
            <w:proofErr w:type="spellEnd"/>
            <w:r w:rsidRPr="0003516A">
              <w:rPr>
                <w:rFonts w:ascii="Times New Roman" w:hAnsi="Times New Roman" w:cs="Times New Roman"/>
                <w:b/>
                <w:bCs/>
                <w:sz w:val="24"/>
                <w:szCs w:val="24"/>
              </w:rPr>
              <w:t xml:space="preserve"> рішення НКРЕКП</w:t>
            </w:r>
          </w:p>
          <w:p w:rsidR="00A645D9" w:rsidRPr="00023857" w:rsidRDefault="00A645D9" w:rsidP="001608F8">
            <w:pPr>
              <w:jc w:val="center"/>
              <w:rPr>
                <w:rFonts w:ascii="Times New Roman" w:hAnsi="Times New Roman" w:cs="Times New Roman"/>
                <w:sz w:val="24"/>
                <w:szCs w:val="24"/>
              </w:rPr>
            </w:pPr>
          </w:p>
        </w:tc>
        <w:tc>
          <w:tcPr>
            <w:tcW w:w="5753" w:type="dxa"/>
          </w:tcPr>
          <w:p w:rsidR="00A645D9" w:rsidRPr="00023857" w:rsidRDefault="00A645D9" w:rsidP="001608F8">
            <w:pPr>
              <w:jc w:val="center"/>
              <w:rPr>
                <w:rFonts w:ascii="Times New Roman" w:hAnsi="Times New Roman" w:cs="Times New Roman"/>
                <w:b/>
                <w:bCs/>
                <w:sz w:val="24"/>
                <w:szCs w:val="24"/>
                <w:lang w:val="ru-RU"/>
              </w:rPr>
            </w:pPr>
            <w:r w:rsidRPr="0003516A">
              <w:rPr>
                <w:rFonts w:ascii="Times New Roman" w:hAnsi="Times New Roman" w:cs="Times New Roman"/>
                <w:b/>
                <w:bCs/>
                <w:sz w:val="24"/>
                <w:szCs w:val="24"/>
              </w:rPr>
              <w:t>Зауваження та пропозиції до проекту рішення НКРЕКП</w:t>
            </w:r>
          </w:p>
        </w:tc>
        <w:tc>
          <w:tcPr>
            <w:tcW w:w="4347" w:type="dxa"/>
          </w:tcPr>
          <w:p w:rsidR="00A645D9" w:rsidRPr="00A645D9" w:rsidRDefault="00A645D9" w:rsidP="001608F8">
            <w:pPr>
              <w:jc w:val="center"/>
              <w:rPr>
                <w:rFonts w:ascii="Times New Roman" w:hAnsi="Times New Roman" w:cs="Times New Roman"/>
                <w:b/>
                <w:bCs/>
                <w:sz w:val="24"/>
                <w:szCs w:val="24"/>
                <w:lang w:val="ru-RU"/>
              </w:rPr>
            </w:pPr>
            <w:r w:rsidRPr="00A645D9">
              <w:rPr>
                <w:rFonts w:ascii="Times New Roman" w:hAnsi="Times New Roman" w:cs="Times New Roman"/>
                <w:b/>
                <w:bCs/>
                <w:sz w:val="24"/>
                <w:szCs w:val="24"/>
              </w:rPr>
              <w:t>Попередня позиція НКРЕКП щодо наданих зауважень та пропозицій з обґрунтуваннями щодо прийняття або відхилення</w:t>
            </w:r>
          </w:p>
        </w:tc>
      </w:tr>
      <w:tr w:rsidR="00A645D9" w:rsidRPr="00023857" w:rsidTr="003F2CA4">
        <w:trPr>
          <w:trHeight w:val="1278"/>
        </w:trPr>
        <w:tc>
          <w:tcPr>
            <w:tcW w:w="5777" w:type="dxa"/>
            <w:vMerge w:val="restart"/>
          </w:tcPr>
          <w:p w:rsidR="00A645D9" w:rsidRPr="00023857" w:rsidRDefault="00A645D9"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w:t>
            </w:r>
            <w:proofErr w:type="spellStart"/>
            <w:r w:rsidRPr="00023857">
              <w:rPr>
                <w:rFonts w:ascii="Times New Roman" w:eastAsia="Times New Roman" w:hAnsi="Times New Roman" w:cs="Times New Roman"/>
                <w:color w:val="333333"/>
                <w:sz w:val="24"/>
                <w:szCs w:val="24"/>
                <w:lang w:eastAsia="uk-UA"/>
              </w:rPr>
              <w:t>Переддефолтний</w:t>
            </w:r>
            <w:proofErr w:type="spellEnd"/>
            <w:r w:rsidRPr="00023857">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A645D9" w:rsidRPr="00023857" w:rsidRDefault="00A645D9"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023857">
              <w:rPr>
                <w:rFonts w:ascii="Times New Roman" w:eastAsia="Times New Roman" w:hAnsi="Times New Roman" w:cs="Times New Roman"/>
                <w:color w:val="333333"/>
                <w:sz w:val="24"/>
                <w:szCs w:val="24"/>
                <w:lang w:eastAsia="uk-UA"/>
              </w:rPr>
              <w:t>ескроу</w:t>
            </w:r>
            <w:proofErr w:type="spellEnd"/>
            <w:r w:rsidRPr="00023857">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A645D9" w:rsidRPr="00023857" w:rsidRDefault="00A645D9"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5" w:anchor="n4492" w:history="1">
              <w:r w:rsidRPr="00023857">
                <w:rPr>
                  <w:rFonts w:ascii="Times New Roman" w:eastAsia="Times New Roman" w:hAnsi="Times New Roman" w:cs="Times New Roman"/>
                  <w:color w:val="006600"/>
                  <w:sz w:val="24"/>
                  <w:szCs w:val="24"/>
                  <w:u w:val="single"/>
                  <w:lang w:eastAsia="uk-UA"/>
                </w:rPr>
                <w:t>розділу VI</w:t>
              </w:r>
            </w:hyperlink>
            <w:r w:rsidRPr="00023857">
              <w:rPr>
                <w:rFonts w:ascii="Times New Roman" w:eastAsia="Times New Roman" w:hAnsi="Times New Roman" w:cs="Times New Roman"/>
                <w:color w:val="333333"/>
                <w:sz w:val="24"/>
                <w:szCs w:val="24"/>
                <w:lang w:eastAsia="uk-UA"/>
              </w:rPr>
              <w:t> цих Правил;</w:t>
            </w:r>
          </w:p>
          <w:p w:rsidR="00A645D9" w:rsidRPr="00023857" w:rsidRDefault="00A645D9" w:rsidP="001608F8">
            <w:pPr>
              <w:shd w:val="clear" w:color="auto" w:fill="FFFFFF"/>
              <w:spacing w:after="150"/>
              <w:ind w:firstLine="450"/>
              <w:jc w:val="both"/>
              <w:rPr>
                <w:rFonts w:ascii="Times New Roman" w:eastAsia="Times New Roman" w:hAnsi="Times New Roman" w:cs="Times New Roman"/>
                <w:b/>
                <w:color w:val="333333"/>
                <w:sz w:val="24"/>
                <w:szCs w:val="24"/>
                <w:lang w:eastAsia="uk-UA"/>
              </w:rPr>
            </w:pPr>
            <w:r w:rsidRPr="00023857">
              <w:rPr>
                <w:rFonts w:ascii="Times New Roman" w:eastAsia="Times New Roman" w:hAnsi="Times New Roman" w:cs="Times New Roman"/>
                <w:b/>
                <w:color w:val="333333"/>
                <w:sz w:val="24"/>
                <w:szCs w:val="24"/>
                <w:lang w:eastAsia="uk-UA"/>
              </w:rPr>
              <w:t xml:space="preserve">3) учасник ринку </w:t>
            </w:r>
            <w:r w:rsidRPr="00023857">
              <w:rPr>
                <w:rFonts w:ascii="Times New Roman" w:hAnsi="Times New Roman" w:cs="Times New Roman"/>
                <w:b/>
                <w:sz w:val="24"/>
                <w:szCs w:val="24"/>
              </w:rPr>
              <w:t>не здійснив своєчасну оплату за надані йому послуги з передачі</w:t>
            </w:r>
            <w:r w:rsidRPr="00023857">
              <w:rPr>
                <w:rFonts w:ascii="Times New Roman" w:hAnsi="Times New Roman" w:cs="Times New Roman"/>
                <w:b/>
                <w:sz w:val="24"/>
                <w:szCs w:val="24"/>
                <w:lang w:val="ru-RU"/>
              </w:rPr>
              <w:t xml:space="preserve"> </w:t>
            </w:r>
            <w:proofErr w:type="spellStart"/>
            <w:r w:rsidRPr="00023857">
              <w:rPr>
                <w:rFonts w:ascii="Times New Roman" w:hAnsi="Times New Roman" w:cs="Times New Roman"/>
                <w:b/>
                <w:sz w:val="24"/>
                <w:szCs w:val="24"/>
                <w:lang w:val="ru-RU"/>
              </w:rPr>
              <w:t>електричної</w:t>
            </w:r>
            <w:proofErr w:type="spellEnd"/>
            <w:r w:rsidRPr="00023857">
              <w:rPr>
                <w:rFonts w:ascii="Times New Roman" w:hAnsi="Times New Roman" w:cs="Times New Roman"/>
                <w:b/>
                <w:sz w:val="24"/>
                <w:szCs w:val="24"/>
                <w:lang w:val="ru-RU"/>
              </w:rPr>
              <w:t xml:space="preserve"> </w:t>
            </w:r>
            <w:proofErr w:type="spellStart"/>
            <w:r w:rsidRPr="00023857">
              <w:rPr>
                <w:rFonts w:ascii="Times New Roman" w:hAnsi="Times New Roman" w:cs="Times New Roman"/>
                <w:b/>
                <w:sz w:val="24"/>
                <w:szCs w:val="24"/>
                <w:lang w:val="ru-RU"/>
              </w:rPr>
              <w:t>енерг</w:t>
            </w:r>
            <w:r w:rsidRPr="00023857">
              <w:rPr>
                <w:rFonts w:ascii="Times New Roman" w:hAnsi="Times New Roman" w:cs="Times New Roman"/>
                <w:b/>
                <w:sz w:val="24"/>
                <w:szCs w:val="24"/>
              </w:rPr>
              <w:t>ії</w:t>
            </w:r>
            <w:proofErr w:type="spellEnd"/>
            <w:r w:rsidRPr="00023857">
              <w:rPr>
                <w:rFonts w:ascii="Times New Roman" w:hAnsi="Times New Roman" w:cs="Times New Roman"/>
                <w:b/>
                <w:sz w:val="24"/>
                <w:szCs w:val="24"/>
              </w:rPr>
              <w:t xml:space="preserve"> та/або з розподілу електричної енергії.</w:t>
            </w:r>
          </w:p>
        </w:tc>
        <w:tc>
          <w:tcPr>
            <w:tcW w:w="5753" w:type="dxa"/>
          </w:tcPr>
          <w:p w:rsidR="00A645D9" w:rsidRPr="00243E44" w:rsidRDefault="00A645D9" w:rsidP="001608F8">
            <w:pPr>
              <w:shd w:val="clear" w:color="auto" w:fill="FFFFFF"/>
              <w:spacing w:after="150"/>
              <w:ind w:firstLine="213"/>
              <w:jc w:val="center"/>
              <w:rPr>
                <w:rFonts w:ascii="Times New Roman" w:eastAsia="Times New Roman" w:hAnsi="Times New Roman" w:cs="Times New Roman"/>
                <w:b/>
                <w:color w:val="333333"/>
                <w:sz w:val="24"/>
                <w:szCs w:val="24"/>
                <w:u w:val="single"/>
                <w:lang w:eastAsia="uk-UA"/>
              </w:rPr>
            </w:pPr>
            <w:r w:rsidRPr="00243E44">
              <w:rPr>
                <w:rFonts w:ascii="Times New Roman" w:eastAsia="Times New Roman" w:hAnsi="Times New Roman" w:cs="Times New Roman"/>
                <w:b/>
                <w:color w:val="333333"/>
                <w:sz w:val="24"/>
                <w:szCs w:val="24"/>
                <w:u w:val="single"/>
                <w:lang w:eastAsia="uk-UA"/>
              </w:rPr>
              <w:t>ТОВ «Д</w:t>
            </w:r>
            <w:r w:rsidR="008D2090">
              <w:rPr>
                <w:rFonts w:ascii="Times New Roman" w:eastAsia="Times New Roman" w:hAnsi="Times New Roman" w:cs="Times New Roman"/>
                <w:b/>
                <w:color w:val="333333"/>
                <w:sz w:val="24"/>
                <w:szCs w:val="24"/>
                <w:u w:val="single"/>
                <w:lang w:eastAsia="uk-UA"/>
              </w:rPr>
              <w:t>ніпровські енергетичні послуги»</w:t>
            </w:r>
          </w:p>
          <w:p w:rsidR="00A645D9" w:rsidRPr="00243E44" w:rsidRDefault="00A645D9" w:rsidP="001608F8">
            <w:pPr>
              <w:shd w:val="clear" w:color="auto" w:fill="FFFFFF"/>
              <w:spacing w:after="120"/>
              <w:ind w:firstLine="21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A645D9" w:rsidRPr="00243E44" w:rsidRDefault="00A645D9" w:rsidP="001608F8">
            <w:pPr>
              <w:shd w:val="clear" w:color="auto" w:fill="FFFFFF"/>
              <w:spacing w:after="120"/>
              <w:ind w:firstLine="21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A645D9" w:rsidRPr="00243E44" w:rsidRDefault="00A645D9" w:rsidP="001608F8">
            <w:pPr>
              <w:shd w:val="clear" w:color="auto" w:fill="FFFFFF"/>
              <w:spacing w:after="120"/>
              <w:ind w:firstLine="21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2) учасник ринку, який є СВБ, не надавав, не підтримував, не збільшував та не поновлював фінансову гарантію в необхідному обсязі відповідно до </w:t>
            </w:r>
            <w:r w:rsidRPr="00243E44">
              <w:rPr>
                <w:rFonts w:ascii="Times New Roman" w:eastAsia="Times New Roman" w:hAnsi="Times New Roman" w:cs="Times New Roman"/>
                <w:sz w:val="24"/>
                <w:szCs w:val="24"/>
                <w:lang w:eastAsia="uk-UA"/>
              </w:rPr>
              <w:t xml:space="preserve">розділу VI </w:t>
            </w:r>
            <w:r w:rsidRPr="00243E44">
              <w:rPr>
                <w:rFonts w:ascii="Times New Roman" w:eastAsia="Times New Roman" w:hAnsi="Times New Roman" w:cs="Times New Roman"/>
                <w:color w:val="333333"/>
                <w:sz w:val="24"/>
                <w:szCs w:val="24"/>
                <w:lang w:eastAsia="uk-UA"/>
              </w:rPr>
              <w:t>цих Правил;</w:t>
            </w:r>
          </w:p>
          <w:p w:rsidR="00A645D9" w:rsidRPr="00243E44" w:rsidRDefault="00A645D9" w:rsidP="001608F8">
            <w:pPr>
              <w:shd w:val="clear" w:color="auto" w:fill="FFFFFF"/>
              <w:spacing w:after="150"/>
              <w:ind w:firstLine="213"/>
              <w:jc w:val="both"/>
              <w:rPr>
                <w:rFonts w:ascii="Times New Roman" w:eastAsia="Times New Roman" w:hAnsi="Times New Roman" w:cs="Times New Roman"/>
                <w:bCs/>
                <w:sz w:val="24"/>
                <w:szCs w:val="24"/>
                <w:lang w:eastAsia="ru-RU"/>
              </w:rPr>
            </w:pPr>
            <w:r w:rsidRPr="00243E44">
              <w:rPr>
                <w:rFonts w:ascii="Times New Roman" w:eastAsia="Times New Roman" w:hAnsi="Times New Roman" w:cs="Times New Roman"/>
                <w:bCs/>
                <w:color w:val="333333"/>
                <w:sz w:val="24"/>
                <w:szCs w:val="24"/>
                <w:lang w:eastAsia="uk-UA"/>
              </w:rPr>
              <w:t xml:space="preserve">3) учасник ринку </w:t>
            </w:r>
            <w:r w:rsidRPr="00243E44">
              <w:rPr>
                <w:rFonts w:ascii="Times New Roman" w:eastAsia="Times New Roman" w:hAnsi="Times New Roman" w:cs="Times New Roman"/>
                <w:bCs/>
                <w:sz w:val="24"/>
                <w:szCs w:val="24"/>
                <w:lang w:eastAsia="ru-RU"/>
              </w:rPr>
              <w:t xml:space="preserve">не здійснив </w:t>
            </w:r>
            <w:r w:rsidRPr="00243E44">
              <w:rPr>
                <w:rFonts w:ascii="Times New Roman" w:eastAsia="Times New Roman" w:hAnsi="Times New Roman" w:cs="Times New Roman"/>
                <w:b/>
                <w:strike/>
                <w:sz w:val="24"/>
                <w:szCs w:val="24"/>
                <w:lang w:eastAsia="ru-RU"/>
              </w:rPr>
              <w:t>своєчасну</w:t>
            </w:r>
            <w:r w:rsidRPr="00243E44">
              <w:rPr>
                <w:rFonts w:ascii="Times New Roman" w:eastAsia="Times New Roman" w:hAnsi="Times New Roman" w:cs="Times New Roman"/>
                <w:bCs/>
                <w:sz w:val="24"/>
                <w:szCs w:val="24"/>
                <w:lang w:eastAsia="ru-RU"/>
              </w:rPr>
              <w:t xml:space="preserve"> оплату за надані йому послуги з передачі електричної енергії та/або з розподілу електричної енергії</w:t>
            </w:r>
            <w:r w:rsidRPr="00243E44">
              <w:rPr>
                <w:rFonts w:ascii="Times New Roman" w:eastAsia="Times New Roman" w:hAnsi="Times New Roman" w:cs="Times New Roman"/>
                <w:b/>
                <w:sz w:val="24"/>
                <w:szCs w:val="24"/>
                <w:lang w:eastAsia="ru-RU"/>
              </w:rPr>
              <w:t xml:space="preserve"> до 15 числа місяця наступного за місяцем надання послуги</w:t>
            </w:r>
            <w:r w:rsidRPr="00243E44">
              <w:rPr>
                <w:rFonts w:ascii="Times New Roman" w:eastAsia="Times New Roman" w:hAnsi="Times New Roman" w:cs="Times New Roman"/>
                <w:bCs/>
                <w:sz w:val="24"/>
                <w:szCs w:val="24"/>
                <w:lang w:eastAsia="ru-RU"/>
              </w:rPr>
              <w:t>.</w:t>
            </w:r>
          </w:p>
          <w:p w:rsidR="00A645D9" w:rsidRPr="00243E44" w:rsidRDefault="00A645D9" w:rsidP="001608F8">
            <w:pPr>
              <w:shd w:val="clear" w:color="auto" w:fill="FFFFFF"/>
              <w:spacing w:after="150"/>
              <w:ind w:firstLine="213"/>
              <w:jc w:val="both"/>
              <w:rPr>
                <w:rFonts w:ascii="Times New Roman" w:eastAsia="Times New Roman" w:hAnsi="Times New Roman" w:cs="Times New Roman"/>
                <w:bCs/>
                <w:sz w:val="24"/>
                <w:szCs w:val="24"/>
                <w:lang w:eastAsia="ru-RU"/>
              </w:rPr>
            </w:pPr>
          </w:p>
          <w:p w:rsidR="00A645D9" w:rsidRPr="00243E44" w:rsidRDefault="00A645D9" w:rsidP="005C310F">
            <w:pPr>
              <w:shd w:val="clear" w:color="auto" w:fill="FFFFFF"/>
              <w:spacing w:after="150"/>
              <w:ind w:firstLine="360"/>
              <w:jc w:val="both"/>
              <w:rPr>
                <w:rFonts w:ascii="Times New Roman" w:eastAsia="Times New Roman" w:hAnsi="Times New Roman" w:cs="Times New Roman"/>
                <w:b/>
                <w:i/>
                <w:color w:val="333333"/>
                <w:sz w:val="24"/>
                <w:szCs w:val="24"/>
                <w:u w:val="single"/>
                <w:lang w:eastAsia="uk-UA"/>
              </w:rPr>
            </w:pPr>
            <w:r w:rsidRPr="00243E44">
              <w:rPr>
                <w:rFonts w:ascii="Times New Roman" w:eastAsia="Times New Roman" w:hAnsi="Times New Roman" w:cs="Times New Roman"/>
                <w:bCs/>
                <w:i/>
                <w:sz w:val="24"/>
                <w:szCs w:val="24"/>
                <w:lang w:eastAsia="ru-RU"/>
              </w:rPr>
              <w:t xml:space="preserve">Договори передачі та розподілу мають плановий та авансовий режим нарахування та оплати з використанням прогнозних значень, які досить часто мають відхилення особливо в умовах </w:t>
            </w:r>
            <w:proofErr w:type="spellStart"/>
            <w:r w:rsidRPr="00243E44">
              <w:rPr>
                <w:rFonts w:ascii="Times New Roman" w:eastAsia="Times New Roman" w:hAnsi="Times New Roman" w:cs="Times New Roman"/>
                <w:bCs/>
                <w:i/>
                <w:sz w:val="24"/>
                <w:szCs w:val="24"/>
                <w:lang w:eastAsia="ru-RU"/>
              </w:rPr>
              <w:t>блекаутів</w:t>
            </w:r>
            <w:proofErr w:type="spellEnd"/>
            <w:r w:rsidRPr="00243E44">
              <w:rPr>
                <w:rFonts w:ascii="Times New Roman" w:eastAsia="Times New Roman" w:hAnsi="Times New Roman" w:cs="Times New Roman"/>
                <w:bCs/>
                <w:i/>
                <w:sz w:val="24"/>
                <w:szCs w:val="24"/>
                <w:lang w:eastAsia="ru-RU"/>
              </w:rPr>
              <w:t xml:space="preserve"> та відключень. В умовах війни, як правило, прогноз є вищим від факту. З метою уникнення маніпулювань з боку операторів системи та враховуючи, що строки </w:t>
            </w:r>
            <w:r w:rsidRPr="00243E44">
              <w:rPr>
                <w:rFonts w:ascii="Times New Roman" w:eastAsia="Times New Roman" w:hAnsi="Times New Roman" w:cs="Times New Roman"/>
                <w:bCs/>
                <w:i/>
                <w:sz w:val="24"/>
                <w:szCs w:val="24"/>
                <w:lang w:eastAsia="ru-RU"/>
              </w:rPr>
              <w:lastRenderedPageBreak/>
              <w:t xml:space="preserve">оплати за договорами розподілу не регламентуються нормативними актами, треба встановити чіткий і прозорий строк оплати для всіх учасників ринку, щоб уникнути зокрема й прихованих </w:t>
            </w:r>
            <w:proofErr w:type="spellStart"/>
            <w:r w:rsidRPr="00243E44">
              <w:rPr>
                <w:rFonts w:ascii="Times New Roman" w:eastAsia="Times New Roman" w:hAnsi="Times New Roman" w:cs="Times New Roman"/>
                <w:bCs/>
                <w:i/>
                <w:sz w:val="24"/>
                <w:szCs w:val="24"/>
                <w:lang w:eastAsia="ru-RU"/>
              </w:rPr>
              <w:t>антиконкурентних</w:t>
            </w:r>
            <w:proofErr w:type="spellEnd"/>
            <w:r w:rsidRPr="00243E44">
              <w:rPr>
                <w:rFonts w:ascii="Times New Roman" w:eastAsia="Times New Roman" w:hAnsi="Times New Roman" w:cs="Times New Roman"/>
                <w:bCs/>
                <w:i/>
                <w:sz w:val="24"/>
                <w:szCs w:val="24"/>
                <w:lang w:eastAsia="ru-RU"/>
              </w:rPr>
              <w:t xml:space="preserve"> дій шляхом створення ситуації, коли умови договору будуть спотворені для усунення на певній території частини постачальників, або примусу споживачів-учасників ринку, до непомірного авансування оператора системи.</w:t>
            </w:r>
          </w:p>
        </w:tc>
        <w:tc>
          <w:tcPr>
            <w:tcW w:w="4347" w:type="dxa"/>
          </w:tcPr>
          <w:p w:rsidR="00A645D9" w:rsidRPr="00243E44" w:rsidRDefault="00A645D9" w:rsidP="00243E44">
            <w:pPr>
              <w:shd w:val="clear" w:color="auto" w:fill="FFFFFF"/>
              <w:spacing w:after="150"/>
              <w:ind w:firstLine="213"/>
              <w:jc w:val="center"/>
              <w:rPr>
                <w:rFonts w:ascii="Times New Roman" w:eastAsia="Times New Roman" w:hAnsi="Times New Roman" w:cs="Times New Roman"/>
                <w:b/>
                <w:color w:val="333333"/>
                <w:sz w:val="24"/>
                <w:szCs w:val="24"/>
                <w:u w:val="single"/>
                <w:lang w:eastAsia="uk-UA"/>
              </w:rPr>
            </w:pPr>
            <w:r w:rsidRPr="00243E44">
              <w:rPr>
                <w:rFonts w:ascii="Times New Roman" w:hAnsi="Times New Roman" w:cs="Times New Roman"/>
                <w:sz w:val="24"/>
                <w:szCs w:val="24"/>
              </w:rPr>
              <w:lastRenderedPageBreak/>
              <w:t>Потребує додаткового обговорення</w:t>
            </w:r>
          </w:p>
        </w:tc>
      </w:tr>
      <w:tr w:rsidR="00B11CCD" w:rsidRPr="00023857" w:rsidTr="003F2CA4">
        <w:trPr>
          <w:trHeight w:val="1278"/>
        </w:trPr>
        <w:tc>
          <w:tcPr>
            <w:tcW w:w="5777" w:type="dxa"/>
            <w:vMerge/>
          </w:tcPr>
          <w:p w:rsidR="00B11CCD" w:rsidRPr="00023857" w:rsidRDefault="00B11CCD"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B11CCD" w:rsidRPr="00243E44" w:rsidRDefault="008D2090" w:rsidP="00B11CCD">
            <w:pPr>
              <w:shd w:val="clear" w:color="auto" w:fill="FFFFFF"/>
              <w:spacing w:after="150"/>
              <w:ind w:firstLine="233"/>
              <w:jc w:val="center"/>
              <w:rPr>
                <w:rFonts w:ascii="Times New Roman" w:eastAsia="Times New Roman" w:hAnsi="Times New Roman" w:cs="Times New Roman"/>
                <w:b/>
                <w:color w:val="333333"/>
                <w:sz w:val="24"/>
                <w:szCs w:val="24"/>
                <w:u w:val="single"/>
                <w:lang w:eastAsia="uk-UA"/>
              </w:rPr>
            </w:pPr>
            <w:r>
              <w:rPr>
                <w:rFonts w:ascii="Times New Roman" w:eastAsia="Times New Roman" w:hAnsi="Times New Roman" w:cs="Times New Roman"/>
                <w:b/>
                <w:color w:val="333333"/>
                <w:sz w:val="24"/>
                <w:szCs w:val="24"/>
                <w:u w:val="single"/>
                <w:lang w:eastAsia="uk-UA"/>
              </w:rPr>
              <w:t>АТ «НАЕК «Енергоатом»</w:t>
            </w:r>
          </w:p>
          <w:p w:rsidR="00B11CCD" w:rsidRPr="00243E44" w:rsidRDefault="00B11CCD" w:rsidP="00B11CCD">
            <w:pPr>
              <w:shd w:val="clear" w:color="auto" w:fill="FFFFFF"/>
              <w:spacing w:after="150"/>
              <w:ind w:firstLine="23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B11CCD" w:rsidRPr="00243E44" w:rsidRDefault="00B11CCD" w:rsidP="00B11CCD">
            <w:pPr>
              <w:shd w:val="clear" w:color="auto" w:fill="FFFFFF"/>
              <w:spacing w:after="150"/>
              <w:ind w:firstLine="23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B11CCD" w:rsidRPr="00243E44" w:rsidRDefault="00B11CCD" w:rsidP="00B11CCD">
            <w:pPr>
              <w:shd w:val="clear" w:color="auto" w:fill="FFFFFF"/>
              <w:spacing w:after="150"/>
              <w:ind w:firstLine="23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6" w:anchor="n4492" w:history="1">
              <w:r w:rsidRPr="00243E44">
                <w:rPr>
                  <w:rFonts w:ascii="Times New Roman" w:eastAsia="Times New Roman" w:hAnsi="Times New Roman" w:cs="Times New Roman"/>
                  <w:sz w:val="24"/>
                  <w:szCs w:val="24"/>
                  <w:lang w:eastAsia="uk-UA"/>
                </w:rPr>
                <w:t>розділу VI</w:t>
              </w:r>
            </w:hyperlink>
            <w:r w:rsidRPr="00243E44">
              <w:rPr>
                <w:rFonts w:ascii="Times New Roman" w:eastAsia="Times New Roman" w:hAnsi="Times New Roman" w:cs="Times New Roman"/>
                <w:color w:val="333333"/>
                <w:sz w:val="24"/>
                <w:szCs w:val="24"/>
                <w:lang w:eastAsia="uk-UA"/>
              </w:rPr>
              <w:t> цих Правил;</w:t>
            </w:r>
          </w:p>
          <w:p w:rsidR="00B11CCD" w:rsidRPr="00243E44" w:rsidRDefault="00B11CCD" w:rsidP="00B11CCD">
            <w:pPr>
              <w:shd w:val="clear" w:color="auto" w:fill="FFFFFF"/>
              <w:spacing w:after="150"/>
              <w:ind w:firstLine="213"/>
              <w:jc w:val="both"/>
              <w:rPr>
                <w:rFonts w:ascii="Times New Roman" w:hAnsi="Times New Roman" w:cs="Times New Roman"/>
                <w:b/>
                <w:strike/>
                <w:sz w:val="24"/>
                <w:szCs w:val="24"/>
              </w:rPr>
            </w:pPr>
            <w:r w:rsidRPr="00243E44">
              <w:rPr>
                <w:rFonts w:ascii="Times New Roman" w:eastAsia="Times New Roman" w:hAnsi="Times New Roman" w:cs="Times New Roman"/>
                <w:b/>
                <w:strike/>
                <w:color w:val="333333"/>
                <w:sz w:val="24"/>
                <w:szCs w:val="24"/>
                <w:lang w:eastAsia="uk-UA"/>
              </w:rPr>
              <w:t xml:space="preserve">3) учасник ринку </w:t>
            </w:r>
            <w:r w:rsidRPr="00243E44">
              <w:rPr>
                <w:rFonts w:ascii="Times New Roman" w:hAnsi="Times New Roman" w:cs="Times New Roman"/>
                <w:b/>
                <w:strike/>
                <w:sz w:val="24"/>
                <w:szCs w:val="24"/>
              </w:rPr>
              <w:t>не здійснив своєчасну оплату за надані йому послуги з передачі електричної енергії та/або з розподілу електричної енергії.</w:t>
            </w:r>
          </w:p>
          <w:p w:rsidR="00B11CCD" w:rsidRPr="00243E44" w:rsidRDefault="00B11CCD" w:rsidP="00B11CCD">
            <w:pPr>
              <w:shd w:val="clear" w:color="auto" w:fill="FFFFFF"/>
              <w:spacing w:after="150"/>
              <w:ind w:firstLine="213"/>
              <w:jc w:val="both"/>
              <w:rPr>
                <w:rFonts w:ascii="Times New Roman" w:hAnsi="Times New Roman" w:cs="Times New Roman"/>
                <w:b/>
                <w:strike/>
                <w:sz w:val="24"/>
                <w:szCs w:val="24"/>
              </w:rPr>
            </w:pPr>
          </w:p>
          <w:p w:rsidR="00B11CCD" w:rsidRPr="00243E44" w:rsidRDefault="00B11CCD" w:rsidP="005C310F">
            <w:pPr>
              <w:ind w:firstLine="360"/>
              <w:jc w:val="both"/>
              <w:rPr>
                <w:rFonts w:ascii="Times New Roman" w:eastAsia="Times New Roman" w:hAnsi="Times New Roman" w:cs="Times New Roman"/>
                <w:i/>
                <w:color w:val="333333"/>
                <w:sz w:val="24"/>
                <w:szCs w:val="24"/>
                <w:lang w:eastAsia="uk-UA"/>
              </w:rPr>
            </w:pPr>
            <w:r w:rsidRPr="00243E44">
              <w:rPr>
                <w:rFonts w:ascii="Times New Roman" w:hAnsi="Times New Roman" w:cs="Times New Roman"/>
                <w:i/>
                <w:sz w:val="24"/>
                <w:szCs w:val="24"/>
              </w:rPr>
              <w:t xml:space="preserve">Порушення умов договору про надання послуги з передачі та/або розподілу електричної енергії в частині невиконання зобов’язань щодо оплати за послуги не може бути суттєвою підставою для набуття статусу </w:t>
            </w:r>
            <w:r w:rsidRPr="00243E44">
              <w:rPr>
                <w:rFonts w:ascii="Times New Roman" w:eastAsia="Times New Roman" w:hAnsi="Times New Roman" w:cs="Times New Roman"/>
                <w:i/>
                <w:color w:val="333333"/>
                <w:sz w:val="24"/>
                <w:szCs w:val="24"/>
                <w:lang w:eastAsia="uk-UA"/>
              </w:rPr>
              <w:t>"</w:t>
            </w:r>
            <w:proofErr w:type="spellStart"/>
            <w:r w:rsidRPr="00243E44">
              <w:rPr>
                <w:rFonts w:ascii="Times New Roman" w:eastAsia="Times New Roman" w:hAnsi="Times New Roman" w:cs="Times New Roman"/>
                <w:i/>
                <w:color w:val="333333"/>
                <w:sz w:val="24"/>
                <w:szCs w:val="24"/>
                <w:lang w:eastAsia="uk-UA"/>
              </w:rPr>
              <w:t>Переддефолтний</w:t>
            </w:r>
            <w:proofErr w:type="spellEnd"/>
            <w:r w:rsidRPr="00243E44">
              <w:rPr>
                <w:rFonts w:ascii="Times New Roman" w:eastAsia="Times New Roman" w:hAnsi="Times New Roman" w:cs="Times New Roman"/>
                <w:i/>
                <w:color w:val="333333"/>
                <w:sz w:val="24"/>
                <w:szCs w:val="24"/>
                <w:lang w:eastAsia="uk-UA"/>
              </w:rPr>
              <w:t xml:space="preserve">" з огляду на </w:t>
            </w:r>
            <w:r w:rsidRPr="00243E44">
              <w:rPr>
                <w:rFonts w:ascii="Times New Roman" w:eastAsia="Times New Roman" w:hAnsi="Times New Roman" w:cs="Times New Roman"/>
                <w:i/>
                <w:color w:val="333333"/>
                <w:sz w:val="24"/>
                <w:szCs w:val="24"/>
                <w:lang w:eastAsia="uk-UA"/>
              </w:rPr>
              <w:lastRenderedPageBreak/>
              <w:t>ознаки дискримінації та порушення принципу пропорційності рішення, враховуючи що за настанням зазначеної обставини учасник, в тому числі, може зазнати наслідків отримання статусу "</w:t>
            </w:r>
            <w:proofErr w:type="spellStart"/>
            <w:r w:rsidRPr="00243E44">
              <w:rPr>
                <w:rFonts w:ascii="Times New Roman" w:eastAsia="Times New Roman" w:hAnsi="Times New Roman" w:cs="Times New Roman"/>
                <w:i/>
                <w:color w:val="333333"/>
                <w:sz w:val="24"/>
                <w:szCs w:val="24"/>
                <w:lang w:eastAsia="uk-UA"/>
              </w:rPr>
              <w:t>Дефолтний</w:t>
            </w:r>
            <w:proofErr w:type="spellEnd"/>
            <w:r w:rsidRPr="00243E44">
              <w:rPr>
                <w:rFonts w:ascii="Times New Roman" w:eastAsia="Times New Roman" w:hAnsi="Times New Roman" w:cs="Times New Roman"/>
                <w:i/>
                <w:color w:val="333333"/>
                <w:sz w:val="24"/>
                <w:szCs w:val="24"/>
                <w:lang w:eastAsia="uk-UA"/>
              </w:rPr>
              <w:t xml:space="preserve">".  </w:t>
            </w:r>
          </w:p>
          <w:p w:rsidR="00B11CCD" w:rsidRPr="00243E44" w:rsidRDefault="00B11CCD" w:rsidP="00B11CCD">
            <w:pPr>
              <w:ind w:firstLine="283"/>
              <w:jc w:val="both"/>
              <w:rPr>
                <w:rFonts w:ascii="Times New Roman" w:hAnsi="Times New Roman" w:cs="Times New Roman"/>
                <w:i/>
                <w:sz w:val="24"/>
                <w:szCs w:val="24"/>
              </w:rPr>
            </w:pPr>
            <w:r w:rsidRPr="00243E44">
              <w:rPr>
                <w:rFonts w:ascii="Times New Roman" w:hAnsi="Times New Roman" w:cs="Times New Roman"/>
                <w:i/>
                <w:sz w:val="24"/>
                <w:szCs w:val="24"/>
              </w:rPr>
              <w:t xml:space="preserve">Окрім того відповідно до статті </w:t>
            </w:r>
            <w:r w:rsidRPr="00243E44">
              <w:rPr>
                <w:rFonts w:ascii="Times New Roman" w:hAnsi="Times New Roman" w:cs="Times New Roman"/>
                <w:i/>
                <w:sz w:val="24"/>
                <w:szCs w:val="24"/>
              </w:rPr>
              <w:br/>
              <w:t>52 ЗУ ПРЕЕ, Правил ринку та ККО не визначено повноважень та функцій АР здійснювати моніторинг/контроль щодо проведення учасниками ринку розрахунків за надані їм послуги з передачі/розподілу електричної енергії та вчинення подальших дій/застосування санкцій.</w:t>
            </w:r>
          </w:p>
          <w:p w:rsidR="00B11CCD" w:rsidRPr="00243E44" w:rsidRDefault="00B11CCD" w:rsidP="00B11CCD">
            <w:pPr>
              <w:ind w:firstLine="283"/>
              <w:jc w:val="both"/>
              <w:rPr>
                <w:rFonts w:ascii="Times New Roman" w:hAnsi="Times New Roman" w:cs="Times New Roman"/>
                <w:i/>
                <w:sz w:val="24"/>
                <w:szCs w:val="24"/>
              </w:rPr>
            </w:pPr>
            <w:r w:rsidRPr="00243E44">
              <w:rPr>
                <w:rFonts w:ascii="Times New Roman" w:hAnsi="Times New Roman" w:cs="Times New Roman"/>
                <w:i/>
                <w:sz w:val="24"/>
                <w:szCs w:val="24"/>
              </w:rPr>
              <w:t>Варто зауважити, що умовами договору про надання послуги з передачі електричної енергії передбачено право ОСП припинити надання послуг (як суттєвий засіб впливу на учасника, окрім наявних штрафних санкцій), якщо інша сторона договору не виконує зобов’язання з оплати послуги або не виконує свої обов’язки, визначені цим договором.</w:t>
            </w:r>
          </w:p>
          <w:p w:rsidR="00B11CCD" w:rsidRPr="00243E44" w:rsidRDefault="00B11CCD" w:rsidP="00B11CCD">
            <w:pPr>
              <w:ind w:firstLine="283"/>
              <w:jc w:val="both"/>
              <w:rPr>
                <w:rFonts w:ascii="Times New Roman" w:hAnsi="Times New Roman" w:cs="Times New Roman"/>
                <w:i/>
                <w:sz w:val="24"/>
                <w:szCs w:val="24"/>
              </w:rPr>
            </w:pPr>
            <w:r w:rsidRPr="00243E44">
              <w:rPr>
                <w:rFonts w:ascii="Times New Roman" w:hAnsi="Times New Roman" w:cs="Times New Roman"/>
                <w:i/>
                <w:sz w:val="24"/>
                <w:szCs w:val="24"/>
              </w:rPr>
              <w:t>Своєю чергою учасники ринку зобов’язанні здійснювати вчасно та в повному обсязі оплату ОСП за таку послугу.</w:t>
            </w:r>
          </w:p>
          <w:p w:rsidR="00B11CCD" w:rsidRPr="00243E44" w:rsidRDefault="00B11CCD" w:rsidP="00B11CCD">
            <w:pPr>
              <w:ind w:firstLine="283"/>
              <w:jc w:val="both"/>
              <w:rPr>
                <w:rFonts w:ascii="Times New Roman" w:hAnsi="Times New Roman" w:cs="Times New Roman"/>
                <w:i/>
                <w:sz w:val="24"/>
                <w:szCs w:val="24"/>
              </w:rPr>
            </w:pPr>
            <w:r w:rsidRPr="00243E44">
              <w:rPr>
                <w:rFonts w:ascii="Times New Roman" w:hAnsi="Times New Roman" w:cs="Times New Roman"/>
                <w:i/>
                <w:sz w:val="24"/>
                <w:szCs w:val="24"/>
              </w:rPr>
              <w:t>Отже, правовідносини щодо несвоєчасної оплати за надані ОСП послуги врегульовані умовами договору та не потребують додаткового нормативного врегулювання.</w:t>
            </w:r>
          </w:p>
          <w:p w:rsidR="00B11CCD" w:rsidRPr="00243E44" w:rsidRDefault="00B11CCD" w:rsidP="00B11CCD">
            <w:pPr>
              <w:shd w:val="clear" w:color="auto" w:fill="FFFFFF"/>
              <w:spacing w:after="150"/>
              <w:ind w:firstLine="213"/>
              <w:jc w:val="both"/>
              <w:rPr>
                <w:rFonts w:ascii="Times New Roman" w:eastAsia="Times New Roman" w:hAnsi="Times New Roman" w:cs="Times New Roman"/>
                <w:b/>
                <w:color w:val="333333"/>
                <w:sz w:val="24"/>
                <w:szCs w:val="24"/>
                <w:u w:val="single"/>
                <w:lang w:eastAsia="uk-UA"/>
              </w:rPr>
            </w:pPr>
            <w:r w:rsidRPr="00243E44">
              <w:rPr>
                <w:rFonts w:ascii="Times New Roman" w:hAnsi="Times New Roman" w:cs="Times New Roman"/>
                <w:i/>
                <w:sz w:val="24"/>
                <w:szCs w:val="24"/>
              </w:rPr>
              <w:t>З цих підстав, вважаємо за доцільне залишити пункт 1.7.1. Правил ринку в діючій редакції.</w:t>
            </w:r>
          </w:p>
        </w:tc>
        <w:tc>
          <w:tcPr>
            <w:tcW w:w="4347" w:type="dxa"/>
          </w:tcPr>
          <w:p w:rsidR="00B11CCD" w:rsidRPr="00243E44" w:rsidRDefault="00B11CCD" w:rsidP="00243E44">
            <w:pPr>
              <w:shd w:val="clear" w:color="auto" w:fill="FFFFFF"/>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671DE0" w:rsidRPr="00023857" w:rsidTr="003F2CA4">
        <w:trPr>
          <w:trHeight w:val="1278"/>
        </w:trPr>
        <w:tc>
          <w:tcPr>
            <w:tcW w:w="5777" w:type="dxa"/>
            <w:vMerge/>
          </w:tcPr>
          <w:p w:rsidR="00671DE0" w:rsidRPr="00023857" w:rsidRDefault="00671DE0"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671DE0" w:rsidRPr="00243E44" w:rsidRDefault="008D2090" w:rsidP="00671DE0">
            <w:pPr>
              <w:shd w:val="clear" w:color="auto" w:fill="FFFFFF"/>
              <w:spacing w:after="150" w:line="259" w:lineRule="auto"/>
              <w:ind w:firstLine="450"/>
              <w:jc w:val="center"/>
              <w:rPr>
                <w:rFonts w:ascii="Times New Roman" w:eastAsia="Times New Roman" w:hAnsi="Times New Roman" w:cs="Times New Roman"/>
                <w:b/>
                <w:color w:val="333333"/>
                <w:sz w:val="24"/>
                <w:szCs w:val="24"/>
                <w:u w:val="single"/>
                <w:lang w:eastAsia="uk-UA"/>
              </w:rPr>
            </w:pPr>
            <w:r>
              <w:rPr>
                <w:rFonts w:ascii="Times New Roman" w:eastAsia="Times New Roman" w:hAnsi="Times New Roman" w:cs="Times New Roman"/>
                <w:b/>
                <w:color w:val="333333"/>
                <w:sz w:val="24"/>
                <w:szCs w:val="24"/>
                <w:u w:val="single"/>
                <w:lang w:eastAsia="uk-UA"/>
              </w:rPr>
              <w:t>НЕК «УКРЕНЕРГО»</w:t>
            </w:r>
          </w:p>
          <w:p w:rsidR="00671DE0" w:rsidRPr="00243E44" w:rsidRDefault="00671DE0" w:rsidP="001C5061">
            <w:pPr>
              <w:shd w:val="clear" w:color="auto" w:fill="FFFFFF"/>
              <w:spacing w:line="259" w:lineRule="auto"/>
              <w:ind w:firstLine="45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671DE0" w:rsidRPr="00243E44" w:rsidRDefault="00671DE0" w:rsidP="001C5061">
            <w:pPr>
              <w:shd w:val="clear" w:color="auto" w:fill="FFFFFF"/>
              <w:spacing w:line="259" w:lineRule="auto"/>
              <w:ind w:firstLine="45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w:t>
            </w:r>
          </w:p>
          <w:p w:rsidR="00671DE0" w:rsidRPr="00243E44" w:rsidRDefault="00671DE0" w:rsidP="001C5061">
            <w:pPr>
              <w:shd w:val="clear" w:color="auto" w:fill="FFFFFF"/>
              <w:ind w:firstLine="213"/>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3) учасник ринку не здійснив своєчасну оплату за надані йому послуги з передачі електричної енергії, </w:t>
            </w:r>
            <w:r w:rsidRPr="00243E44">
              <w:rPr>
                <w:rFonts w:ascii="Times New Roman" w:eastAsia="Times New Roman" w:hAnsi="Times New Roman" w:cs="Times New Roman"/>
                <w:b/>
                <w:bCs/>
                <w:color w:val="333333"/>
                <w:sz w:val="24"/>
                <w:szCs w:val="24"/>
                <w:lang w:eastAsia="uk-UA"/>
              </w:rPr>
              <w:t>диспетчерського (</w:t>
            </w:r>
            <w:proofErr w:type="spellStart"/>
            <w:r w:rsidRPr="00243E44">
              <w:rPr>
                <w:rFonts w:ascii="Times New Roman" w:eastAsia="Times New Roman" w:hAnsi="Times New Roman" w:cs="Times New Roman"/>
                <w:b/>
                <w:bCs/>
                <w:color w:val="333333"/>
                <w:sz w:val="24"/>
                <w:szCs w:val="24"/>
                <w:lang w:eastAsia="uk-UA"/>
              </w:rPr>
              <w:t>оперативно</w:t>
            </w:r>
            <w:proofErr w:type="spellEnd"/>
            <w:r w:rsidRPr="00243E44">
              <w:rPr>
                <w:rFonts w:ascii="Times New Roman" w:eastAsia="Times New Roman" w:hAnsi="Times New Roman" w:cs="Times New Roman"/>
                <w:b/>
                <w:bCs/>
                <w:color w:val="333333"/>
                <w:sz w:val="24"/>
                <w:szCs w:val="24"/>
                <w:lang w:eastAsia="uk-UA"/>
              </w:rPr>
              <w:t>-технологічного) управління</w:t>
            </w:r>
            <w:r w:rsidRPr="00243E44">
              <w:rPr>
                <w:rFonts w:ascii="Times New Roman" w:eastAsia="Times New Roman" w:hAnsi="Times New Roman" w:cs="Times New Roman"/>
                <w:color w:val="333333"/>
                <w:sz w:val="24"/>
                <w:szCs w:val="24"/>
                <w:lang w:eastAsia="uk-UA"/>
              </w:rPr>
              <w:t xml:space="preserve"> </w:t>
            </w:r>
            <w:r w:rsidRPr="00243E44">
              <w:rPr>
                <w:rFonts w:ascii="Times New Roman" w:eastAsia="Times New Roman" w:hAnsi="Times New Roman" w:cs="Times New Roman"/>
                <w:b/>
                <w:bCs/>
                <w:color w:val="333333"/>
                <w:sz w:val="24"/>
                <w:szCs w:val="24"/>
                <w:lang w:eastAsia="uk-UA"/>
              </w:rPr>
              <w:t>та/або</w:t>
            </w:r>
            <w:r w:rsidRPr="00243E44">
              <w:rPr>
                <w:rFonts w:ascii="Times New Roman" w:eastAsia="Times New Roman" w:hAnsi="Times New Roman" w:cs="Times New Roman"/>
                <w:color w:val="333333"/>
                <w:sz w:val="24"/>
                <w:szCs w:val="24"/>
                <w:lang w:eastAsia="uk-UA"/>
              </w:rPr>
              <w:t> з розподілу електричної енергії.</w:t>
            </w:r>
          </w:p>
          <w:p w:rsidR="00671DE0" w:rsidRPr="00243E44" w:rsidRDefault="00671DE0" w:rsidP="00671DE0">
            <w:pPr>
              <w:shd w:val="clear" w:color="auto" w:fill="FFFFFF"/>
              <w:spacing w:after="150"/>
              <w:ind w:firstLine="213"/>
              <w:jc w:val="both"/>
              <w:rPr>
                <w:rFonts w:ascii="Times New Roman" w:eastAsia="Times New Roman" w:hAnsi="Times New Roman" w:cs="Times New Roman"/>
                <w:color w:val="333333"/>
                <w:sz w:val="24"/>
                <w:szCs w:val="24"/>
                <w:lang w:eastAsia="uk-UA"/>
              </w:rPr>
            </w:pPr>
          </w:p>
          <w:p w:rsidR="00671DE0" w:rsidRPr="00243E44" w:rsidRDefault="00671DE0" w:rsidP="00671DE0">
            <w:pPr>
              <w:shd w:val="clear" w:color="auto" w:fill="FFFFFF"/>
              <w:spacing w:after="150" w:line="259" w:lineRule="auto"/>
              <w:ind w:firstLine="450"/>
              <w:jc w:val="both"/>
              <w:rPr>
                <w:rFonts w:ascii="Times New Roman" w:eastAsia="Times New Roman" w:hAnsi="Times New Roman" w:cs="Times New Roman"/>
                <w:i/>
                <w:iCs/>
                <w:color w:val="333333"/>
                <w:sz w:val="24"/>
                <w:szCs w:val="24"/>
                <w:lang w:eastAsia="uk-UA"/>
              </w:rPr>
            </w:pPr>
            <w:r w:rsidRPr="00243E44">
              <w:rPr>
                <w:rFonts w:ascii="Times New Roman" w:eastAsia="Times New Roman" w:hAnsi="Times New Roman" w:cs="Times New Roman"/>
                <w:i/>
                <w:iCs/>
                <w:color w:val="333333"/>
                <w:sz w:val="24"/>
                <w:szCs w:val="24"/>
                <w:lang w:eastAsia="uk-UA"/>
              </w:rPr>
              <w:lastRenderedPageBreak/>
              <w:t>ОСП надає послуги з передачі та диспетчерського (</w:t>
            </w:r>
            <w:proofErr w:type="spellStart"/>
            <w:r w:rsidRPr="00243E44">
              <w:rPr>
                <w:rFonts w:ascii="Times New Roman" w:eastAsia="Times New Roman" w:hAnsi="Times New Roman" w:cs="Times New Roman"/>
                <w:i/>
                <w:iCs/>
                <w:color w:val="333333"/>
                <w:sz w:val="24"/>
                <w:szCs w:val="24"/>
                <w:lang w:eastAsia="uk-UA"/>
              </w:rPr>
              <w:t>оперативно</w:t>
            </w:r>
            <w:proofErr w:type="spellEnd"/>
            <w:r w:rsidRPr="00243E44">
              <w:rPr>
                <w:rFonts w:ascii="Times New Roman" w:eastAsia="Times New Roman" w:hAnsi="Times New Roman" w:cs="Times New Roman"/>
                <w:i/>
                <w:iCs/>
                <w:color w:val="333333"/>
                <w:sz w:val="24"/>
                <w:szCs w:val="24"/>
                <w:lang w:eastAsia="uk-UA"/>
              </w:rPr>
              <w:t>-технологічного) управління. У разі впровадження норми застосування статусу «</w:t>
            </w:r>
            <w:proofErr w:type="spellStart"/>
            <w:r w:rsidRPr="00243E44">
              <w:rPr>
                <w:rFonts w:ascii="Times New Roman" w:eastAsia="Times New Roman" w:hAnsi="Times New Roman" w:cs="Times New Roman"/>
                <w:i/>
                <w:iCs/>
                <w:color w:val="333333"/>
                <w:sz w:val="24"/>
                <w:szCs w:val="24"/>
                <w:lang w:eastAsia="uk-UA"/>
              </w:rPr>
              <w:t>Переддефолтний</w:t>
            </w:r>
            <w:proofErr w:type="spellEnd"/>
            <w:r w:rsidRPr="00243E44">
              <w:rPr>
                <w:rFonts w:ascii="Times New Roman" w:eastAsia="Times New Roman" w:hAnsi="Times New Roman" w:cs="Times New Roman"/>
                <w:i/>
                <w:iCs/>
                <w:color w:val="333333"/>
                <w:sz w:val="24"/>
                <w:szCs w:val="24"/>
                <w:lang w:eastAsia="uk-UA"/>
              </w:rPr>
              <w:t>» за надання послуги ОСП, необхідно перелічити всі види тарифних послуг, пов'язаних із забезпеченням функціонування ринку електричної енергії. </w:t>
            </w:r>
          </w:p>
        </w:tc>
        <w:tc>
          <w:tcPr>
            <w:tcW w:w="4347" w:type="dxa"/>
          </w:tcPr>
          <w:p w:rsidR="00671DE0" w:rsidRPr="00243E44" w:rsidRDefault="00671DE0" w:rsidP="00243E44">
            <w:pPr>
              <w:shd w:val="clear" w:color="auto" w:fill="FFFFFF"/>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1608F8" w:rsidRPr="00023857" w:rsidTr="003F2CA4">
        <w:trPr>
          <w:trHeight w:val="1278"/>
        </w:trPr>
        <w:tc>
          <w:tcPr>
            <w:tcW w:w="5777" w:type="dxa"/>
            <w:vMerge/>
          </w:tcPr>
          <w:p w:rsidR="001608F8" w:rsidRPr="00023857" w:rsidRDefault="001608F8"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1608F8" w:rsidRPr="00243E44" w:rsidRDefault="008D2090" w:rsidP="001608F8">
            <w:pPr>
              <w:shd w:val="clear" w:color="auto" w:fill="FFFFFF"/>
              <w:spacing w:after="150" w:line="259" w:lineRule="auto"/>
              <w:ind w:left="37" w:firstLine="561"/>
              <w:jc w:val="center"/>
              <w:rPr>
                <w:rFonts w:ascii="Times New Roman" w:eastAsia="Times New Roman" w:hAnsi="Times New Roman" w:cs="Times New Roman"/>
                <w:b/>
                <w:color w:val="333333"/>
                <w:sz w:val="24"/>
                <w:szCs w:val="24"/>
                <w:u w:val="single"/>
                <w:lang w:eastAsia="uk-UA"/>
              </w:rPr>
            </w:pPr>
            <w:r>
              <w:rPr>
                <w:rFonts w:ascii="Times New Roman" w:eastAsia="Times New Roman" w:hAnsi="Times New Roman" w:cs="Times New Roman"/>
                <w:b/>
                <w:color w:val="333333"/>
                <w:sz w:val="24"/>
                <w:szCs w:val="24"/>
                <w:u w:val="single"/>
                <w:lang w:eastAsia="uk-UA"/>
              </w:rPr>
              <w:t>ТОВ «Д.ТРЕЙДІНГ»</w:t>
            </w:r>
          </w:p>
          <w:p w:rsidR="001608F8" w:rsidRPr="00243E44" w:rsidRDefault="001608F8" w:rsidP="00243E44">
            <w:pPr>
              <w:shd w:val="clear" w:color="auto" w:fill="FFFFFF"/>
              <w:spacing w:after="150" w:line="259" w:lineRule="auto"/>
              <w:ind w:left="37" w:firstLine="465"/>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1608F8" w:rsidRPr="00243E44" w:rsidRDefault="001608F8" w:rsidP="00243E44">
            <w:pPr>
              <w:shd w:val="clear" w:color="auto" w:fill="FFFFFF"/>
              <w:spacing w:after="150" w:line="259" w:lineRule="auto"/>
              <w:ind w:firstLine="465"/>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1608F8" w:rsidRPr="00243E44" w:rsidRDefault="001608F8" w:rsidP="00243E44">
            <w:pPr>
              <w:shd w:val="clear" w:color="auto" w:fill="FFFFFF"/>
              <w:spacing w:after="150" w:line="259" w:lineRule="auto"/>
              <w:ind w:firstLine="465"/>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7" w:anchor="n4492" w:history="1">
              <w:r w:rsidRPr="00243E44">
                <w:rPr>
                  <w:rFonts w:ascii="Times New Roman" w:eastAsia="Times New Roman" w:hAnsi="Times New Roman" w:cs="Times New Roman"/>
                  <w:color w:val="006600"/>
                  <w:sz w:val="24"/>
                  <w:szCs w:val="24"/>
                  <w:u w:val="single"/>
                  <w:lang w:eastAsia="uk-UA"/>
                </w:rPr>
                <w:t>розділу VI</w:t>
              </w:r>
            </w:hyperlink>
            <w:r w:rsidRPr="00243E44">
              <w:rPr>
                <w:rFonts w:ascii="Times New Roman" w:eastAsia="Times New Roman" w:hAnsi="Times New Roman" w:cs="Times New Roman"/>
                <w:color w:val="333333"/>
                <w:sz w:val="24"/>
                <w:szCs w:val="24"/>
                <w:lang w:eastAsia="uk-UA"/>
              </w:rPr>
              <w:t> цих Правил;</w:t>
            </w:r>
          </w:p>
          <w:p w:rsidR="001608F8" w:rsidRPr="00243E44" w:rsidRDefault="001608F8" w:rsidP="00243E44">
            <w:pPr>
              <w:shd w:val="clear" w:color="auto" w:fill="FFFFFF"/>
              <w:spacing w:after="150"/>
              <w:ind w:firstLine="465"/>
              <w:jc w:val="center"/>
              <w:rPr>
                <w:rFonts w:ascii="Times New Roman" w:eastAsia="Times New Roman" w:hAnsi="Times New Roman" w:cs="Times New Roman"/>
                <w:b/>
                <w:color w:val="333333"/>
                <w:sz w:val="24"/>
                <w:szCs w:val="24"/>
                <w:u w:val="single"/>
                <w:lang w:eastAsia="uk-UA"/>
              </w:rPr>
            </w:pPr>
          </w:p>
          <w:p w:rsidR="001608F8" w:rsidRPr="00243E44" w:rsidRDefault="001608F8" w:rsidP="001C5061">
            <w:pPr>
              <w:shd w:val="clear" w:color="auto" w:fill="FFFFFF"/>
              <w:spacing w:line="259" w:lineRule="auto"/>
              <w:ind w:firstLine="465"/>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 xml:space="preserve">Пропонуємо залишити положення п.1.7.1. Правил ринку в поточній редакції з огляду на наступне: </w:t>
            </w:r>
          </w:p>
          <w:p w:rsidR="001608F8" w:rsidRPr="00243E44" w:rsidRDefault="001608F8" w:rsidP="001C5061">
            <w:pPr>
              <w:numPr>
                <w:ilvl w:val="0"/>
                <w:numId w:val="2"/>
              </w:numPr>
              <w:shd w:val="clear" w:color="auto" w:fill="FFFFFF"/>
              <w:spacing w:line="259" w:lineRule="auto"/>
              <w:ind w:left="0" w:firstLine="465"/>
              <w:contextualSpacing/>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 xml:space="preserve">В Верховній Ради України зареєстрований законопроект 11301-д від 18.07.2024, яким пропонується уповноважити ОСП та ОСР вносити подання щодо присвоєння </w:t>
            </w:r>
            <w:proofErr w:type="spellStart"/>
            <w:r w:rsidRPr="00243E44">
              <w:rPr>
                <w:rFonts w:ascii="Times New Roman" w:eastAsia="Times New Roman" w:hAnsi="Times New Roman" w:cs="Times New Roman"/>
                <w:i/>
                <w:color w:val="333333"/>
                <w:sz w:val="24"/>
                <w:szCs w:val="24"/>
                <w:lang w:eastAsia="uk-UA"/>
              </w:rPr>
              <w:t>електропостачальнику</w:t>
            </w:r>
            <w:proofErr w:type="spellEnd"/>
            <w:r w:rsidRPr="00243E44">
              <w:rPr>
                <w:rFonts w:ascii="Times New Roman" w:eastAsia="Times New Roman" w:hAnsi="Times New Roman" w:cs="Times New Roman"/>
                <w:i/>
                <w:color w:val="333333"/>
                <w:sz w:val="24"/>
                <w:szCs w:val="24"/>
                <w:lang w:eastAsia="uk-UA"/>
              </w:rPr>
              <w:t xml:space="preserve"> статусу «</w:t>
            </w:r>
            <w:proofErr w:type="spellStart"/>
            <w:r w:rsidRPr="00243E44">
              <w:rPr>
                <w:rFonts w:ascii="Times New Roman" w:eastAsia="Times New Roman" w:hAnsi="Times New Roman" w:cs="Times New Roman"/>
                <w:i/>
                <w:color w:val="333333"/>
                <w:sz w:val="24"/>
                <w:szCs w:val="24"/>
                <w:lang w:eastAsia="uk-UA"/>
              </w:rPr>
              <w:t>Переддефолтний</w:t>
            </w:r>
            <w:proofErr w:type="spellEnd"/>
            <w:r w:rsidRPr="00243E44">
              <w:rPr>
                <w:rFonts w:ascii="Times New Roman" w:eastAsia="Times New Roman" w:hAnsi="Times New Roman" w:cs="Times New Roman"/>
                <w:i/>
                <w:color w:val="333333"/>
                <w:sz w:val="24"/>
                <w:szCs w:val="24"/>
                <w:lang w:eastAsia="uk-UA"/>
              </w:rPr>
              <w:t>» та «</w:t>
            </w:r>
            <w:proofErr w:type="spellStart"/>
            <w:r w:rsidRPr="00243E44">
              <w:rPr>
                <w:rFonts w:ascii="Times New Roman" w:eastAsia="Times New Roman" w:hAnsi="Times New Roman" w:cs="Times New Roman"/>
                <w:i/>
                <w:color w:val="333333"/>
                <w:sz w:val="24"/>
                <w:szCs w:val="24"/>
                <w:lang w:eastAsia="uk-UA"/>
              </w:rPr>
              <w:t>Дефолтний</w:t>
            </w:r>
            <w:proofErr w:type="spellEnd"/>
            <w:r w:rsidRPr="00243E44">
              <w:rPr>
                <w:rFonts w:ascii="Times New Roman" w:eastAsia="Times New Roman" w:hAnsi="Times New Roman" w:cs="Times New Roman"/>
                <w:i/>
                <w:color w:val="333333"/>
                <w:sz w:val="24"/>
                <w:szCs w:val="24"/>
                <w:lang w:eastAsia="uk-UA"/>
              </w:rPr>
              <w:t xml:space="preserve">» у </w:t>
            </w:r>
            <w:r w:rsidRPr="00243E44">
              <w:rPr>
                <w:rFonts w:ascii="Times New Roman" w:eastAsia="Times New Roman" w:hAnsi="Times New Roman" w:cs="Times New Roman"/>
                <w:i/>
                <w:color w:val="333333"/>
                <w:sz w:val="24"/>
                <w:szCs w:val="24"/>
                <w:lang w:eastAsia="uk-UA"/>
              </w:rPr>
              <w:lastRenderedPageBreak/>
              <w:t xml:space="preserve">випадку наявності заборгованості за надані послуги з передачі/ розподілу у випадку несплати вказаних послуг саме в період воєнного стану. </w:t>
            </w:r>
          </w:p>
          <w:p w:rsidR="001608F8" w:rsidRPr="00243E44" w:rsidRDefault="001608F8" w:rsidP="00243E44">
            <w:pPr>
              <w:shd w:val="clear" w:color="auto" w:fill="FFFFFF"/>
              <w:tabs>
                <w:tab w:val="left" w:pos="313"/>
              </w:tabs>
              <w:spacing w:after="150" w:line="259" w:lineRule="auto"/>
              <w:ind w:left="30" w:firstLine="465"/>
              <w:contextualSpacing/>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 xml:space="preserve">Відповідно до законопроекту на НКРЕКП покладається обов’язок розробити порядок набуття та припинення такими </w:t>
            </w:r>
            <w:proofErr w:type="spellStart"/>
            <w:r w:rsidRPr="00243E44">
              <w:rPr>
                <w:rFonts w:ascii="Times New Roman" w:eastAsia="Times New Roman" w:hAnsi="Times New Roman" w:cs="Times New Roman"/>
                <w:i/>
                <w:color w:val="333333"/>
                <w:sz w:val="24"/>
                <w:szCs w:val="24"/>
                <w:lang w:eastAsia="uk-UA"/>
              </w:rPr>
              <w:t>електропостачальниками</w:t>
            </w:r>
            <w:proofErr w:type="spellEnd"/>
            <w:r w:rsidRPr="00243E44">
              <w:rPr>
                <w:rFonts w:ascii="Times New Roman" w:eastAsia="Times New Roman" w:hAnsi="Times New Roman" w:cs="Times New Roman"/>
                <w:i/>
                <w:color w:val="333333"/>
                <w:sz w:val="24"/>
                <w:szCs w:val="24"/>
                <w:lang w:eastAsia="uk-UA"/>
              </w:rPr>
              <w:t xml:space="preserve"> статусу «</w:t>
            </w:r>
            <w:proofErr w:type="spellStart"/>
            <w:r w:rsidRPr="00243E44">
              <w:rPr>
                <w:rFonts w:ascii="Times New Roman" w:eastAsia="Times New Roman" w:hAnsi="Times New Roman" w:cs="Times New Roman"/>
                <w:i/>
                <w:color w:val="333333"/>
                <w:sz w:val="24"/>
                <w:szCs w:val="24"/>
                <w:lang w:eastAsia="uk-UA"/>
              </w:rPr>
              <w:t>Переддефолтний</w:t>
            </w:r>
            <w:proofErr w:type="spellEnd"/>
            <w:r w:rsidRPr="00243E44">
              <w:rPr>
                <w:rFonts w:ascii="Times New Roman" w:eastAsia="Times New Roman" w:hAnsi="Times New Roman" w:cs="Times New Roman"/>
                <w:i/>
                <w:color w:val="333333"/>
                <w:sz w:val="24"/>
                <w:szCs w:val="24"/>
                <w:lang w:eastAsia="uk-UA"/>
              </w:rPr>
              <w:t>» та «</w:t>
            </w:r>
            <w:proofErr w:type="spellStart"/>
            <w:r w:rsidRPr="00243E44">
              <w:rPr>
                <w:rFonts w:ascii="Times New Roman" w:eastAsia="Times New Roman" w:hAnsi="Times New Roman" w:cs="Times New Roman"/>
                <w:i/>
                <w:color w:val="333333"/>
                <w:sz w:val="24"/>
                <w:szCs w:val="24"/>
                <w:lang w:eastAsia="uk-UA"/>
              </w:rPr>
              <w:t>Дефолтний</w:t>
            </w:r>
            <w:proofErr w:type="spellEnd"/>
            <w:r w:rsidRPr="00243E44">
              <w:rPr>
                <w:rFonts w:ascii="Times New Roman" w:eastAsia="Times New Roman" w:hAnsi="Times New Roman" w:cs="Times New Roman"/>
                <w:i/>
                <w:color w:val="333333"/>
                <w:sz w:val="24"/>
                <w:szCs w:val="24"/>
                <w:lang w:eastAsia="uk-UA"/>
              </w:rPr>
              <w:t>».</w:t>
            </w:r>
          </w:p>
          <w:p w:rsidR="001608F8" w:rsidRPr="00243E44" w:rsidRDefault="001608F8" w:rsidP="00243E44">
            <w:pPr>
              <w:shd w:val="clear" w:color="auto" w:fill="FFFFFF"/>
              <w:tabs>
                <w:tab w:val="left" w:pos="313"/>
              </w:tabs>
              <w:spacing w:after="150" w:line="259" w:lineRule="auto"/>
              <w:ind w:left="30" w:firstLine="465"/>
              <w:contextualSpacing/>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Водночас запропоновані зміни є передчасними та мають бути розроблені вже після прийняття закону, як такі що спрямовані на його імплементацію.</w:t>
            </w:r>
          </w:p>
          <w:p w:rsidR="001608F8" w:rsidRPr="00243E44" w:rsidRDefault="001608F8" w:rsidP="00243E44">
            <w:pPr>
              <w:shd w:val="clear" w:color="auto" w:fill="FFFFFF"/>
              <w:tabs>
                <w:tab w:val="left" w:pos="313"/>
              </w:tabs>
              <w:spacing w:after="150" w:line="259" w:lineRule="auto"/>
              <w:ind w:left="30" w:firstLine="465"/>
              <w:contextualSpacing/>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 xml:space="preserve">В іншому випадку виникає ситуація, за якої Регулятор пропонує прийняти нормативно-правовий акт, який суперечить позиції законодавчого органу України та в подальшому, за умови прийняття законопроекту може призвести до виникнення правової колізії.  </w:t>
            </w:r>
          </w:p>
          <w:p w:rsidR="001608F8" w:rsidRPr="00243E44" w:rsidRDefault="001608F8" w:rsidP="00243E44">
            <w:pPr>
              <w:numPr>
                <w:ilvl w:val="0"/>
                <w:numId w:val="2"/>
              </w:numPr>
              <w:shd w:val="clear" w:color="auto" w:fill="FFFFFF"/>
              <w:spacing w:after="160" w:line="259" w:lineRule="auto"/>
              <w:ind w:left="0" w:firstLine="465"/>
              <w:contextualSpacing/>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 xml:space="preserve">Запропонована редакція п.1.7.1 Правил ринку може мати негативний вплив на конкуренцію. </w:t>
            </w:r>
          </w:p>
          <w:p w:rsidR="001608F8" w:rsidRPr="00243E44" w:rsidRDefault="001608F8" w:rsidP="00243E44">
            <w:pPr>
              <w:shd w:val="clear" w:color="auto" w:fill="FFFFFF"/>
              <w:spacing w:after="160" w:line="259" w:lineRule="auto"/>
              <w:ind w:firstLine="465"/>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Враховуючи те, що ПрАТ «НЕК «Укренерго» (як ОСП) отримує дохід від діяльності з надання послуг з передачі електричної енергії, надання цій юридичній особі як Адміністратору розрахунків (АР) права усувати суб’єктів з будь-якого ринку електричної енергії чи з окремих його сегментів, може призводити до виникнення в ПрАТ «НЕК «Укренерго» конфлікту інтересів при виконанні ним функцій диспетчерського (</w:t>
            </w:r>
            <w:proofErr w:type="spellStart"/>
            <w:r w:rsidRPr="00243E44">
              <w:rPr>
                <w:rFonts w:ascii="Times New Roman" w:eastAsia="Times New Roman" w:hAnsi="Times New Roman" w:cs="Times New Roman"/>
                <w:i/>
                <w:color w:val="333333"/>
                <w:sz w:val="24"/>
                <w:szCs w:val="24"/>
                <w:lang w:eastAsia="uk-UA"/>
              </w:rPr>
              <w:t>оперативно</w:t>
            </w:r>
            <w:proofErr w:type="spellEnd"/>
            <w:r w:rsidRPr="00243E44">
              <w:rPr>
                <w:rFonts w:ascii="Times New Roman" w:eastAsia="Times New Roman" w:hAnsi="Times New Roman" w:cs="Times New Roman"/>
                <w:i/>
                <w:color w:val="333333"/>
                <w:sz w:val="24"/>
                <w:szCs w:val="24"/>
                <w:lang w:eastAsia="uk-UA"/>
              </w:rPr>
              <w:t>-технологічного) управління, передачі електричної енергії, адміністратора розрахунків та адміністратора комерційного обліку та створювати зацікавленість у зловживанні цим правом з метою отримання необґрунтованого доходу.</w:t>
            </w:r>
          </w:p>
          <w:p w:rsidR="001608F8" w:rsidRPr="00243E44" w:rsidRDefault="001608F8" w:rsidP="00243E44">
            <w:pPr>
              <w:shd w:val="clear" w:color="auto" w:fill="FFFFFF"/>
              <w:spacing w:after="160" w:line="259" w:lineRule="auto"/>
              <w:ind w:firstLine="465"/>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Більше того, за наявності заборгованості за послуги з передачі електричної енергії у постачальників надання їм статусу «</w:t>
            </w:r>
            <w:proofErr w:type="spellStart"/>
            <w:r w:rsidRPr="00243E44">
              <w:rPr>
                <w:rFonts w:ascii="Times New Roman" w:eastAsia="Times New Roman" w:hAnsi="Times New Roman" w:cs="Times New Roman"/>
                <w:i/>
                <w:color w:val="333333"/>
                <w:sz w:val="24"/>
                <w:szCs w:val="24"/>
                <w:lang w:eastAsia="uk-UA"/>
              </w:rPr>
              <w:t>Дефолтний</w:t>
            </w:r>
            <w:proofErr w:type="spellEnd"/>
            <w:r w:rsidRPr="00243E44">
              <w:rPr>
                <w:rFonts w:ascii="Times New Roman" w:eastAsia="Times New Roman" w:hAnsi="Times New Roman" w:cs="Times New Roman"/>
                <w:i/>
                <w:color w:val="333333"/>
                <w:sz w:val="24"/>
                <w:szCs w:val="24"/>
                <w:lang w:eastAsia="uk-UA"/>
              </w:rPr>
              <w:t xml:space="preserve">» може призвести не тільки до припинення надання послуг з передачі електричної енергії споживачам, у яких є заборгованість перед зазначеним </w:t>
            </w:r>
            <w:r w:rsidRPr="00243E44">
              <w:rPr>
                <w:rFonts w:ascii="Times New Roman" w:eastAsia="Times New Roman" w:hAnsi="Times New Roman" w:cs="Times New Roman"/>
                <w:i/>
                <w:color w:val="333333"/>
                <w:sz w:val="24"/>
                <w:szCs w:val="24"/>
                <w:lang w:eastAsia="uk-UA"/>
              </w:rPr>
              <w:lastRenderedPageBreak/>
              <w:t xml:space="preserve">постачальником, а й переведення споживачів електричної енергії, які сумлінно сплачували за електричну енергію з урахуванням вартості послуги з її передачі, на Постачальника останньої надії. Це відповідно призведе до зростання вартості електричної енергії для цих споживачів та обмеження їх інтересів. </w:t>
            </w:r>
          </w:p>
          <w:p w:rsidR="001608F8" w:rsidRPr="00243E44" w:rsidRDefault="001608F8" w:rsidP="00243E44">
            <w:pPr>
              <w:numPr>
                <w:ilvl w:val="0"/>
                <w:numId w:val="2"/>
              </w:numPr>
              <w:shd w:val="clear" w:color="auto" w:fill="FFFFFF"/>
              <w:spacing w:after="150" w:line="259" w:lineRule="auto"/>
              <w:ind w:left="0" w:firstLine="465"/>
              <w:contextualSpacing/>
              <w:jc w:val="both"/>
              <w:rPr>
                <w:rFonts w:ascii="Times New Roman" w:eastAsia="Times New Roman" w:hAnsi="Times New Roman" w:cs="Times New Roman"/>
                <w:i/>
                <w:color w:val="333333"/>
                <w:sz w:val="24"/>
                <w:szCs w:val="24"/>
                <w:lang w:eastAsia="uk-UA"/>
              </w:rPr>
            </w:pPr>
            <w:r w:rsidRPr="00243E44">
              <w:rPr>
                <w:rFonts w:ascii="Times New Roman" w:eastAsia="Times New Roman" w:hAnsi="Times New Roman" w:cs="Times New Roman"/>
                <w:i/>
                <w:color w:val="333333"/>
                <w:sz w:val="24"/>
                <w:szCs w:val="24"/>
                <w:lang w:eastAsia="uk-UA"/>
              </w:rPr>
              <w:t xml:space="preserve">Умовами договору про надання послуг з передачі електричної енергії визначений такий вид відповідальності Користувача за </w:t>
            </w:r>
            <w:proofErr w:type="spellStart"/>
            <w:r w:rsidRPr="00243E44">
              <w:rPr>
                <w:rFonts w:ascii="Times New Roman" w:eastAsia="Times New Roman" w:hAnsi="Times New Roman" w:cs="Times New Roman"/>
                <w:i/>
                <w:color w:val="333333"/>
                <w:sz w:val="24"/>
                <w:szCs w:val="24"/>
                <w:lang w:eastAsia="uk-UA"/>
              </w:rPr>
              <w:t>неоплату</w:t>
            </w:r>
            <w:proofErr w:type="spellEnd"/>
            <w:r w:rsidRPr="00243E44">
              <w:rPr>
                <w:rFonts w:ascii="Times New Roman" w:eastAsia="Times New Roman" w:hAnsi="Times New Roman" w:cs="Times New Roman"/>
                <w:i/>
                <w:color w:val="333333"/>
                <w:sz w:val="24"/>
                <w:szCs w:val="24"/>
                <w:lang w:eastAsia="uk-UA"/>
              </w:rPr>
              <w:t xml:space="preserve"> послуги з передачі як припинення надання послуги. Вказаний вид відповідальності застосовується до користувача ОСП. Незрозумілим є встановлення до користувача послуги з передачі додаткової відповідальності у вигляді присвоєння статусу «</w:t>
            </w:r>
            <w:proofErr w:type="spellStart"/>
            <w:r w:rsidRPr="00243E44">
              <w:rPr>
                <w:rFonts w:ascii="Times New Roman" w:eastAsia="Times New Roman" w:hAnsi="Times New Roman" w:cs="Times New Roman"/>
                <w:i/>
                <w:color w:val="333333"/>
                <w:sz w:val="24"/>
                <w:szCs w:val="24"/>
                <w:lang w:eastAsia="uk-UA"/>
              </w:rPr>
              <w:t>Переддефолтний</w:t>
            </w:r>
            <w:proofErr w:type="spellEnd"/>
            <w:r w:rsidRPr="00243E44">
              <w:rPr>
                <w:rFonts w:ascii="Times New Roman" w:eastAsia="Times New Roman" w:hAnsi="Times New Roman" w:cs="Times New Roman"/>
                <w:i/>
                <w:color w:val="333333"/>
                <w:sz w:val="24"/>
                <w:szCs w:val="24"/>
                <w:lang w:eastAsia="uk-UA"/>
              </w:rPr>
              <w:t>» та «</w:t>
            </w:r>
            <w:proofErr w:type="spellStart"/>
            <w:r w:rsidRPr="00243E44">
              <w:rPr>
                <w:rFonts w:ascii="Times New Roman" w:eastAsia="Times New Roman" w:hAnsi="Times New Roman" w:cs="Times New Roman"/>
                <w:i/>
                <w:color w:val="333333"/>
                <w:sz w:val="24"/>
                <w:szCs w:val="24"/>
                <w:lang w:eastAsia="uk-UA"/>
              </w:rPr>
              <w:t>Дефолтний</w:t>
            </w:r>
            <w:proofErr w:type="spellEnd"/>
            <w:r w:rsidRPr="00243E44">
              <w:rPr>
                <w:rFonts w:ascii="Times New Roman" w:eastAsia="Times New Roman" w:hAnsi="Times New Roman" w:cs="Times New Roman"/>
                <w:i/>
                <w:color w:val="333333"/>
                <w:sz w:val="24"/>
                <w:szCs w:val="24"/>
                <w:lang w:eastAsia="uk-UA"/>
              </w:rPr>
              <w:t xml:space="preserve">», який застосовується на ринку небалансів та присвоюється АР, а не ОСП. Вказане призведе до можливості покладення на користувача послуги з передачі надмірної відповідальності у випадку навіть незначного прострочення грошових зобов’язань, , в </w:t>
            </w:r>
            <w:proofErr w:type="spellStart"/>
            <w:r w:rsidRPr="00243E44">
              <w:rPr>
                <w:rFonts w:ascii="Times New Roman" w:eastAsia="Times New Roman" w:hAnsi="Times New Roman" w:cs="Times New Roman"/>
                <w:i/>
                <w:color w:val="333333"/>
                <w:sz w:val="24"/>
                <w:szCs w:val="24"/>
                <w:lang w:eastAsia="uk-UA"/>
              </w:rPr>
              <w:t>т.ч</w:t>
            </w:r>
            <w:proofErr w:type="spellEnd"/>
            <w:r w:rsidRPr="00243E44">
              <w:rPr>
                <w:rFonts w:ascii="Times New Roman" w:eastAsia="Times New Roman" w:hAnsi="Times New Roman" w:cs="Times New Roman"/>
                <w:i/>
                <w:color w:val="333333"/>
                <w:sz w:val="24"/>
                <w:szCs w:val="24"/>
                <w:lang w:eastAsia="uk-UA"/>
              </w:rPr>
              <w:t>. з незалежних від учасника ринку причин (технічний збій, помилка банку тощо).</w:t>
            </w:r>
          </w:p>
          <w:p w:rsidR="001608F8" w:rsidRPr="00243E44" w:rsidRDefault="001608F8" w:rsidP="00243E44">
            <w:pPr>
              <w:shd w:val="clear" w:color="auto" w:fill="FFFFFF"/>
              <w:spacing w:after="150"/>
              <w:ind w:firstLine="465"/>
              <w:jc w:val="both"/>
              <w:rPr>
                <w:rFonts w:ascii="Times New Roman" w:eastAsia="Times New Roman" w:hAnsi="Times New Roman" w:cs="Times New Roman"/>
                <w:b/>
                <w:color w:val="333333"/>
                <w:sz w:val="24"/>
                <w:szCs w:val="24"/>
                <w:u w:val="single"/>
                <w:lang w:eastAsia="uk-UA"/>
              </w:rPr>
            </w:pPr>
            <w:r w:rsidRPr="00243E44">
              <w:rPr>
                <w:rFonts w:ascii="Times New Roman" w:eastAsia="Times New Roman" w:hAnsi="Times New Roman" w:cs="Times New Roman"/>
                <w:i/>
                <w:color w:val="333333"/>
                <w:sz w:val="24"/>
                <w:szCs w:val="24"/>
                <w:lang w:eastAsia="uk-UA"/>
              </w:rPr>
              <w:t xml:space="preserve">З огляду на суміщення ПрАТ «НЕК «Укренерго» одночасно декількох функціональних ролей на ринку електричної енергії, наприклад ОСП та АР, у випадку прийняття запропонованої ПрАТ «НЕК «Укренерго»  редакції п.1.7.1. Правил ринку, в компанії виникне необґрунтоване право усувати учасників ринку чи погрожувати таким усуненням, з метою отримання </w:t>
            </w:r>
            <w:proofErr w:type="spellStart"/>
            <w:r w:rsidRPr="00243E44">
              <w:rPr>
                <w:rFonts w:ascii="Times New Roman" w:eastAsia="Times New Roman" w:hAnsi="Times New Roman" w:cs="Times New Roman"/>
                <w:i/>
                <w:color w:val="333333"/>
                <w:sz w:val="24"/>
                <w:szCs w:val="24"/>
                <w:lang w:eastAsia="uk-UA"/>
              </w:rPr>
              <w:t>оплат</w:t>
            </w:r>
            <w:proofErr w:type="spellEnd"/>
            <w:r w:rsidRPr="00243E44">
              <w:rPr>
                <w:rFonts w:ascii="Times New Roman" w:eastAsia="Times New Roman" w:hAnsi="Times New Roman" w:cs="Times New Roman"/>
                <w:i/>
                <w:color w:val="333333"/>
                <w:sz w:val="24"/>
                <w:szCs w:val="24"/>
                <w:lang w:eastAsia="uk-UA"/>
              </w:rPr>
              <w:t>, у тому числі, оспорюваних, або взагалі неіснуючих, за послуги, що надаються ПрАТ «НЕК «Укренерго» на ринку електричної енергії.</w:t>
            </w:r>
          </w:p>
        </w:tc>
        <w:tc>
          <w:tcPr>
            <w:tcW w:w="4347" w:type="dxa"/>
          </w:tcPr>
          <w:p w:rsidR="001608F8" w:rsidRPr="00243E44" w:rsidRDefault="001608F8" w:rsidP="00243E44">
            <w:pPr>
              <w:shd w:val="clear" w:color="auto" w:fill="FFFFFF"/>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D663FE" w:rsidRPr="00023857" w:rsidTr="003F2CA4">
        <w:trPr>
          <w:trHeight w:val="1278"/>
        </w:trPr>
        <w:tc>
          <w:tcPr>
            <w:tcW w:w="5777" w:type="dxa"/>
            <w:vMerge/>
          </w:tcPr>
          <w:p w:rsidR="00D663FE" w:rsidRPr="00023857" w:rsidRDefault="00D663FE"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D663FE" w:rsidRPr="00243E44" w:rsidRDefault="00D663FE" w:rsidP="00D663FE">
            <w:pPr>
              <w:shd w:val="clear" w:color="auto" w:fill="FFFFFF"/>
              <w:spacing w:after="150"/>
              <w:ind w:firstLine="213"/>
              <w:jc w:val="center"/>
              <w:rPr>
                <w:b/>
                <w:bCs/>
                <w:iCs/>
                <w:sz w:val="24"/>
                <w:szCs w:val="24"/>
              </w:rPr>
            </w:pPr>
            <w:r w:rsidRPr="00243E44">
              <w:rPr>
                <w:rFonts w:ascii="Times New Roman" w:eastAsia="Times New Roman" w:hAnsi="Times New Roman" w:cs="Times New Roman"/>
                <w:b/>
                <w:color w:val="333333"/>
                <w:sz w:val="24"/>
                <w:szCs w:val="24"/>
                <w:u w:val="single"/>
                <w:lang w:eastAsia="uk-UA"/>
              </w:rPr>
              <w:t>ПрАТ «ДТЕК Київські регіональні електромережі»</w:t>
            </w:r>
          </w:p>
          <w:p w:rsidR="00D663FE" w:rsidRPr="00243E44" w:rsidRDefault="00D663FE" w:rsidP="00D663F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1.7.1. Учасник ринку, крім ОСП, ОР та гарантованого покупця, набуває статусу </w:t>
            </w:r>
            <w:r w:rsidRPr="00243E44">
              <w:rPr>
                <w:rFonts w:ascii="Times New Roman" w:eastAsia="Times New Roman" w:hAnsi="Times New Roman" w:cs="Times New Roman"/>
                <w:color w:val="333333"/>
                <w:sz w:val="24"/>
                <w:szCs w:val="24"/>
                <w:lang w:eastAsia="uk-UA"/>
              </w:rPr>
              <w:lastRenderedPageBreak/>
              <w:t>"</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D663FE" w:rsidRPr="00243E44" w:rsidRDefault="00D663FE" w:rsidP="00D663F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D663FE" w:rsidRPr="00243E44" w:rsidRDefault="00D663FE" w:rsidP="00D663F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8" w:anchor="n4492" w:history="1">
              <w:r w:rsidRPr="00243E44">
                <w:rPr>
                  <w:rStyle w:val="a7"/>
                  <w:rFonts w:ascii="Times New Roman" w:eastAsia="Times New Roman" w:hAnsi="Times New Roman" w:cs="Times New Roman"/>
                  <w:color w:val="006600"/>
                  <w:sz w:val="24"/>
                  <w:szCs w:val="24"/>
                  <w:lang w:eastAsia="uk-UA"/>
                </w:rPr>
                <w:t>розділу VI</w:t>
              </w:r>
            </w:hyperlink>
            <w:r w:rsidRPr="00243E44">
              <w:rPr>
                <w:rFonts w:ascii="Times New Roman" w:eastAsia="Times New Roman" w:hAnsi="Times New Roman" w:cs="Times New Roman"/>
                <w:color w:val="333333"/>
                <w:sz w:val="24"/>
                <w:szCs w:val="24"/>
                <w:lang w:eastAsia="uk-UA"/>
              </w:rPr>
              <w:t> цих Правил;</w:t>
            </w:r>
          </w:p>
          <w:p w:rsidR="00D663FE" w:rsidRPr="00243E44" w:rsidRDefault="00D663FE" w:rsidP="00D663FE">
            <w:pPr>
              <w:ind w:firstLine="450"/>
              <w:jc w:val="both"/>
              <w:rPr>
                <w:rFonts w:ascii="Times New Roman" w:hAnsi="Times New Roman" w:cs="Times New Roman"/>
                <w:b/>
                <w:sz w:val="24"/>
                <w:szCs w:val="24"/>
              </w:rPr>
            </w:pPr>
            <w:r w:rsidRPr="00243E44">
              <w:rPr>
                <w:rFonts w:ascii="Times New Roman" w:eastAsia="Times New Roman" w:hAnsi="Times New Roman" w:cs="Times New Roman"/>
                <w:b/>
                <w:color w:val="333333"/>
                <w:sz w:val="24"/>
                <w:szCs w:val="24"/>
                <w:lang w:eastAsia="uk-UA"/>
              </w:rPr>
              <w:t>3) н</w:t>
            </w:r>
            <w:r w:rsidRPr="00243E44">
              <w:rPr>
                <w:rFonts w:ascii="Times New Roman" w:hAnsi="Times New Roman" w:cs="Times New Roman"/>
                <w:b/>
                <w:sz w:val="24"/>
                <w:szCs w:val="24"/>
              </w:rPr>
              <w:t xml:space="preserve">а період дії в Україні воєнного стану за поданням оператора системи передачі або оператора системи розподілу </w:t>
            </w:r>
            <w:proofErr w:type="spellStart"/>
            <w:r w:rsidRPr="00243E44">
              <w:rPr>
                <w:rFonts w:ascii="Times New Roman" w:hAnsi="Times New Roman" w:cs="Times New Roman"/>
                <w:b/>
                <w:sz w:val="24"/>
                <w:szCs w:val="24"/>
              </w:rPr>
              <w:t>електропостачальники</w:t>
            </w:r>
            <w:proofErr w:type="spellEnd"/>
            <w:r w:rsidRPr="00243E44">
              <w:rPr>
                <w:rFonts w:ascii="Times New Roman" w:hAnsi="Times New Roman" w:cs="Times New Roman"/>
                <w:b/>
                <w:sz w:val="24"/>
                <w:szCs w:val="24"/>
              </w:rPr>
              <w:t xml:space="preserve"> (крім постачальника універсальних послуг та постачальника «останньої надії») набувають статусу «</w:t>
            </w:r>
            <w:proofErr w:type="spellStart"/>
            <w:r w:rsidRPr="00243E44">
              <w:rPr>
                <w:rFonts w:ascii="Times New Roman" w:hAnsi="Times New Roman" w:cs="Times New Roman"/>
                <w:b/>
                <w:sz w:val="24"/>
                <w:szCs w:val="24"/>
              </w:rPr>
              <w:t>Переддефолтний</w:t>
            </w:r>
            <w:proofErr w:type="spellEnd"/>
            <w:r w:rsidRPr="00243E44">
              <w:rPr>
                <w:rFonts w:ascii="Times New Roman" w:hAnsi="Times New Roman" w:cs="Times New Roman"/>
                <w:b/>
                <w:sz w:val="24"/>
                <w:szCs w:val="24"/>
              </w:rPr>
              <w:t>» у випадку несплати за надані у період дії воєнного стану оператором системи передачі або оператором системи розподілу послуги з передачі та/або розподілу електричної енергії до 15 числа місяця, наступного за розрахунковим.</w:t>
            </w:r>
          </w:p>
          <w:p w:rsidR="00D663FE" w:rsidRPr="00243E44" w:rsidRDefault="00D663FE" w:rsidP="00D663FE">
            <w:pPr>
              <w:shd w:val="clear" w:color="auto" w:fill="FFFFFF"/>
              <w:spacing w:after="150"/>
              <w:ind w:firstLine="213"/>
              <w:jc w:val="center"/>
              <w:rPr>
                <w:b/>
                <w:bCs/>
                <w:iCs/>
                <w:sz w:val="24"/>
                <w:szCs w:val="24"/>
              </w:rPr>
            </w:pPr>
          </w:p>
          <w:p w:rsidR="00D663FE" w:rsidRPr="00243E44" w:rsidRDefault="00D663FE" w:rsidP="00D663FE">
            <w:pPr>
              <w:shd w:val="clear" w:color="auto" w:fill="FFFFFF"/>
              <w:spacing w:after="150"/>
              <w:ind w:firstLine="213"/>
              <w:jc w:val="both"/>
              <w:rPr>
                <w:rFonts w:ascii="Times New Roman" w:hAnsi="Times New Roman" w:cs="Times New Roman"/>
                <w:bCs/>
                <w:i/>
                <w:iCs/>
                <w:sz w:val="24"/>
                <w:szCs w:val="24"/>
              </w:rPr>
            </w:pPr>
            <w:r w:rsidRPr="00243E44">
              <w:rPr>
                <w:rFonts w:ascii="Times New Roman" w:hAnsi="Times New Roman" w:cs="Times New Roman"/>
                <w:bCs/>
                <w:i/>
                <w:iCs/>
                <w:sz w:val="24"/>
                <w:szCs w:val="24"/>
              </w:rPr>
              <w:t>Пропонуємо визначити норму, згідно якої постачальники (крім ПУУ та ПОН) набували стат</w:t>
            </w:r>
            <w:r w:rsidR="00320DF5">
              <w:rPr>
                <w:rFonts w:ascii="Times New Roman" w:hAnsi="Times New Roman" w:cs="Times New Roman"/>
                <w:bCs/>
                <w:i/>
                <w:iCs/>
                <w:sz w:val="24"/>
                <w:szCs w:val="24"/>
              </w:rPr>
              <w:t>у</w:t>
            </w:r>
            <w:r w:rsidRPr="00243E44">
              <w:rPr>
                <w:rFonts w:ascii="Times New Roman" w:hAnsi="Times New Roman" w:cs="Times New Roman"/>
                <w:bCs/>
                <w:i/>
                <w:iCs/>
                <w:sz w:val="24"/>
                <w:szCs w:val="24"/>
              </w:rPr>
              <w:t xml:space="preserve">с </w:t>
            </w:r>
            <w:proofErr w:type="spellStart"/>
            <w:r w:rsidRPr="00243E44">
              <w:rPr>
                <w:rFonts w:ascii="Times New Roman" w:hAnsi="Times New Roman" w:cs="Times New Roman"/>
                <w:bCs/>
                <w:i/>
                <w:iCs/>
                <w:sz w:val="24"/>
                <w:szCs w:val="24"/>
              </w:rPr>
              <w:t>переддефолтний</w:t>
            </w:r>
            <w:proofErr w:type="spellEnd"/>
            <w:r w:rsidRPr="00243E44">
              <w:rPr>
                <w:rFonts w:ascii="Times New Roman" w:hAnsi="Times New Roman" w:cs="Times New Roman"/>
                <w:bCs/>
                <w:i/>
                <w:iCs/>
                <w:sz w:val="24"/>
                <w:szCs w:val="24"/>
              </w:rPr>
              <w:t>, за несплату послуг з розподілу, яка виникла у період дії воєнного стану.</w:t>
            </w:r>
          </w:p>
        </w:tc>
        <w:tc>
          <w:tcPr>
            <w:tcW w:w="4347" w:type="dxa"/>
          </w:tcPr>
          <w:p w:rsidR="00D663FE" w:rsidRPr="00243E44" w:rsidRDefault="001C5061" w:rsidP="00243E44">
            <w:pPr>
              <w:shd w:val="clear" w:color="auto" w:fill="FFFFFF"/>
              <w:spacing w:after="150"/>
              <w:ind w:firstLine="213"/>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Потребує додаткового обговорення </w:t>
            </w:r>
          </w:p>
        </w:tc>
      </w:tr>
      <w:tr w:rsidR="00D663FE" w:rsidRPr="00023857" w:rsidTr="003F2CA4">
        <w:trPr>
          <w:trHeight w:val="1278"/>
        </w:trPr>
        <w:tc>
          <w:tcPr>
            <w:tcW w:w="5777" w:type="dxa"/>
            <w:vMerge/>
          </w:tcPr>
          <w:p w:rsidR="00D663FE" w:rsidRPr="00023857" w:rsidRDefault="00D663FE"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D663FE" w:rsidRPr="00243E44" w:rsidRDefault="00D663FE" w:rsidP="00243E44">
            <w:pPr>
              <w:shd w:val="clear" w:color="auto" w:fill="FFFFFF"/>
              <w:spacing w:after="150"/>
              <w:ind w:firstLine="360"/>
              <w:jc w:val="center"/>
              <w:rPr>
                <w:b/>
                <w:bCs/>
                <w:iCs/>
                <w:sz w:val="24"/>
                <w:szCs w:val="24"/>
              </w:rPr>
            </w:pPr>
            <w:r w:rsidRPr="00243E44">
              <w:rPr>
                <w:rFonts w:ascii="Times New Roman" w:eastAsia="Times New Roman" w:hAnsi="Times New Roman" w:cs="Times New Roman"/>
                <w:b/>
                <w:color w:val="333333"/>
                <w:sz w:val="24"/>
                <w:szCs w:val="24"/>
                <w:u w:val="single"/>
                <w:lang w:eastAsia="uk-UA"/>
              </w:rPr>
              <w:t>ПАТ «</w:t>
            </w:r>
            <w:proofErr w:type="spellStart"/>
            <w:r w:rsidRPr="00243E44">
              <w:rPr>
                <w:rFonts w:ascii="Times New Roman" w:eastAsia="Times New Roman" w:hAnsi="Times New Roman" w:cs="Times New Roman"/>
                <w:b/>
                <w:color w:val="333333"/>
                <w:sz w:val="24"/>
                <w:szCs w:val="24"/>
                <w:u w:val="single"/>
                <w:lang w:eastAsia="uk-UA"/>
              </w:rPr>
              <w:t>Запоріжжяобленерго</w:t>
            </w:r>
            <w:proofErr w:type="spellEnd"/>
            <w:r w:rsidRPr="00243E44">
              <w:rPr>
                <w:rFonts w:ascii="Times New Roman" w:eastAsia="Times New Roman" w:hAnsi="Times New Roman" w:cs="Times New Roman"/>
                <w:b/>
                <w:color w:val="333333"/>
                <w:sz w:val="24"/>
                <w:szCs w:val="24"/>
                <w:u w:val="single"/>
                <w:lang w:eastAsia="uk-UA"/>
              </w:rPr>
              <w:t>»</w:t>
            </w:r>
            <w:r w:rsidR="008D2090">
              <w:rPr>
                <w:b/>
                <w:bCs/>
                <w:iCs/>
                <w:sz w:val="24"/>
                <w:szCs w:val="24"/>
              </w:rPr>
              <w:t xml:space="preserve"> </w:t>
            </w:r>
          </w:p>
          <w:p w:rsidR="00D663FE" w:rsidRPr="00243E44" w:rsidRDefault="00D663FE" w:rsidP="00243E44">
            <w:pPr>
              <w:pStyle w:val="ae"/>
              <w:widowControl w:val="0"/>
              <w:snapToGrid w:val="0"/>
              <w:spacing w:after="0"/>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 Пропонується п.1.7.1. викласти в наступній редакції:</w:t>
            </w:r>
          </w:p>
          <w:p w:rsidR="00D663FE" w:rsidRPr="00243E44" w:rsidRDefault="00D663FE" w:rsidP="00243E44">
            <w:pPr>
              <w:widowControl w:val="0"/>
              <w:suppressAutoHyphens/>
              <w:snapToGrid w:val="0"/>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xml:space="preserve">" при </w:t>
            </w:r>
            <w:r w:rsidRPr="00243E44">
              <w:rPr>
                <w:rFonts w:ascii="Times New Roman" w:eastAsia="Times New Roman" w:hAnsi="Times New Roman" w:cs="Times New Roman"/>
                <w:color w:val="333333"/>
                <w:sz w:val="24"/>
                <w:szCs w:val="24"/>
                <w:lang w:eastAsia="uk-UA"/>
              </w:rPr>
              <w:lastRenderedPageBreak/>
              <w:t>настанні принаймні однієї з таких подій або обставин:</w:t>
            </w:r>
          </w:p>
          <w:p w:rsidR="00D663FE" w:rsidRPr="00243E44" w:rsidRDefault="00D663FE" w:rsidP="00243E44">
            <w:pPr>
              <w:shd w:val="clear" w:color="auto" w:fill="FFFFFF"/>
              <w:suppressAutoHyphens/>
              <w:spacing w:after="150" w:line="256" w:lineRule="auto"/>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D663FE" w:rsidRPr="00243E44" w:rsidRDefault="00D663FE" w:rsidP="00243E44">
            <w:pPr>
              <w:shd w:val="clear" w:color="auto" w:fill="FFFFFF"/>
              <w:suppressAutoHyphens/>
              <w:spacing w:after="150" w:line="256" w:lineRule="auto"/>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2) учасник ринку, який є СВБ, не надавав, не підтримував, не збільшував та не поновлював фінансову гарантію в необхідному обсязі відповідно до </w:t>
            </w:r>
            <w:hyperlink r:id="rId9" w:anchor="n4492" w:history="1">
              <w:r w:rsidRPr="00243E44">
                <w:rPr>
                  <w:rFonts w:ascii="Times New Roman" w:eastAsia="Times New Roman" w:hAnsi="Times New Roman" w:cs="Times New Roman"/>
                  <w:color w:val="333333"/>
                  <w:sz w:val="24"/>
                  <w:szCs w:val="24"/>
                  <w:lang w:eastAsia="uk-UA"/>
                </w:rPr>
                <w:t>розділу VI</w:t>
              </w:r>
            </w:hyperlink>
            <w:r w:rsidRPr="00243E44">
              <w:rPr>
                <w:rFonts w:ascii="Times New Roman" w:eastAsia="Times New Roman" w:hAnsi="Times New Roman" w:cs="Times New Roman"/>
                <w:color w:val="333333"/>
                <w:sz w:val="24"/>
                <w:szCs w:val="24"/>
                <w:lang w:eastAsia="uk-UA"/>
              </w:rPr>
              <w:t xml:space="preserve"> цих Правил;</w:t>
            </w:r>
          </w:p>
          <w:p w:rsidR="00D663FE" w:rsidRPr="00243E44" w:rsidRDefault="00D663FE" w:rsidP="00243E44">
            <w:pPr>
              <w:widowControl w:val="0"/>
              <w:suppressAutoHyphens/>
              <w:snapToGrid w:val="0"/>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    3) учасник ринку</w:t>
            </w:r>
            <w:r w:rsidRPr="00243E44">
              <w:rPr>
                <w:rFonts w:ascii="Times New Roman" w:eastAsia="Times New Roman" w:hAnsi="Times New Roman" w:cs="Times New Roman"/>
                <w:b/>
                <w:color w:val="333333"/>
                <w:sz w:val="24"/>
                <w:szCs w:val="24"/>
                <w:lang w:eastAsia="uk-UA"/>
              </w:rPr>
              <w:t>, крім ОСР,</w:t>
            </w:r>
            <w:r w:rsidRPr="00243E44">
              <w:rPr>
                <w:rFonts w:ascii="Times New Roman" w:eastAsia="Times New Roman" w:hAnsi="Times New Roman" w:cs="Times New Roman"/>
                <w:color w:val="333333"/>
                <w:sz w:val="24"/>
                <w:szCs w:val="24"/>
                <w:lang w:eastAsia="uk-UA"/>
              </w:rPr>
              <w:t xml:space="preserve"> не здійснив своєчасну оплату за надані йому послуги з передачі електричної енергії та/або з розподілу електричної енергії.”</w:t>
            </w:r>
          </w:p>
          <w:p w:rsidR="00D663FE" w:rsidRPr="00243E44" w:rsidRDefault="00D663FE" w:rsidP="00243E44">
            <w:pPr>
              <w:widowControl w:val="0"/>
              <w:tabs>
                <w:tab w:val="left" w:pos="1163"/>
              </w:tabs>
              <w:suppressAutoHyphens/>
              <w:snapToGrid w:val="0"/>
              <w:spacing w:line="252" w:lineRule="auto"/>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     </w:t>
            </w:r>
          </w:p>
          <w:p w:rsidR="00D663FE" w:rsidRPr="00243E44" w:rsidRDefault="00D663FE" w:rsidP="00243E44">
            <w:pPr>
              <w:suppressAutoHyphens/>
              <w:ind w:firstLine="360"/>
              <w:contextualSpacing/>
              <w:jc w:val="both"/>
              <w:rPr>
                <w:rFonts w:ascii="Times New Roman" w:eastAsia="Times New Roman" w:hAnsi="Times New Roman" w:cs="Times New Roman"/>
                <w:i/>
                <w:sz w:val="24"/>
                <w:szCs w:val="24"/>
                <w:lang w:eastAsia="zh-CN"/>
              </w:rPr>
            </w:pPr>
            <w:r w:rsidRPr="00243E44">
              <w:rPr>
                <w:rFonts w:ascii="Times New Roman" w:eastAsia="Times New Roman" w:hAnsi="Times New Roman" w:cs="Times New Roman"/>
                <w:i/>
                <w:iCs/>
                <w:color w:val="000000"/>
                <w:sz w:val="24"/>
                <w:szCs w:val="24"/>
                <w:highlight w:val="white"/>
                <w:shd w:val="clear" w:color="auto" w:fill="FFFFFF"/>
                <w:lang w:eastAsia="zh-CN"/>
              </w:rPr>
              <w:t>Вважаємо, що запропоновані НКРЕКП зміни є неприйнятними, оскільки можуть призвести до неможливості надання ОСР послуг з розподілу електричної енергії учасникам ринку в умовах воєнного стану.</w:t>
            </w:r>
          </w:p>
          <w:p w:rsidR="00D663FE" w:rsidRPr="00243E44" w:rsidRDefault="00D663FE" w:rsidP="00243E44">
            <w:pPr>
              <w:suppressAutoHyphens/>
              <w:ind w:firstLine="360"/>
              <w:jc w:val="both"/>
              <w:rPr>
                <w:rFonts w:ascii="Times New Roman" w:eastAsia="Times New Roman" w:hAnsi="Times New Roman" w:cs="Times New Roman"/>
                <w:i/>
                <w:sz w:val="24"/>
                <w:szCs w:val="24"/>
                <w:lang w:eastAsia="zh-CN"/>
              </w:rPr>
            </w:pPr>
            <w:r w:rsidRPr="00243E44">
              <w:rPr>
                <w:rFonts w:ascii="Times New Roman" w:eastAsia="Times New Roman" w:hAnsi="Times New Roman" w:cs="Times New Roman"/>
                <w:i/>
                <w:iCs/>
                <w:color w:val="000000"/>
                <w:sz w:val="24"/>
                <w:szCs w:val="24"/>
                <w:shd w:val="clear" w:color="auto" w:fill="FFFFFF"/>
                <w:lang w:eastAsia="zh-CN"/>
              </w:rPr>
              <w:t>ПАТ «</w:t>
            </w:r>
            <w:proofErr w:type="spellStart"/>
            <w:r w:rsidRPr="00243E44">
              <w:rPr>
                <w:rFonts w:ascii="Times New Roman" w:eastAsia="Times New Roman" w:hAnsi="Times New Roman" w:cs="Times New Roman"/>
                <w:i/>
                <w:iCs/>
                <w:color w:val="000000"/>
                <w:sz w:val="24"/>
                <w:szCs w:val="24"/>
                <w:shd w:val="clear" w:color="auto" w:fill="FFFFFF"/>
                <w:lang w:eastAsia="zh-CN"/>
              </w:rPr>
              <w:t>Запоріжжяобленерго</w:t>
            </w:r>
            <w:proofErr w:type="spellEnd"/>
            <w:r w:rsidRPr="00243E44">
              <w:rPr>
                <w:rFonts w:ascii="Times New Roman" w:eastAsia="Times New Roman" w:hAnsi="Times New Roman" w:cs="Times New Roman"/>
                <w:i/>
                <w:iCs/>
                <w:color w:val="000000"/>
                <w:sz w:val="24"/>
                <w:szCs w:val="24"/>
                <w:shd w:val="clear" w:color="auto" w:fill="FFFFFF"/>
                <w:lang w:eastAsia="zh-CN"/>
              </w:rPr>
              <w:t>» є оператором системи розподілу та здійснює діяльність з розподілу електричної енергії на прифронтовій території в умовах воєнного стану.</w:t>
            </w:r>
          </w:p>
          <w:p w:rsidR="00D663FE" w:rsidRPr="00243E44" w:rsidRDefault="00D663FE" w:rsidP="00243E44">
            <w:pPr>
              <w:suppressAutoHyphens/>
              <w:ind w:firstLine="360"/>
              <w:jc w:val="both"/>
              <w:rPr>
                <w:rFonts w:ascii="Times New Roman" w:eastAsia="Times New Roman" w:hAnsi="Times New Roman" w:cs="Times New Roman"/>
                <w:i/>
                <w:sz w:val="24"/>
                <w:szCs w:val="24"/>
                <w:lang w:eastAsia="zh-CN"/>
              </w:rPr>
            </w:pPr>
            <w:r w:rsidRPr="00243E44">
              <w:rPr>
                <w:rFonts w:ascii="Times New Roman" w:eastAsia="Times New Roman" w:hAnsi="Times New Roman" w:cs="Times New Roman"/>
                <w:i/>
                <w:iCs/>
                <w:color w:val="000000"/>
                <w:sz w:val="24"/>
                <w:szCs w:val="24"/>
                <w:shd w:val="clear" w:color="auto" w:fill="FFFFFF"/>
                <w:lang w:eastAsia="uk-UA"/>
              </w:rPr>
              <w:t>Разом з тим, ступінь виконання зобов’язання ОСР щодо  своєчасної оплати за послуги з передачі ОСП знаходиться в прямій залежності від ступеню виконання договірних зобов’язань перед ОСР споживачами,  постачальниками універсальних послуг (ПУП) та постачальником “останньої надії” (ПОН)  перед ОСР. Отже, платіжна дисципліна споживачів, ПУП, ПОН є низькою.</w:t>
            </w:r>
          </w:p>
          <w:p w:rsidR="00D663FE" w:rsidRPr="00243E44" w:rsidRDefault="00D663FE" w:rsidP="00243E44">
            <w:pPr>
              <w:suppressAutoHyphens/>
              <w:ind w:firstLine="360"/>
              <w:contextualSpacing/>
              <w:jc w:val="both"/>
              <w:rPr>
                <w:rFonts w:ascii="Times New Roman" w:eastAsia="Times New Roman" w:hAnsi="Times New Roman" w:cs="Times New Roman"/>
                <w:i/>
                <w:sz w:val="24"/>
                <w:szCs w:val="24"/>
                <w:lang w:eastAsia="zh-CN"/>
              </w:rPr>
            </w:pPr>
            <w:r w:rsidRPr="00243E44">
              <w:rPr>
                <w:rFonts w:ascii="Times New Roman" w:eastAsia="Times New Roman" w:hAnsi="Times New Roman" w:cs="Times New Roman"/>
                <w:bCs/>
                <w:i/>
                <w:iCs/>
                <w:color w:val="000000"/>
                <w:sz w:val="24"/>
                <w:szCs w:val="24"/>
                <w:shd w:val="clear" w:color="auto" w:fill="FFFFFF"/>
                <w:lang w:eastAsia="uk-UA"/>
              </w:rPr>
              <w:t xml:space="preserve">Тому, у разі невиконання споживачами, постачальниками універсальних послуг та </w:t>
            </w:r>
            <w:r w:rsidRPr="00243E44">
              <w:rPr>
                <w:rFonts w:ascii="Times New Roman" w:eastAsia="Times New Roman" w:hAnsi="Times New Roman" w:cs="Times New Roman"/>
                <w:bCs/>
                <w:i/>
                <w:iCs/>
                <w:color w:val="000000"/>
                <w:sz w:val="24"/>
                <w:szCs w:val="24"/>
                <w:shd w:val="clear" w:color="auto" w:fill="FFFFFF"/>
                <w:lang w:eastAsia="uk-UA"/>
              </w:rPr>
              <w:lastRenderedPageBreak/>
              <w:t>постачальником “останньої надії”  своїх договірних зобов'язань з оплати за розподіл електричної енергії,  ОСР систематично буде набувати статусу “</w:t>
            </w:r>
            <w:proofErr w:type="spellStart"/>
            <w:r w:rsidRPr="00243E44">
              <w:rPr>
                <w:rFonts w:ascii="Times New Roman" w:eastAsia="Times New Roman" w:hAnsi="Times New Roman" w:cs="Times New Roman"/>
                <w:bCs/>
                <w:i/>
                <w:iCs/>
                <w:color w:val="000000"/>
                <w:sz w:val="24"/>
                <w:szCs w:val="24"/>
                <w:shd w:val="clear" w:color="auto" w:fill="FFFFFF"/>
                <w:lang w:eastAsia="uk-UA"/>
              </w:rPr>
              <w:t>Преддефолтний</w:t>
            </w:r>
            <w:proofErr w:type="spellEnd"/>
            <w:r w:rsidRPr="00243E44">
              <w:rPr>
                <w:rFonts w:ascii="Times New Roman" w:eastAsia="Times New Roman" w:hAnsi="Times New Roman" w:cs="Times New Roman"/>
                <w:bCs/>
                <w:i/>
                <w:iCs/>
                <w:color w:val="000000"/>
                <w:sz w:val="24"/>
                <w:szCs w:val="24"/>
                <w:shd w:val="clear" w:color="auto" w:fill="FFFFFF"/>
                <w:lang w:eastAsia="uk-UA"/>
              </w:rPr>
              <w:t>”, а в подальшому статусу “</w:t>
            </w:r>
            <w:proofErr w:type="spellStart"/>
            <w:r w:rsidRPr="00243E44">
              <w:rPr>
                <w:rFonts w:ascii="Times New Roman" w:eastAsia="Times New Roman" w:hAnsi="Times New Roman" w:cs="Times New Roman"/>
                <w:bCs/>
                <w:i/>
                <w:iCs/>
                <w:color w:val="000000"/>
                <w:sz w:val="24"/>
                <w:szCs w:val="24"/>
                <w:shd w:val="clear" w:color="auto" w:fill="FFFFFF"/>
                <w:lang w:eastAsia="uk-UA"/>
              </w:rPr>
              <w:t>Дефолтний</w:t>
            </w:r>
            <w:proofErr w:type="spellEnd"/>
            <w:r w:rsidRPr="00243E44">
              <w:rPr>
                <w:rFonts w:ascii="Times New Roman" w:eastAsia="Times New Roman" w:hAnsi="Times New Roman" w:cs="Times New Roman"/>
                <w:bCs/>
                <w:i/>
                <w:iCs/>
                <w:color w:val="000000"/>
                <w:sz w:val="24"/>
                <w:szCs w:val="24"/>
                <w:shd w:val="clear" w:color="auto" w:fill="FFFFFF"/>
                <w:lang w:eastAsia="uk-UA"/>
              </w:rPr>
              <w:t>”, що унеможливить здійснення ОСР ліцензійної діяльності в умовах воєнного стану.</w:t>
            </w:r>
          </w:p>
          <w:p w:rsidR="00D663FE" w:rsidRPr="00243E44" w:rsidRDefault="00D663FE" w:rsidP="00243E44">
            <w:pPr>
              <w:widowControl w:val="0"/>
              <w:tabs>
                <w:tab w:val="left" w:pos="1163"/>
              </w:tabs>
              <w:suppressAutoHyphens/>
              <w:snapToGrid w:val="0"/>
              <w:spacing w:line="252" w:lineRule="auto"/>
              <w:ind w:firstLine="360"/>
              <w:jc w:val="both"/>
              <w:rPr>
                <w:rFonts w:ascii="Times New Roman" w:eastAsia="Times New Roman" w:hAnsi="Times New Roman" w:cs="Times New Roman"/>
                <w:b/>
                <w:color w:val="333333"/>
                <w:sz w:val="24"/>
                <w:szCs w:val="24"/>
                <w:u w:val="single"/>
                <w:lang w:eastAsia="uk-UA"/>
              </w:rPr>
            </w:pPr>
            <w:r w:rsidRPr="00243E44">
              <w:rPr>
                <w:rFonts w:ascii="Times New Roman" w:eastAsia="Times New Roman" w:hAnsi="Times New Roman" w:cs="Times New Roman"/>
                <w:bCs/>
                <w:i/>
                <w:iCs/>
                <w:color w:val="000000"/>
                <w:sz w:val="24"/>
                <w:szCs w:val="24"/>
                <w:shd w:val="clear" w:color="auto" w:fill="FFFFFF"/>
                <w:lang w:eastAsia="uk-UA"/>
              </w:rPr>
              <w:t>Таким чином, вважаємо, що запропоновані зміни НКРЕКП призводять до дисбалансу учасників ринку, що не відповідає ч.1 ст.3 Закону України “Про НКРЕКП”.</w:t>
            </w:r>
          </w:p>
        </w:tc>
        <w:tc>
          <w:tcPr>
            <w:tcW w:w="4347" w:type="dxa"/>
          </w:tcPr>
          <w:p w:rsidR="00D663FE" w:rsidRPr="00243E44" w:rsidRDefault="00D663FE" w:rsidP="00243E44">
            <w:pPr>
              <w:shd w:val="clear" w:color="auto" w:fill="FFFFFF"/>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A645D9" w:rsidRPr="00023857" w:rsidTr="003F2CA4">
        <w:trPr>
          <w:trHeight w:val="711"/>
        </w:trPr>
        <w:tc>
          <w:tcPr>
            <w:tcW w:w="5777" w:type="dxa"/>
            <w:vMerge/>
          </w:tcPr>
          <w:p w:rsidR="00A645D9" w:rsidRPr="00023857" w:rsidRDefault="00A645D9"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A645D9" w:rsidRPr="00243E44" w:rsidRDefault="00A645D9" w:rsidP="00243E44">
            <w:pPr>
              <w:shd w:val="clear" w:color="auto" w:fill="FFFFFF"/>
              <w:spacing w:after="150"/>
              <w:ind w:firstLine="502"/>
              <w:jc w:val="center"/>
              <w:rPr>
                <w:rFonts w:ascii="Times New Roman" w:eastAsia="Times New Roman" w:hAnsi="Times New Roman" w:cs="Times New Roman"/>
                <w:b/>
                <w:color w:val="333333"/>
                <w:sz w:val="24"/>
                <w:szCs w:val="24"/>
                <w:u w:val="single"/>
                <w:lang w:eastAsia="uk-UA"/>
              </w:rPr>
            </w:pPr>
            <w:r w:rsidRPr="00243E44">
              <w:rPr>
                <w:rFonts w:ascii="Times New Roman" w:eastAsia="Times New Roman" w:hAnsi="Times New Roman" w:cs="Times New Roman"/>
                <w:b/>
                <w:color w:val="333333"/>
                <w:sz w:val="24"/>
                <w:szCs w:val="24"/>
                <w:u w:val="single"/>
                <w:lang w:eastAsia="uk-UA"/>
              </w:rPr>
              <w:t>ТОВ «ЕРУ ТРЕЙДІНГ»:</w:t>
            </w:r>
          </w:p>
          <w:p w:rsidR="00A645D9" w:rsidRPr="00243E44" w:rsidRDefault="00A645D9" w:rsidP="00243E44">
            <w:pPr>
              <w:shd w:val="clear" w:color="auto" w:fill="FFFFFF"/>
              <w:spacing w:after="150"/>
              <w:ind w:firstLine="502"/>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A645D9" w:rsidRPr="00243E44" w:rsidRDefault="00A645D9" w:rsidP="00243E44">
            <w:pPr>
              <w:shd w:val="clear" w:color="auto" w:fill="FFFFFF"/>
              <w:spacing w:after="150"/>
              <w:ind w:firstLine="502"/>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A645D9" w:rsidRPr="00243E44" w:rsidRDefault="00A645D9" w:rsidP="00243E44">
            <w:pPr>
              <w:shd w:val="clear" w:color="auto" w:fill="FFFFFF"/>
              <w:spacing w:after="150"/>
              <w:ind w:firstLine="502"/>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10" w:anchor="n4492" w:history="1">
              <w:r w:rsidRPr="00243E44">
                <w:rPr>
                  <w:rFonts w:ascii="Times New Roman" w:eastAsia="Times New Roman" w:hAnsi="Times New Roman" w:cs="Times New Roman"/>
                  <w:color w:val="006600"/>
                  <w:sz w:val="24"/>
                  <w:szCs w:val="24"/>
                  <w:u w:val="single"/>
                  <w:lang w:eastAsia="uk-UA"/>
                </w:rPr>
                <w:t>розділу VI</w:t>
              </w:r>
            </w:hyperlink>
            <w:r w:rsidRPr="00243E44">
              <w:rPr>
                <w:rFonts w:ascii="Times New Roman" w:eastAsia="Times New Roman" w:hAnsi="Times New Roman" w:cs="Times New Roman"/>
                <w:color w:val="333333"/>
                <w:sz w:val="24"/>
                <w:szCs w:val="24"/>
                <w:lang w:eastAsia="uk-UA"/>
              </w:rPr>
              <w:t> цих Правил;</w:t>
            </w:r>
          </w:p>
          <w:p w:rsidR="00A645D9" w:rsidRPr="00243E44" w:rsidRDefault="00A645D9" w:rsidP="00243E44">
            <w:pPr>
              <w:shd w:val="clear" w:color="auto" w:fill="FFFFFF"/>
              <w:spacing w:after="150"/>
              <w:ind w:firstLine="502"/>
              <w:jc w:val="both"/>
              <w:rPr>
                <w:rFonts w:ascii="Times New Roman" w:eastAsia="Times New Roman" w:hAnsi="Times New Roman" w:cs="Times New Roman"/>
                <w:color w:val="333333"/>
                <w:sz w:val="24"/>
                <w:szCs w:val="24"/>
                <w:lang w:eastAsia="uk-UA"/>
              </w:rPr>
            </w:pPr>
          </w:p>
          <w:p w:rsidR="00A645D9" w:rsidRPr="00243E44" w:rsidRDefault="00A645D9" w:rsidP="00243E44">
            <w:pPr>
              <w:ind w:firstLine="502"/>
              <w:jc w:val="both"/>
              <w:rPr>
                <w:rFonts w:ascii="Times New Roman" w:eastAsia="Times New Roman" w:hAnsi="Times New Roman" w:cs="Times New Roman"/>
                <w:bCs/>
                <w:i/>
                <w:color w:val="000000"/>
                <w:sz w:val="24"/>
                <w:szCs w:val="24"/>
                <w:lang w:eastAsia="ru-RU"/>
              </w:rPr>
            </w:pPr>
            <w:r w:rsidRPr="00243E44">
              <w:rPr>
                <w:rFonts w:ascii="Times New Roman" w:eastAsia="Times New Roman" w:hAnsi="Times New Roman" w:cs="Times New Roman"/>
                <w:bCs/>
                <w:i/>
                <w:color w:val="000000"/>
                <w:sz w:val="24"/>
                <w:szCs w:val="24"/>
                <w:lang w:eastAsia="ru-RU"/>
              </w:rPr>
              <w:t xml:space="preserve">ТОВ «ЕРУ ТРЕЙДІНГ» просить залишити п. 1.7.1. Правил ринку в діючій редакції, оскільки можливі спірні нарахування вартості послуг з передачі/розподілу електричної енергії, як вже було на практиці з нарахуванням послуг з передачі електричної  енергії при експорті, коли кожен експортер електричної енергії повинен був </w:t>
            </w:r>
            <w:r w:rsidRPr="00243E44">
              <w:rPr>
                <w:rFonts w:ascii="Times New Roman" w:eastAsia="Times New Roman" w:hAnsi="Times New Roman" w:cs="Times New Roman"/>
                <w:bCs/>
                <w:i/>
                <w:color w:val="000000"/>
                <w:sz w:val="24"/>
                <w:szCs w:val="24"/>
                <w:lang w:eastAsia="ru-RU"/>
              </w:rPr>
              <w:lastRenderedPageBreak/>
              <w:t>оспорювати в судовому порядку неправомірність таких нарахувань.</w:t>
            </w:r>
          </w:p>
          <w:p w:rsidR="00A645D9" w:rsidRPr="00243E44" w:rsidRDefault="00A645D9" w:rsidP="00243E44">
            <w:pPr>
              <w:shd w:val="clear" w:color="auto" w:fill="FFFFFF"/>
              <w:spacing w:after="150"/>
              <w:ind w:firstLine="502"/>
              <w:jc w:val="both"/>
              <w:rPr>
                <w:rFonts w:ascii="Times New Roman" w:eastAsia="Times New Roman" w:hAnsi="Times New Roman" w:cs="Times New Roman"/>
                <w:b/>
                <w:color w:val="333333"/>
                <w:sz w:val="24"/>
                <w:szCs w:val="24"/>
                <w:u w:val="single"/>
                <w:lang w:eastAsia="uk-UA"/>
              </w:rPr>
            </w:pPr>
            <w:r w:rsidRPr="00243E44">
              <w:rPr>
                <w:rFonts w:ascii="Times New Roman" w:eastAsia="Calibri" w:hAnsi="Times New Roman" w:cs="Times New Roman"/>
                <w:bCs/>
                <w:i/>
                <w:color w:val="000000"/>
                <w:sz w:val="24"/>
                <w:szCs w:val="24"/>
                <w:lang w:eastAsia="ru-RU"/>
              </w:rPr>
              <w:t xml:space="preserve">З огляду на вищезазначене, учасники ринку в редакції </w:t>
            </w:r>
            <w:proofErr w:type="spellStart"/>
            <w:r w:rsidRPr="00243E44">
              <w:rPr>
                <w:rFonts w:ascii="Times New Roman" w:eastAsia="Calibri" w:hAnsi="Times New Roman" w:cs="Times New Roman"/>
                <w:bCs/>
                <w:i/>
                <w:color w:val="000000"/>
                <w:sz w:val="24"/>
                <w:szCs w:val="24"/>
                <w:lang w:eastAsia="ru-RU"/>
              </w:rPr>
              <w:t>Проєкту</w:t>
            </w:r>
            <w:proofErr w:type="spellEnd"/>
            <w:r w:rsidRPr="00243E44">
              <w:rPr>
                <w:rFonts w:ascii="Times New Roman" w:eastAsia="Calibri" w:hAnsi="Times New Roman" w:cs="Times New Roman"/>
                <w:bCs/>
                <w:i/>
                <w:color w:val="000000"/>
                <w:sz w:val="24"/>
                <w:szCs w:val="24"/>
                <w:lang w:eastAsia="ru-RU"/>
              </w:rPr>
              <w:t xml:space="preserve"> зможуть набувати статусу «</w:t>
            </w:r>
            <w:proofErr w:type="spellStart"/>
            <w:r w:rsidRPr="00243E44">
              <w:rPr>
                <w:rFonts w:ascii="Times New Roman" w:eastAsia="Calibri" w:hAnsi="Times New Roman" w:cs="Times New Roman"/>
                <w:bCs/>
                <w:i/>
                <w:color w:val="000000"/>
                <w:sz w:val="24"/>
                <w:szCs w:val="24"/>
                <w:lang w:eastAsia="ru-RU"/>
              </w:rPr>
              <w:t>Переддефолтний</w:t>
            </w:r>
            <w:proofErr w:type="spellEnd"/>
            <w:r w:rsidRPr="00243E44">
              <w:rPr>
                <w:rFonts w:ascii="Times New Roman" w:eastAsia="Calibri" w:hAnsi="Times New Roman" w:cs="Times New Roman"/>
                <w:bCs/>
                <w:i/>
                <w:color w:val="000000"/>
                <w:sz w:val="24"/>
                <w:szCs w:val="24"/>
                <w:lang w:eastAsia="ru-RU"/>
              </w:rPr>
              <w:t xml:space="preserve">» в тому числі, але не виключно не здійснивши оплату за неправомірно нараховані послуги з розподілу/передачі електричної енергії, тому просимо не вносити зміни запропоновані даним </w:t>
            </w:r>
            <w:proofErr w:type="spellStart"/>
            <w:r w:rsidRPr="00243E44">
              <w:rPr>
                <w:rFonts w:ascii="Times New Roman" w:eastAsia="Calibri" w:hAnsi="Times New Roman" w:cs="Times New Roman"/>
                <w:bCs/>
                <w:i/>
                <w:color w:val="000000"/>
                <w:sz w:val="24"/>
                <w:szCs w:val="24"/>
                <w:lang w:eastAsia="ru-RU"/>
              </w:rPr>
              <w:t>Проєктом</w:t>
            </w:r>
            <w:proofErr w:type="spellEnd"/>
            <w:r w:rsidRPr="00243E44">
              <w:rPr>
                <w:rFonts w:ascii="Times New Roman" w:eastAsia="Calibri" w:hAnsi="Times New Roman" w:cs="Times New Roman"/>
                <w:bCs/>
                <w:i/>
                <w:color w:val="000000"/>
                <w:sz w:val="24"/>
                <w:szCs w:val="24"/>
                <w:lang w:eastAsia="ru-RU"/>
              </w:rPr>
              <w:t>.</w:t>
            </w:r>
          </w:p>
        </w:tc>
        <w:tc>
          <w:tcPr>
            <w:tcW w:w="4347" w:type="dxa"/>
          </w:tcPr>
          <w:p w:rsidR="00A645D9" w:rsidRPr="00243E44" w:rsidRDefault="00A645D9" w:rsidP="00243E44">
            <w:pPr>
              <w:shd w:val="clear" w:color="auto" w:fill="FFFFFF"/>
              <w:spacing w:after="150"/>
              <w:ind w:firstLine="213"/>
              <w:jc w:val="center"/>
              <w:rPr>
                <w:rFonts w:ascii="Times New Roman" w:eastAsia="Times New Roman" w:hAnsi="Times New Roman" w:cs="Times New Roman"/>
                <w:b/>
                <w:color w:val="333333"/>
                <w:sz w:val="24"/>
                <w:szCs w:val="24"/>
                <w:u w:val="single"/>
                <w:lang w:eastAsia="uk-UA"/>
              </w:rPr>
            </w:pPr>
            <w:r w:rsidRPr="00243E44">
              <w:rPr>
                <w:rFonts w:ascii="Times New Roman" w:hAnsi="Times New Roman" w:cs="Times New Roman"/>
                <w:sz w:val="24"/>
                <w:szCs w:val="24"/>
              </w:rPr>
              <w:lastRenderedPageBreak/>
              <w:t>Потребує додаткового обговорення</w:t>
            </w:r>
          </w:p>
        </w:tc>
      </w:tr>
      <w:tr w:rsidR="00A645D9" w:rsidRPr="00023857" w:rsidTr="003F2CA4">
        <w:trPr>
          <w:trHeight w:val="1278"/>
        </w:trPr>
        <w:tc>
          <w:tcPr>
            <w:tcW w:w="5777" w:type="dxa"/>
            <w:vMerge/>
          </w:tcPr>
          <w:p w:rsidR="00A645D9" w:rsidRPr="00023857" w:rsidRDefault="00A645D9" w:rsidP="001608F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5753" w:type="dxa"/>
          </w:tcPr>
          <w:p w:rsidR="00A645D9" w:rsidRPr="00243E44" w:rsidRDefault="008D2090" w:rsidP="00243E44">
            <w:pPr>
              <w:shd w:val="clear" w:color="auto" w:fill="FFFFFF"/>
              <w:spacing w:after="150"/>
              <w:ind w:firstLine="360"/>
              <w:jc w:val="center"/>
              <w:rPr>
                <w:rFonts w:ascii="Times New Roman" w:eastAsia="Times New Roman" w:hAnsi="Times New Roman" w:cs="Times New Roman"/>
                <w:b/>
                <w:color w:val="333333"/>
                <w:sz w:val="24"/>
                <w:szCs w:val="24"/>
                <w:u w:val="single"/>
                <w:lang w:eastAsia="uk-UA"/>
              </w:rPr>
            </w:pPr>
            <w:r>
              <w:rPr>
                <w:rFonts w:ascii="Times New Roman" w:eastAsia="Times New Roman" w:hAnsi="Times New Roman" w:cs="Times New Roman"/>
                <w:b/>
                <w:color w:val="333333"/>
                <w:sz w:val="24"/>
                <w:szCs w:val="24"/>
                <w:u w:val="single"/>
                <w:lang w:eastAsia="uk-UA"/>
              </w:rPr>
              <w:t>ТОВ "ЕНЕРА СУМИ"</w:t>
            </w:r>
          </w:p>
          <w:p w:rsidR="00A645D9" w:rsidRPr="00243E44" w:rsidRDefault="00A645D9" w:rsidP="00243E44">
            <w:pPr>
              <w:shd w:val="clear" w:color="auto" w:fill="FFFFFF"/>
              <w:spacing w:after="120"/>
              <w:ind w:firstLine="360"/>
              <w:jc w:val="both"/>
              <w:rPr>
                <w:rFonts w:ascii="Times New Roman" w:eastAsia="Times New Roman" w:hAnsi="Times New Roman" w:cs="Times New Roman"/>
                <w:color w:val="333333"/>
                <w:sz w:val="24"/>
                <w:szCs w:val="24"/>
                <w:lang w:eastAsia="uk-UA"/>
              </w:rPr>
            </w:pPr>
            <w:r w:rsidRPr="00243E44">
              <w:rPr>
                <w:rFonts w:ascii="Trebuchet MS" w:eastAsia="Times New Roman" w:hAnsi="Trebuchet MS" w:cs="Times New Roman"/>
                <w:sz w:val="24"/>
                <w:szCs w:val="24"/>
                <w:lang w:eastAsia="uk-UA"/>
              </w:rPr>
              <w:t>1</w:t>
            </w:r>
            <w:r w:rsidRPr="00243E44">
              <w:rPr>
                <w:rFonts w:ascii="Times New Roman" w:eastAsia="Times New Roman" w:hAnsi="Times New Roman" w:cs="Times New Roman"/>
                <w:color w:val="333333"/>
                <w:sz w:val="24"/>
                <w:szCs w:val="24"/>
                <w:lang w:eastAsia="uk-UA"/>
              </w:rPr>
              <w:t>.7.1. Учасник ринку, крім ОСП, ОР та гарантованого покупця, набуває статусу "</w:t>
            </w:r>
            <w:proofErr w:type="spellStart"/>
            <w:r w:rsidRPr="00243E44">
              <w:rPr>
                <w:rFonts w:ascii="Times New Roman" w:eastAsia="Times New Roman" w:hAnsi="Times New Roman" w:cs="Times New Roman"/>
                <w:color w:val="333333"/>
                <w:sz w:val="24"/>
                <w:szCs w:val="24"/>
                <w:lang w:eastAsia="uk-UA"/>
              </w:rPr>
              <w:t>Переддефолтний</w:t>
            </w:r>
            <w:proofErr w:type="spellEnd"/>
            <w:r w:rsidRPr="00243E44">
              <w:rPr>
                <w:rFonts w:ascii="Times New Roman" w:eastAsia="Times New Roman" w:hAnsi="Times New Roman" w:cs="Times New Roman"/>
                <w:color w:val="333333"/>
                <w:sz w:val="24"/>
                <w:szCs w:val="24"/>
                <w:lang w:eastAsia="uk-UA"/>
              </w:rPr>
              <w:t>" при настанні принаймні однієї з таких подій або обставин:</w:t>
            </w:r>
          </w:p>
          <w:p w:rsidR="00A645D9" w:rsidRPr="00243E44" w:rsidRDefault="00A645D9" w:rsidP="00243E44">
            <w:pPr>
              <w:shd w:val="clear" w:color="auto" w:fill="FFFFFF"/>
              <w:spacing w:after="120"/>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1) учасник ринку не забезпечив своєчасно, у строки, визначені цими Правилами, на рахунку </w:t>
            </w:r>
            <w:proofErr w:type="spellStart"/>
            <w:r w:rsidRPr="00243E44">
              <w:rPr>
                <w:rFonts w:ascii="Times New Roman" w:eastAsia="Times New Roman" w:hAnsi="Times New Roman" w:cs="Times New Roman"/>
                <w:color w:val="333333"/>
                <w:sz w:val="24"/>
                <w:szCs w:val="24"/>
                <w:lang w:eastAsia="uk-UA"/>
              </w:rPr>
              <w:t>ескроу</w:t>
            </w:r>
            <w:proofErr w:type="spellEnd"/>
            <w:r w:rsidRPr="00243E44">
              <w:rPr>
                <w:rFonts w:ascii="Times New Roman" w:eastAsia="Times New Roman" w:hAnsi="Times New Roman" w:cs="Times New Roman"/>
                <w:color w:val="333333"/>
                <w:sz w:val="24"/>
                <w:szCs w:val="24"/>
                <w:lang w:eastAsia="uk-UA"/>
              </w:rPr>
              <w:t xml:space="preserve">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rsidR="00A645D9" w:rsidRPr="00243E44" w:rsidRDefault="00A645D9" w:rsidP="00243E44">
            <w:pPr>
              <w:shd w:val="clear" w:color="auto" w:fill="FFFFFF"/>
              <w:spacing w:after="120"/>
              <w:ind w:firstLine="360"/>
              <w:jc w:val="both"/>
              <w:rPr>
                <w:rFonts w:ascii="Times New Roman" w:eastAsia="Times New Roman" w:hAnsi="Times New Roman" w:cs="Times New Roman"/>
                <w:color w:val="333333"/>
                <w:sz w:val="24"/>
                <w:szCs w:val="24"/>
                <w:lang w:eastAsia="uk-UA"/>
              </w:rPr>
            </w:pPr>
            <w:r w:rsidRPr="00243E44">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11" w:anchor="n4492" w:history="1">
              <w:r w:rsidRPr="00243E44">
                <w:rPr>
                  <w:rFonts w:ascii="Times New Roman" w:eastAsia="Times New Roman" w:hAnsi="Times New Roman" w:cs="Times New Roman"/>
                  <w:color w:val="333333"/>
                  <w:sz w:val="24"/>
                  <w:szCs w:val="24"/>
                  <w:lang w:eastAsia="uk-UA"/>
                </w:rPr>
                <w:t>розділу VI</w:t>
              </w:r>
            </w:hyperlink>
            <w:r w:rsidRPr="00243E44">
              <w:rPr>
                <w:rFonts w:ascii="Times New Roman" w:eastAsia="Times New Roman" w:hAnsi="Times New Roman" w:cs="Times New Roman"/>
                <w:color w:val="333333"/>
                <w:sz w:val="24"/>
                <w:szCs w:val="24"/>
                <w:lang w:eastAsia="uk-UA"/>
              </w:rPr>
              <w:t> цих Правил;</w:t>
            </w:r>
          </w:p>
          <w:p w:rsidR="00A645D9" w:rsidRPr="00243E44" w:rsidRDefault="00A645D9" w:rsidP="00243E44">
            <w:pPr>
              <w:shd w:val="clear" w:color="auto" w:fill="FFFFFF"/>
              <w:spacing w:after="120"/>
              <w:ind w:firstLine="360"/>
              <w:jc w:val="both"/>
              <w:rPr>
                <w:rFonts w:ascii="Times New Roman" w:eastAsia="Times New Roman" w:hAnsi="Times New Roman" w:cs="Times New Roman"/>
                <w:b/>
                <w:color w:val="333333"/>
                <w:sz w:val="24"/>
                <w:szCs w:val="24"/>
                <w:lang w:eastAsia="uk-UA"/>
              </w:rPr>
            </w:pPr>
            <w:r w:rsidRPr="00243E44">
              <w:rPr>
                <w:rFonts w:ascii="Times New Roman" w:eastAsia="Times New Roman" w:hAnsi="Times New Roman" w:cs="Times New Roman"/>
                <w:color w:val="333333"/>
                <w:sz w:val="24"/>
                <w:szCs w:val="24"/>
                <w:lang w:eastAsia="uk-UA"/>
              </w:rPr>
              <w:t xml:space="preserve">3) учасник ринку не здійснив своєчасну оплату за надані йому послуги з передачі електричної енергії та/або з розподілу електричної енергії </w:t>
            </w:r>
            <w:r w:rsidRPr="00243E44">
              <w:rPr>
                <w:rFonts w:ascii="Times New Roman" w:eastAsia="Times New Roman" w:hAnsi="Times New Roman" w:cs="Times New Roman"/>
                <w:b/>
                <w:color w:val="333333"/>
                <w:sz w:val="24"/>
                <w:szCs w:val="24"/>
                <w:lang w:eastAsia="uk-UA"/>
              </w:rPr>
              <w:t>(не застосовувати до ПУП).</w:t>
            </w:r>
          </w:p>
          <w:p w:rsidR="00A645D9" w:rsidRPr="00243E44" w:rsidRDefault="00A645D9" w:rsidP="00243E44">
            <w:pPr>
              <w:shd w:val="clear" w:color="auto" w:fill="FFFFFF"/>
              <w:spacing w:after="120"/>
              <w:ind w:firstLine="360"/>
              <w:jc w:val="both"/>
              <w:rPr>
                <w:rFonts w:ascii="Times New Roman" w:eastAsia="Times New Roman" w:hAnsi="Times New Roman" w:cs="Times New Roman"/>
                <w:b/>
                <w:color w:val="333333"/>
                <w:sz w:val="24"/>
                <w:szCs w:val="24"/>
                <w:lang w:eastAsia="uk-UA"/>
              </w:rPr>
            </w:pPr>
          </w:p>
          <w:p w:rsidR="00A645D9" w:rsidRPr="00243E44" w:rsidRDefault="00A645D9" w:rsidP="00243E44">
            <w:pPr>
              <w:shd w:val="clear" w:color="auto" w:fill="FFFFFF"/>
              <w:spacing w:after="120"/>
              <w:ind w:firstLine="360"/>
              <w:jc w:val="both"/>
              <w:rPr>
                <w:rFonts w:ascii="Times New Roman" w:eastAsia="Times New Roman" w:hAnsi="Times New Roman" w:cs="Times New Roman"/>
                <w:i/>
                <w:color w:val="333333"/>
                <w:sz w:val="24"/>
                <w:szCs w:val="24"/>
                <w:u w:val="single"/>
                <w:lang w:eastAsia="uk-UA"/>
              </w:rPr>
            </w:pPr>
            <w:r w:rsidRPr="00243E44">
              <w:rPr>
                <w:rFonts w:ascii="Times New Roman" w:eastAsia="Times New Roman" w:hAnsi="Times New Roman" w:cs="Times New Roman"/>
                <w:i/>
                <w:color w:val="333333"/>
                <w:sz w:val="24"/>
                <w:szCs w:val="24"/>
                <w:lang w:eastAsia="uk-UA"/>
              </w:rPr>
              <w:t>Оскільки на сьогодні ПСО не працює в повному обсязі і, відповідно, через невиконання учасниками ринку, на яких покладені спеціальні обов’язки, своїх зобов’язань, постачальники постійно потраплятимуть у статус «</w:t>
            </w:r>
            <w:proofErr w:type="spellStart"/>
            <w:r w:rsidRPr="00243E44">
              <w:rPr>
                <w:rFonts w:ascii="Times New Roman" w:eastAsia="Times New Roman" w:hAnsi="Times New Roman" w:cs="Times New Roman"/>
                <w:i/>
                <w:color w:val="333333"/>
                <w:sz w:val="24"/>
                <w:szCs w:val="24"/>
                <w:lang w:eastAsia="uk-UA"/>
              </w:rPr>
              <w:t>Переддефолтний</w:t>
            </w:r>
            <w:proofErr w:type="spellEnd"/>
            <w:r w:rsidRPr="00243E44">
              <w:rPr>
                <w:rFonts w:ascii="Times New Roman" w:eastAsia="Times New Roman" w:hAnsi="Times New Roman" w:cs="Times New Roman"/>
                <w:i/>
                <w:color w:val="333333"/>
                <w:sz w:val="24"/>
                <w:szCs w:val="24"/>
                <w:lang w:eastAsia="uk-UA"/>
              </w:rPr>
              <w:t xml:space="preserve">», що в </w:t>
            </w:r>
            <w:r w:rsidRPr="00243E44">
              <w:rPr>
                <w:rFonts w:ascii="Times New Roman" w:eastAsia="Times New Roman" w:hAnsi="Times New Roman" w:cs="Times New Roman"/>
                <w:i/>
                <w:color w:val="333333"/>
                <w:sz w:val="24"/>
                <w:szCs w:val="24"/>
                <w:lang w:eastAsia="uk-UA"/>
              </w:rPr>
              <w:lastRenderedPageBreak/>
              <w:t>свою чергу негативно впливатиме на забезпечення електричною енергією споживачів універсальної послуги. Крім того, на забезпечення належних розрахунків за передачу і розподіл також впливає заборона на відключення споживачів, які перебувають в зонах можливих або бойових дій. По Сумській області в зоні можливих бойових дій перебуває більше 50% громад.</w:t>
            </w:r>
          </w:p>
        </w:tc>
        <w:tc>
          <w:tcPr>
            <w:tcW w:w="4347" w:type="dxa"/>
          </w:tcPr>
          <w:p w:rsidR="00A645D9" w:rsidRPr="00243E44" w:rsidRDefault="00A645D9" w:rsidP="00243E44">
            <w:pPr>
              <w:shd w:val="clear" w:color="auto" w:fill="FFFFFF"/>
              <w:spacing w:after="150"/>
              <w:ind w:firstLine="213"/>
              <w:jc w:val="center"/>
              <w:rPr>
                <w:rFonts w:ascii="Times New Roman" w:eastAsia="Times New Roman" w:hAnsi="Times New Roman" w:cs="Times New Roman"/>
                <w:b/>
                <w:color w:val="333333"/>
                <w:sz w:val="24"/>
                <w:szCs w:val="24"/>
                <w:u w:val="single"/>
                <w:lang w:eastAsia="uk-UA"/>
              </w:rPr>
            </w:pPr>
            <w:r w:rsidRPr="00243E44">
              <w:rPr>
                <w:rFonts w:ascii="Times New Roman" w:hAnsi="Times New Roman" w:cs="Times New Roman"/>
                <w:sz w:val="24"/>
                <w:szCs w:val="24"/>
              </w:rPr>
              <w:lastRenderedPageBreak/>
              <w:t>Потребує додаткового обговорення</w:t>
            </w:r>
          </w:p>
        </w:tc>
      </w:tr>
      <w:tr w:rsidR="003979E2" w:rsidRPr="00023857" w:rsidTr="003F2CA4">
        <w:trPr>
          <w:trHeight w:val="1278"/>
        </w:trPr>
        <w:tc>
          <w:tcPr>
            <w:tcW w:w="5777" w:type="dxa"/>
            <w:vMerge w:val="restart"/>
          </w:tcPr>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sz w:val="24"/>
              </w:rPr>
              <w:lastRenderedPageBreak/>
              <w:t xml:space="preserve">1.8.4. АР здійснює спостереження за ринком електричної енергії з метою виявлення </w:t>
            </w:r>
            <w:r w:rsidRPr="00023857">
              <w:rPr>
                <w:rFonts w:ascii="Times New Roman" w:hAnsi="Times New Roman" w:cs="Times New Roman"/>
                <w:b/>
                <w:sz w:val="24"/>
              </w:rPr>
              <w:t>ознак</w:t>
            </w:r>
            <w:r w:rsidRPr="00023857">
              <w:rPr>
                <w:rFonts w:ascii="Times New Roman" w:hAnsi="Times New Roman" w:cs="Times New Roman"/>
                <w:sz w:val="24"/>
              </w:rPr>
              <w:t xml:space="preserve"> маніпулювання, у тому числі здійснює аналіз джерела походження електричної енергії.</w:t>
            </w:r>
          </w:p>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sz w:val="24"/>
              </w:rPr>
              <w:t>Учасникам ринку електричної енергії забороняється здійснювати маніпулювання</w:t>
            </w:r>
            <w:r w:rsidRPr="00023857">
              <w:rPr>
                <w:rFonts w:ascii="Times New Roman" w:hAnsi="Times New Roman" w:cs="Times New Roman"/>
                <w:b/>
                <w:sz w:val="24"/>
              </w:rPr>
              <w:t xml:space="preserve"> та спроби</w:t>
            </w:r>
            <w:r w:rsidRPr="00023857">
              <w:rPr>
                <w:rFonts w:ascii="Times New Roman" w:hAnsi="Times New Roman" w:cs="Times New Roman"/>
                <w:sz w:val="24"/>
              </w:rPr>
              <w:t xml:space="preserve"> </w:t>
            </w:r>
            <w:r w:rsidRPr="00023857">
              <w:rPr>
                <w:rFonts w:ascii="Times New Roman" w:hAnsi="Times New Roman" w:cs="Times New Roman"/>
                <w:b/>
                <w:sz w:val="24"/>
              </w:rPr>
              <w:t>маніпулювання</w:t>
            </w:r>
            <w:r w:rsidRPr="00023857">
              <w:rPr>
                <w:rFonts w:ascii="Times New Roman" w:hAnsi="Times New Roman" w:cs="Times New Roman"/>
                <w:sz w:val="24"/>
              </w:rPr>
              <w:t xml:space="preserve"> на ринку електричної енергії.</w:t>
            </w:r>
          </w:p>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b/>
                <w:sz w:val="24"/>
              </w:rPr>
              <w:t>Ознаками м</w:t>
            </w:r>
            <w:r w:rsidRPr="00023857">
              <w:rPr>
                <w:rFonts w:ascii="Times New Roman" w:hAnsi="Times New Roman" w:cs="Times New Roman"/>
                <w:sz w:val="24"/>
              </w:rPr>
              <w:t>аніпулювання</w:t>
            </w:r>
            <w:r w:rsidRPr="00023857">
              <w:rPr>
                <w:rFonts w:ascii="Times New Roman" w:hAnsi="Times New Roman" w:cs="Times New Roman"/>
                <w:strike/>
                <w:sz w:val="24"/>
              </w:rPr>
              <w:t>м</w:t>
            </w:r>
            <w:r w:rsidRPr="00023857">
              <w:rPr>
                <w:rFonts w:ascii="Times New Roman" w:hAnsi="Times New Roman" w:cs="Times New Roman"/>
                <w:sz w:val="24"/>
              </w:rPr>
              <w:t xml:space="preserve"> на ринку електричної енергії, щодо якого </w:t>
            </w:r>
            <w:r w:rsidRPr="00023857">
              <w:rPr>
                <w:rFonts w:ascii="Times New Roman" w:hAnsi="Times New Roman" w:cs="Times New Roman"/>
                <w:b/>
                <w:sz w:val="24"/>
              </w:rPr>
              <w:t>АР</w:t>
            </w:r>
            <w:r w:rsidRPr="00023857">
              <w:rPr>
                <w:rFonts w:ascii="Times New Roman" w:hAnsi="Times New Roman" w:cs="Times New Roman"/>
                <w:sz w:val="24"/>
              </w:rPr>
              <w:t xml:space="preserve"> здійснюється аналіз є:</w:t>
            </w:r>
          </w:p>
          <w:p w:rsidR="003979E2" w:rsidRPr="00023857" w:rsidRDefault="003979E2" w:rsidP="001608F8">
            <w:pPr>
              <w:ind w:firstLine="447"/>
              <w:jc w:val="both"/>
              <w:rPr>
                <w:rFonts w:ascii="Times New Roman" w:hAnsi="Times New Roman" w:cs="Times New Roman"/>
                <w:sz w:val="24"/>
              </w:rPr>
            </w:pPr>
            <w:r w:rsidRPr="00023857">
              <w:rPr>
                <w:rStyle w:val="contentpasted2"/>
                <w:rFonts w:ascii="Times New Roman" w:hAnsi="Times New Roman" w:cs="Times New Roman"/>
                <w:sz w:val="24"/>
                <w:szCs w:val="24"/>
                <w:shd w:val="clear" w:color="auto" w:fill="FFFFFF"/>
              </w:rPr>
              <w:t xml:space="preserve">наявність в учасника ринку, крім виробників, гарантованого покупця та </w:t>
            </w:r>
            <w:proofErr w:type="spellStart"/>
            <w:r w:rsidRPr="00023857">
              <w:rPr>
                <w:rStyle w:val="contentpasted2"/>
                <w:rFonts w:ascii="Times New Roman" w:hAnsi="Times New Roman" w:cs="Times New Roman"/>
                <w:sz w:val="24"/>
                <w:szCs w:val="24"/>
                <w:shd w:val="clear" w:color="auto" w:fill="FFFFFF"/>
              </w:rPr>
              <w:t>агрегатора</w:t>
            </w:r>
            <w:proofErr w:type="spellEnd"/>
            <w:r w:rsidRPr="00023857">
              <w:rPr>
                <w:rStyle w:val="contentpasted2"/>
                <w:rFonts w:ascii="Times New Roman" w:hAnsi="Times New Roman" w:cs="Times New Roman"/>
                <w:sz w:val="24"/>
                <w:szCs w:val="24"/>
                <w:shd w:val="clear" w:color="auto" w:fill="FFFFFF"/>
              </w:rPr>
              <w:t xml:space="preserve"> в межах максимально можливого обсягу відпуску відповідно до </w:t>
            </w:r>
            <w:proofErr w:type="spellStart"/>
            <w:r w:rsidRPr="00023857">
              <w:rPr>
                <w:rStyle w:val="contentpasted2"/>
                <w:rFonts w:ascii="Times New Roman" w:hAnsi="Times New Roman" w:cs="Times New Roman"/>
                <w:sz w:val="24"/>
                <w:szCs w:val="24"/>
                <w:shd w:val="clear" w:color="auto" w:fill="FFFFFF"/>
              </w:rPr>
              <w:t>потужностей</w:t>
            </w:r>
            <w:proofErr w:type="spellEnd"/>
            <w:r w:rsidRPr="00023857">
              <w:rPr>
                <w:rStyle w:val="contentpasted2"/>
                <w:rFonts w:ascii="Times New Roman" w:hAnsi="Times New Roman" w:cs="Times New Roman"/>
                <w:sz w:val="24"/>
                <w:szCs w:val="24"/>
                <w:shd w:val="clear" w:color="auto" w:fill="FFFFFF"/>
              </w:rPr>
              <w:t xml:space="preserve"> одиниць агрегації, що входять до агрегованої групи </w:t>
            </w:r>
            <w:proofErr w:type="spellStart"/>
            <w:r w:rsidRPr="00023857">
              <w:rPr>
                <w:rStyle w:val="contentpasted2"/>
                <w:rFonts w:ascii="Times New Roman" w:hAnsi="Times New Roman" w:cs="Times New Roman"/>
                <w:sz w:val="24"/>
                <w:szCs w:val="24"/>
                <w:shd w:val="clear" w:color="auto" w:fill="FFFFFF"/>
              </w:rPr>
              <w:t>агрегатора</w:t>
            </w:r>
            <w:proofErr w:type="spellEnd"/>
            <w:r w:rsidRPr="00023857">
              <w:rPr>
                <w:rStyle w:val="contentpasted2"/>
                <w:rFonts w:ascii="Times New Roman" w:hAnsi="Times New Roman" w:cs="Times New Roman"/>
                <w:sz w:val="24"/>
                <w:szCs w:val="24"/>
                <w:shd w:val="clear" w:color="auto" w:fill="FFFFFF"/>
              </w:rPr>
              <w:t>, від’ємного сальдованого значення зареєстрованих обсягів електричної енергії за розрахунковий період;</w:t>
            </w:r>
          </w:p>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sz w:val="24"/>
              </w:rPr>
              <w:t xml:space="preserve">подання заявок на продаж на РДН або ВДР, обсяги електричної енергії в яких на момент подання заявки не забезпечені на розрахунковий період </w:t>
            </w:r>
            <w:proofErr w:type="spellStart"/>
            <w:r w:rsidRPr="00023857">
              <w:rPr>
                <w:rFonts w:ascii="Times New Roman" w:hAnsi="Times New Roman" w:cs="Times New Roman"/>
                <w:sz w:val="24"/>
              </w:rPr>
              <w:t>потужностями</w:t>
            </w:r>
            <w:proofErr w:type="spellEnd"/>
            <w:r w:rsidRPr="00023857">
              <w:rPr>
                <w:rFonts w:ascii="Times New Roman" w:hAnsi="Times New Roman" w:cs="Times New Roman"/>
                <w:sz w:val="24"/>
              </w:rPr>
              <w:t xml:space="preserve"> власної генерації та/або обсягами купівлі на РДД, та/або імпорту, та/або акцептованої купівлі на РДН або ВДР;</w:t>
            </w:r>
          </w:p>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sz w:val="24"/>
              </w:rPr>
              <w:t xml:space="preserve">У випадку виявлення дій або бездіяльності зі сторони учасника ринку, що містять ознаки маніпулювання, АР аналізує дані, отримані за результатами спостереження, та не пізніше 17:00 другого робочого дня від дня виявлення ознак маніпулювання повідомляє про це Регулятора та </w:t>
            </w:r>
            <w:r w:rsidRPr="00023857">
              <w:rPr>
                <w:rFonts w:ascii="Times New Roman" w:hAnsi="Times New Roman" w:cs="Times New Roman"/>
                <w:sz w:val="24"/>
              </w:rPr>
              <w:lastRenderedPageBreak/>
              <w:t>відповідного учасника ринку із наданням результатів аналізу діяльності цього учасника.</w:t>
            </w:r>
          </w:p>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sz w:val="24"/>
              </w:rPr>
              <w:t>АР здійснює спостереження та повідомляє Регулятора не пізніше 17:00 другого робочого дня щодо наступних дій учасника ринку:</w:t>
            </w:r>
          </w:p>
          <w:p w:rsidR="003979E2" w:rsidRPr="00023857" w:rsidRDefault="003979E2" w:rsidP="001608F8">
            <w:pPr>
              <w:ind w:firstLine="447"/>
              <w:jc w:val="both"/>
              <w:rPr>
                <w:rFonts w:ascii="Times New Roman" w:hAnsi="Times New Roman" w:cs="Times New Roman"/>
                <w:sz w:val="24"/>
              </w:rPr>
            </w:pPr>
            <w:r w:rsidRPr="00023857">
              <w:rPr>
                <w:rFonts w:ascii="Times New Roman" w:hAnsi="Times New Roman" w:cs="Times New Roman"/>
                <w:sz w:val="24"/>
              </w:rPr>
              <w:t>наявність в учасника ринку, який є СВБ, крім виробників та гарантованого покупця, величини негативного небалансу в обсязі, що перевищує 15 % від сумарного обсягу купленої та імпортованої електричної енергії учасниками балансуючої групи за торговий день d, за оперативними даними комерційного обліку;</w:t>
            </w:r>
          </w:p>
          <w:p w:rsidR="003979E2" w:rsidRPr="00023857" w:rsidRDefault="003979E2" w:rsidP="001608F8">
            <w:pPr>
              <w:ind w:firstLine="596"/>
              <w:jc w:val="both"/>
              <w:rPr>
                <w:rFonts w:ascii="Times New Roman" w:hAnsi="Times New Roman" w:cs="Times New Roman"/>
                <w:sz w:val="24"/>
                <w:szCs w:val="24"/>
              </w:rPr>
            </w:pPr>
            <w:r w:rsidRPr="00023857">
              <w:rPr>
                <w:rFonts w:ascii="Times New Roman" w:hAnsi="Times New Roman" w:cs="Times New Roman"/>
                <w:sz w:val="24"/>
              </w:rPr>
              <w:t xml:space="preserve">надання учасником ринку </w:t>
            </w:r>
            <w:r w:rsidRPr="00023857">
              <w:rPr>
                <w:rFonts w:ascii="Times New Roman" w:hAnsi="Times New Roman" w:cs="Times New Roman"/>
                <w:b/>
                <w:sz w:val="24"/>
              </w:rPr>
              <w:t>завідомо</w:t>
            </w:r>
            <w:r w:rsidRPr="00023857">
              <w:rPr>
                <w:rFonts w:ascii="Times New Roman" w:hAnsi="Times New Roman" w:cs="Times New Roman"/>
                <w:sz w:val="24"/>
              </w:rPr>
              <w:t xml:space="preserve"> неправдивої інформації ОСП.</w:t>
            </w:r>
          </w:p>
        </w:tc>
        <w:tc>
          <w:tcPr>
            <w:tcW w:w="5753" w:type="dxa"/>
          </w:tcPr>
          <w:p w:rsidR="003979E2" w:rsidRPr="00243E44" w:rsidRDefault="008D2090" w:rsidP="00243E44">
            <w:pPr>
              <w:ind w:firstLine="502"/>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АТ «ДТЕК ЗАХІДЕНЕРГО»</w:t>
            </w:r>
          </w:p>
          <w:p w:rsidR="003979E2" w:rsidRPr="00243E44" w:rsidRDefault="003979E2" w:rsidP="00243E44">
            <w:pPr>
              <w:ind w:firstLine="502"/>
              <w:jc w:val="center"/>
              <w:rPr>
                <w:rFonts w:ascii="Times New Roman" w:hAnsi="Times New Roman" w:cs="Times New Roman"/>
                <w:b/>
                <w:sz w:val="24"/>
                <w:szCs w:val="24"/>
                <w:u w:val="single"/>
              </w:rPr>
            </w:pPr>
          </w:p>
          <w:p w:rsidR="003979E2" w:rsidRPr="00243E44" w:rsidRDefault="003979E2" w:rsidP="00243E44">
            <w:pPr>
              <w:ind w:firstLine="502"/>
              <w:jc w:val="center"/>
              <w:rPr>
                <w:rFonts w:ascii="Times New Roman" w:hAnsi="Times New Roman" w:cs="Times New Roman"/>
                <w:sz w:val="24"/>
                <w:szCs w:val="24"/>
              </w:rPr>
            </w:pPr>
            <w:r w:rsidRPr="00243E44">
              <w:rPr>
                <w:rFonts w:ascii="Times New Roman" w:hAnsi="Times New Roman" w:cs="Times New Roman"/>
                <w:sz w:val="24"/>
                <w:szCs w:val="24"/>
              </w:rPr>
              <w:t>Виключити пункт 1.8.4.</w:t>
            </w:r>
          </w:p>
          <w:p w:rsidR="003979E2" w:rsidRPr="00243E44" w:rsidRDefault="003979E2" w:rsidP="00243E44">
            <w:pPr>
              <w:ind w:firstLine="502"/>
              <w:jc w:val="center"/>
              <w:rPr>
                <w:rFonts w:ascii="Times New Roman" w:hAnsi="Times New Roman" w:cs="Times New Roman"/>
                <w:sz w:val="24"/>
                <w:szCs w:val="24"/>
              </w:rPr>
            </w:pPr>
          </w:p>
          <w:p w:rsidR="003979E2" w:rsidRPr="00243E44" w:rsidRDefault="003979E2"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Пропонується виключити пункт 1.8.4., оскільки відповідно до постанови НКРЕКП від 27.03.2024 № 614 «Про затвердження Вимог щодо забезпечення доброчесності та прозорості на оптовому енергетичному ринку» відповідні повноваження для АР, як ОПООП, в частині виконання функціоналу по спостереженню за роботою ринку вже передбачені.</w:t>
            </w:r>
          </w:p>
          <w:p w:rsidR="003979E2" w:rsidRPr="00243E44" w:rsidRDefault="003979E2"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Згідно вимог постанови № 614 ОПООП повинні здійснювати заходи щодо спостереження за ринком на постійній основі і якщо в ході здійсненого аналізу поведінки учасника ринку ОПООП виявив ознаки підозрілої поведінки на оптовому енергетичному ринку, ОПООП зобов’язані невідкладно, але не пізніше 4 (чотирьох) календарних тижнів з дня здійснення підозрілої поведінки, повідомити НКРЕКП про підозрілу поведінку на оптовому енергетичному ринку.</w:t>
            </w:r>
          </w:p>
          <w:p w:rsidR="003979E2" w:rsidRPr="00243E44" w:rsidRDefault="003979E2"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Крім того, постанова № 614 містить окрему главу 6 «Сигнали, що можуть вказувати на підозрілу поведінку на оптовому енергетичному ринку».</w:t>
            </w:r>
          </w:p>
        </w:tc>
        <w:tc>
          <w:tcPr>
            <w:tcW w:w="4347" w:type="dxa"/>
          </w:tcPr>
          <w:p w:rsidR="003979E2" w:rsidRPr="00243E44" w:rsidRDefault="003979E2"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t>Потребує додаткового обговорення</w:t>
            </w:r>
          </w:p>
        </w:tc>
      </w:tr>
      <w:tr w:rsidR="00671DE0" w:rsidRPr="00023857" w:rsidTr="003F2CA4">
        <w:trPr>
          <w:trHeight w:val="1278"/>
        </w:trPr>
        <w:tc>
          <w:tcPr>
            <w:tcW w:w="5777" w:type="dxa"/>
            <w:vMerge/>
          </w:tcPr>
          <w:p w:rsidR="00671DE0" w:rsidRPr="00023857" w:rsidRDefault="00671DE0" w:rsidP="001608F8">
            <w:pPr>
              <w:ind w:firstLine="447"/>
              <w:jc w:val="both"/>
              <w:rPr>
                <w:rFonts w:ascii="Times New Roman" w:hAnsi="Times New Roman" w:cs="Times New Roman"/>
                <w:sz w:val="24"/>
              </w:rPr>
            </w:pPr>
          </w:p>
        </w:tc>
        <w:tc>
          <w:tcPr>
            <w:tcW w:w="5753" w:type="dxa"/>
          </w:tcPr>
          <w:p w:rsidR="00671DE0" w:rsidRPr="00243E44" w:rsidRDefault="008D2090" w:rsidP="00671DE0">
            <w:pPr>
              <w:spacing w:after="160" w:line="259" w:lineRule="auto"/>
              <w:ind w:firstLine="447"/>
              <w:jc w:val="center"/>
              <w:rPr>
                <w:rFonts w:ascii="Times New Roman" w:hAnsi="Times New Roman" w:cs="Times New Roman"/>
                <w:b/>
                <w:sz w:val="24"/>
                <w:szCs w:val="24"/>
                <w:u w:val="single"/>
              </w:rPr>
            </w:pPr>
            <w:r>
              <w:rPr>
                <w:rFonts w:ascii="Times New Roman" w:hAnsi="Times New Roman" w:cs="Times New Roman"/>
                <w:b/>
                <w:sz w:val="24"/>
                <w:szCs w:val="24"/>
                <w:u w:val="single"/>
              </w:rPr>
              <w:t>НЕК «УКРЕНЕРГО»</w:t>
            </w:r>
          </w:p>
          <w:p w:rsidR="00671DE0" w:rsidRPr="00243E44" w:rsidRDefault="00671DE0" w:rsidP="006F3988">
            <w:pPr>
              <w:spacing w:line="259" w:lineRule="auto"/>
              <w:ind w:firstLine="447"/>
              <w:jc w:val="both"/>
              <w:rPr>
                <w:rFonts w:ascii="Times New Roman" w:hAnsi="Times New Roman" w:cs="Times New Roman"/>
                <w:sz w:val="24"/>
                <w:szCs w:val="24"/>
              </w:rPr>
            </w:pPr>
            <w:r w:rsidRPr="00243E44">
              <w:rPr>
                <w:rFonts w:ascii="Times New Roman" w:hAnsi="Times New Roman" w:cs="Times New Roman"/>
                <w:sz w:val="24"/>
                <w:szCs w:val="24"/>
              </w:rPr>
              <w:t xml:space="preserve">1.8.4. АР здійснює спостереження за ринком електричної енергії з метою виявлення </w:t>
            </w:r>
            <w:r w:rsidRPr="00243E44">
              <w:rPr>
                <w:rFonts w:ascii="Times New Roman" w:hAnsi="Times New Roman" w:cs="Times New Roman"/>
                <w:b/>
                <w:sz w:val="24"/>
                <w:szCs w:val="24"/>
              </w:rPr>
              <w:t>ознак</w:t>
            </w:r>
            <w:r w:rsidRPr="00243E44">
              <w:rPr>
                <w:rFonts w:ascii="Times New Roman" w:hAnsi="Times New Roman" w:cs="Times New Roman"/>
                <w:sz w:val="24"/>
                <w:szCs w:val="24"/>
              </w:rPr>
              <w:t xml:space="preserve"> маніпулювання, у тому числі здійснює аналіз джерела походження електричної енергії.</w:t>
            </w:r>
          </w:p>
          <w:p w:rsidR="00671DE0" w:rsidRPr="00F8684D" w:rsidRDefault="00671DE0" w:rsidP="006F3988">
            <w:pPr>
              <w:spacing w:line="259" w:lineRule="auto"/>
              <w:ind w:firstLine="447"/>
              <w:jc w:val="both"/>
              <w:rPr>
                <w:rFonts w:ascii="Times New Roman" w:hAnsi="Times New Roman" w:cs="Times New Roman"/>
                <w:sz w:val="24"/>
                <w:szCs w:val="24"/>
              </w:rPr>
            </w:pPr>
            <w:r w:rsidRPr="00F8684D">
              <w:rPr>
                <w:rFonts w:ascii="Times New Roman" w:hAnsi="Times New Roman" w:cs="Times New Roman"/>
                <w:sz w:val="24"/>
                <w:szCs w:val="24"/>
              </w:rPr>
              <w:lastRenderedPageBreak/>
              <w:t>Учасникам ринку електричної енергії забороняється здійснювати маніпулювання</w:t>
            </w:r>
            <w:r w:rsidRPr="00F8684D">
              <w:rPr>
                <w:rFonts w:ascii="Times New Roman" w:hAnsi="Times New Roman" w:cs="Times New Roman"/>
                <w:b/>
                <w:sz w:val="24"/>
                <w:szCs w:val="24"/>
              </w:rPr>
              <w:t xml:space="preserve"> </w:t>
            </w:r>
            <w:r w:rsidRPr="00F8684D">
              <w:rPr>
                <w:rFonts w:ascii="Times New Roman" w:hAnsi="Times New Roman" w:cs="Times New Roman"/>
                <w:b/>
                <w:strike/>
                <w:sz w:val="24"/>
                <w:szCs w:val="24"/>
              </w:rPr>
              <w:t>та спроби</w:t>
            </w:r>
            <w:r w:rsidRPr="00F8684D">
              <w:rPr>
                <w:rFonts w:ascii="Times New Roman" w:hAnsi="Times New Roman" w:cs="Times New Roman"/>
                <w:strike/>
                <w:sz w:val="24"/>
                <w:szCs w:val="24"/>
              </w:rPr>
              <w:t xml:space="preserve"> </w:t>
            </w:r>
            <w:r w:rsidRPr="00F8684D">
              <w:rPr>
                <w:rFonts w:ascii="Times New Roman" w:hAnsi="Times New Roman" w:cs="Times New Roman"/>
                <w:b/>
                <w:strike/>
                <w:sz w:val="24"/>
                <w:szCs w:val="24"/>
              </w:rPr>
              <w:t>маніпулювання</w:t>
            </w:r>
            <w:r w:rsidRPr="00F8684D">
              <w:rPr>
                <w:rFonts w:ascii="Times New Roman" w:hAnsi="Times New Roman" w:cs="Times New Roman"/>
                <w:sz w:val="24"/>
                <w:szCs w:val="24"/>
              </w:rPr>
              <w:t xml:space="preserve"> на ринку електричної енергії.</w:t>
            </w:r>
          </w:p>
          <w:p w:rsidR="00671DE0" w:rsidRPr="00F8684D" w:rsidRDefault="00671DE0" w:rsidP="006F3988">
            <w:pPr>
              <w:spacing w:line="259" w:lineRule="auto"/>
              <w:ind w:firstLine="447"/>
              <w:jc w:val="both"/>
              <w:rPr>
                <w:rFonts w:ascii="Times New Roman" w:hAnsi="Times New Roman" w:cs="Times New Roman"/>
                <w:sz w:val="24"/>
                <w:szCs w:val="24"/>
              </w:rPr>
            </w:pPr>
            <w:r w:rsidRPr="00F8684D">
              <w:rPr>
                <w:rFonts w:ascii="Times New Roman" w:hAnsi="Times New Roman" w:cs="Times New Roman"/>
                <w:b/>
                <w:sz w:val="24"/>
                <w:szCs w:val="24"/>
              </w:rPr>
              <w:t>Ознаками м</w:t>
            </w:r>
            <w:r w:rsidRPr="00F8684D">
              <w:rPr>
                <w:rFonts w:ascii="Times New Roman" w:hAnsi="Times New Roman" w:cs="Times New Roman"/>
                <w:sz w:val="24"/>
                <w:szCs w:val="24"/>
              </w:rPr>
              <w:t>аніпулювання</w:t>
            </w:r>
            <w:r w:rsidRPr="00F8684D">
              <w:rPr>
                <w:rFonts w:ascii="Times New Roman" w:hAnsi="Times New Roman" w:cs="Times New Roman"/>
                <w:strike/>
                <w:sz w:val="24"/>
                <w:szCs w:val="24"/>
              </w:rPr>
              <w:t>м</w:t>
            </w:r>
            <w:r w:rsidRPr="00F8684D">
              <w:rPr>
                <w:rFonts w:ascii="Times New Roman" w:hAnsi="Times New Roman" w:cs="Times New Roman"/>
                <w:sz w:val="24"/>
                <w:szCs w:val="24"/>
              </w:rPr>
              <w:t xml:space="preserve"> на ринку електричної енергії, щодо якого </w:t>
            </w:r>
            <w:r w:rsidRPr="00F8684D">
              <w:rPr>
                <w:rFonts w:ascii="Times New Roman" w:hAnsi="Times New Roman" w:cs="Times New Roman"/>
                <w:b/>
                <w:sz w:val="24"/>
                <w:szCs w:val="24"/>
              </w:rPr>
              <w:t>АР</w:t>
            </w:r>
            <w:r w:rsidRPr="00F8684D">
              <w:rPr>
                <w:rFonts w:ascii="Times New Roman" w:hAnsi="Times New Roman" w:cs="Times New Roman"/>
                <w:sz w:val="24"/>
                <w:szCs w:val="24"/>
              </w:rPr>
              <w:t xml:space="preserve"> здійснюється аналіз є:</w:t>
            </w:r>
          </w:p>
          <w:p w:rsidR="00671DE0" w:rsidRPr="00243E44" w:rsidRDefault="00671DE0" w:rsidP="006F3988">
            <w:pPr>
              <w:spacing w:line="259" w:lineRule="auto"/>
              <w:ind w:firstLine="447"/>
              <w:jc w:val="both"/>
              <w:rPr>
                <w:rFonts w:ascii="Times New Roman" w:hAnsi="Times New Roman" w:cs="Times New Roman"/>
                <w:sz w:val="24"/>
                <w:szCs w:val="24"/>
              </w:rPr>
            </w:pPr>
            <w:r w:rsidRPr="00243E44">
              <w:rPr>
                <w:rFonts w:ascii="Times New Roman" w:hAnsi="Times New Roman" w:cs="Times New Roman"/>
                <w:sz w:val="24"/>
                <w:szCs w:val="24"/>
                <w:shd w:val="clear" w:color="auto" w:fill="FFFFFF"/>
              </w:rPr>
              <w:t xml:space="preserve">наявність в учасника ринку, крім виробників, гарантованого покупця та </w:t>
            </w:r>
            <w:proofErr w:type="spellStart"/>
            <w:r w:rsidRPr="00243E44">
              <w:rPr>
                <w:rFonts w:ascii="Times New Roman" w:hAnsi="Times New Roman" w:cs="Times New Roman"/>
                <w:sz w:val="24"/>
                <w:szCs w:val="24"/>
                <w:shd w:val="clear" w:color="auto" w:fill="FFFFFF"/>
              </w:rPr>
              <w:t>агрегатора</w:t>
            </w:r>
            <w:proofErr w:type="spellEnd"/>
            <w:r w:rsidRPr="00243E44">
              <w:rPr>
                <w:rFonts w:ascii="Times New Roman" w:hAnsi="Times New Roman" w:cs="Times New Roman"/>
                <w:sz w:val="24"/>
                <w:szCs w:val="24"/>
                <w:shd w:val="clear" w:color="auto" w:fill="FFFFFF"/>
              </w:rPr>
              <w:t xml:space="preserve"> в межах максимально можливого обсягу відпуску відповідно до </w:t>
            </w:r>
            <w:proofErr w:type="spellStart"/>
            <w:r w:rsidRPr="00243E44">
              <w:rPr>
                <w:rFonts w:ascii="Times New Roman" w:hAnsi="Times New Roman" w:cs="Times New Roman"/>
                <w:sz w:val="24"/>
                <w:szCs w:val="24"/>
                <w:shd w:val="clear" w:color="auto" w:fill="FFFFFF"/>
              </w:rPr>
              <w:t>потужностей</w:t>
            </w:r>
            <w:proofErr w:type="spellEnd"/>
            <w:r w:rsidRPr="00243E44">
              <w:rPr>
                <w:rFonts w:ascii="Times New Roman" w:hAnsi="Times New Roman" w:cs="Times New Roman"/>
                <w:sz w:val="24"/>
                <w:szCs w:val="24"/>
                <w:shd w:val="clear" w:color="auto" w:fill="FFFFFF"/>
              </w:rPr>
              <w:t xml:space="preserve"> одиниць агрегації, що входять до агрегованої групи </w:t>
            </w:r>
            <w:proofErr w:type="spellStart"/>
            <w:r w:rsidRPr="00243E44">
              <w:rPr>
                <w:rFonts w:ascii="Times New Roman" w:hAnsi="Times New Roman" w:cs="Times New Roman"/>
                <w:sz w:val="24"/>
                <w:szCs w:val="24"/>
                <w:shd w:val="clear" w:color="auto" w:fill="FFFFFF"/>
              </w:rPr>
              <w:t>агрегатора</w:t>
            </w:r>
            <w:proofErr w:type="spellEnd"/>
            <w:r w:rsidRPr="00243E44">
              <w:rPr>
                <w:rFonts w:ascii="Times New Roman" w:hAnsi="Times New Roman" w:cs="Times New Roman"/>
                <w:sz w:val="24"/>
                <w:szCs w:val="24"/>
                <w:shd w:val="clear" w:color="auto" w:fill="FFFFFF"/>
              </w:rPr>
              <w:t>, від’ємного сальдованого значення зареєстрованих обсягів електричної енергії за розрахунковий період;</w:t>
            </w:r>
          </w:p>
          <w:p w:rsidR="00671DE0" w:rsidRPr="00243E44" w:rsidRDefault="00671DE0" w:rsidP="006F3988">
            <w:pPr>
              <w:spacing w:line="259" w:lineRule="auto"/>
              <w:ind w:firstLine="447"/>
              <w:jc w:val="both"/>
              <w:rPr>
                <w:rFonts w:ascii="Times New Roman" w:hAnsi="Times New Roman" w:cs="Times New Roman"/>
                <w:sz w:val="24"/>
                <w:szCs w:val="24"/>
              </w:rPr>
            </w:pPr>
            <w:r w:rsidRPr="00243E44">
              <w:rPr>
                <w:rFonts w:ascii="Times New Roman" w:hAnsi="Times New Roman" w:cs="Times New Roman"/>
                <w:sz w:val="24"/>
                <w:szCs w:val="24"/>
              </w:rPr>
              <w:t xml:space="preserve">подання заявок на продаж на РДН або ВДР, обсяги електричної енергії в яких на момент подання заявки не забезпечені на розрахунковий період </w:t>
            </w:r>
            <w:proofErr w:type="spellStart"/>
            <w:r w:rsidRPr="00243E44">
              <w:rPr>
                <w:rFonts w:ascii="Times New Roman" w:hAnsi="Times New Roman" w:cs="Times New Roman"/>
                <w:sz w:val="24"/>
                <w:szCs w:val="24"/>
              </w:rPr>
              <w:t>потужностями</w:t>
            </w:r>
            <w:proofErr w:type="spellEnd"/>
            <w:r w:rsidRPr="00243E44">
              <w:rPr>
                <w:rFonts w:ascii="Times New Roman" w:hAnsi="Times New Roman" w:cs="Times New Roman"/>
                <w:sz w:val="24"/>
                <w:szCs w:val="24"/>
              </w:rPr>
              <w:t xml:space="preserve"> власної генерації та/або обсягами купівлі на РДД, та/або імпорту, та/або акцептованої купівлі на РДН або ВДР;</w:t>
            </w:r>
          </w:p>
          <w:p w:rsidR="00671DE0" w:rsidRPr="00243E44" w:rsidRDefault="00671DE0" w:rsidP="006F3988">
            <w:pPr>
              <w:spacing w:line="259" w:lineRule="auto"/>
              <w:ind w:firstLine="447"/>
              <w:jc w:val="both"/>
              <w:rPr>
                <w:rFonts w:ascii="Times New Roman" w:hAnsi="Times New Roman" w:cs="Times New Roman"/>
                <w:sz w:val="24"/>
                <w:szCs w:val="24"/>
              </w:rPr>
            </w:pPr>
            <w:r w:rsidRPr="00243E44">
              <w:rPr>
                <w:rFonts w:ascii="Times New Roman" w:hAnsi="Times New Roman" w:cs="Times New Roman"/>
                <w:sz w:val="24"/>
                <w:szCs w:val="24"/>
              </w:rPr>
              <w:t>У випадку виявлення дій або бездіяльності зі сторони учасника ринку, що містять ознаки маніпулювання, АР аналізує дані, отримані за результатами спостереження, та не пізніше 17:00 другого робочого дня від дня виявлення ознак маніпулювання повідомляє про це Регулятора та відповідного учасника ринку із наданням результатів аналізу діяльності цього учасника.</w:t>
            </w:r>
          </w:p>
          <w:p w:rsidR="00671DE0" w:rsidRPr="00243E44" w:rsidRDefault="00671DE0" w:rsidP="006F3988">
            <w:pPr>
              <w:spacing w:line="259" w:lineRule="auto"/>
              <w:ind w:firstLine="447"/>
              <w:jc w:val="both"/>
              <w:rPr>
                <w:rFonts w:ascii="Times New Roman" w:hAnsi="Times New Roman" w:cs="Times New Roman"/>
                <w:sz w:val="24"/>
                <w:szCs w:val="24"/>
              </w:rPr>
            </w:pPr>
            <w:r w:rsidRPr="00243E44">
              <w:rPr>
                <w:rFonts w:ascii="Times New Roman" w:hAnsi="Times New Roman" w:cs="Times New Roman"/>
                <w:sz w:val="24"/>
                <w:szCs w:val="24"/>
              </w:rPr>
              <w:t>АР здійснює спостереження та повідомляє Регулятора не пізніше 17:00 другого робочого дня щодо наступних дій учасника ринку:</w:t>
            </w:r>
          </w:p>
          <w:p w:rsidR="00671DE0" w:rsidRPr="00F8684D" w:rsidRDefault="00671DE0" w:rsidP="006F3988">
            <w:pPr>
              <w:spacing w:line="259" w:lineRule="auto"/>
              <w:ind w:firstLine="447"/>
              <w:jc w:val="both"/>
              <w:rPr>
                <w:rFonts w:ascii="Times New Roman" w:hAnsi="Times New Roman" w:cs="Times New Roman"/>
                <w:sz w:val="24"/>
                <w:szCs w:val="24"/>
              </w:rPr>
            </w:pPr>
            <w:r w:rsidRPr="00243E44">
              <w:rPr>
                <w:rFonts w:ascii="Times New Roman" w:hAnsi="Times New Roman" w:cs="Times New Roman"/>
                <w:sz w:val="24"/>
                <w:szCs w:val="24"/>
              </w:rPr>
              <w:t>наявність в учасника ринку, який є СВБ, крім виробників та гарантованого покупця, величини негативного небалансу в обсязі, що перевищує 15 % від сумарного обсягу купленої та імпортованої електричної енергії учасниками балансуючої групи за торговий день d, за оперативними даними комерційного обліку;</w:t>
            </w:r>
          </w:p>
          <w:p w:rsidR="00671DE0" w:rsidRPr="00F8684D" w:rsidRDefault="00671DE0" w:rsidP="006F3988">
            <w:pPr>
              <w:ind w:firstLine="213"/>
              <w:jc w:val="both"/>
              <w:rPr>
                <w:rFonts w:ascii="Times New Roman" w:hAnsi="Times New Roman" w:cs="Times New Roman"/>
                <w:sz w:val="24"/>
                <w:szCs w:val="24"/>
              </w:rPr>
            </w:pPr>
            <w:r w:rsidRPr="00F8684D">
              <w:rPr>
                <w:rFonts w:ascii="Times New Roman" w:hAnsi="Times New Roman" w:cs="Times New Roman"/>
                <w:sz w:val="24"/>
                <w:szCs w:val="24"/>
              </w:rPr>
              <w:lastRenderedPageBreak/>
              <w:t xml:space="preserve">надання учасником ринку </w:t>
            </w:r>
            <w:r w:rsidRPr="00F8684D">
              <w:rPr>
                <w:rFonts w:ascii="Times New Roman" w:hAnsi="Times New Roman" w:cs="Times New Roman"/>
                <w:b/>
                <w:strike/>
                <w:sz w:val="24"/>
                <w:szCs w:val="24"/>
              </w:rPr>
              <w:t>завідомо</w:t>
            </w:r>
            <w:r w:rsidRPr="00F8684D">
              <w:rPr>
                <w:rFonts w:ascii="Times New Roman" w:hAnsi="Times New Roman" w:cs="Times New Roman"/>
                <w:strike/>
                <w:sz w:val="24"/>
                <w:szCs w:val="24"/>
              </w:rPr>
              <w:t xml:space="preserve"> </w:t>
            </w:r>
            <w:r w:rsidRPr="00F8684D">
              <w:rPr>
                <w:rFonts w:ascii="Times New Roman" w:hAnsi="Times New Roman" w:cs="Times New Roman"/>
                <w:sz w:val="24"/>
                <w:szCs w:val="24"/>
              </w:rPr>
              <w:t>неправдивої інформації ОСП.</w:t>
            </w:r>
          </w:p>
          <w:p w:rsidR="00671DE0" w:rsidRPr="00F8684D" w:rsidRDefault="00671DE0" w:rsidP="00671DE0">
            <w:pPr>
              <w:ind w:firstLine="213"/>
              <w:jc w:val="both"/>
              <w:rPr>
                <w:rFonts w:ascii="Times New Roman" w:hAnsi="Times New Roman" w:cs="Times New Roman"/>
                <w:sz w:val="24"/>
                <w:szCs w:val="24"/>
              </w:rPr>
            </w:pPr>
          </w:p>
          <w:p w:rsidR="00671DE0" w:rsidRPr="00243E44" w:rsidRDefault="00671DE0" w:rsidP="00243E44">
            <w:pPr>
              <w:spacing w:line="259" w:lineRule="auto"/>
              <w:ind w:firstLine="447"/>
              <w:jc w:val="both"/>
              <w:rPr>
                <w:rFonts w:ascii="Times New Roman" w:hAnsi="Times New Roman" w:cs="Times New Roman"/>
                <w:sz w:val="24"/>
                <w:szCs w:val="24"/>
              </w:rPr>
            </w:pPr>
            <w:r w:rsidRPr="00F8684D">
              <w:rPr>
                <w:rFonts w:ascii="Times New Roman" w:hAnsi="Times New Roman" w:cs="Times New Roman"/>
                <w:i/>
                <w:iCs/>
                <w:sz w:val="24"/>
                <w:szCs w:val="24"/>
              </w:rPr>
              <w:t xml:space="preserve">Академічний тлумачний словник української </w:t>
            </w:r>
            <w:r w:rsidRPr="00243E44">
              <w:rPr>
                <w:rFonts w:ascii="Times New Roman" w:hAnsi="Times New Roman" w:cs="Times New Roman"/>
                <w:i/>
                <w:iCs/>
                <w:sz w:val="24"/>
                <w:szCs w:val="24"/>
              </w:rPr>
              <w:t>мови дає слову «спроба» таке визначення: «Намагання зробити щось при відсутності впевненості в досягненні успіху». Отже «спробою» називається дія, яка фактично є намірами учасника ринку вчинити маніпуляцію, і при цьому такі дії можуть не завершитися маніпуляцією/порушенням. Відповідно не може існувати чіткого переліку критеріїв, які б дозволили ОСП довести, чи були певні дії учасника ринку «спробою маніпуляції». З огляду на це введення словосполучення «спроби маніпулювання» є недоцільним.</w:t>
            </w:r>
          </w:p>
          <w:p w:rsidR="00671DE0" w:rsidRPr="00243E44" w:rsidRDefault="00671DE0" w:rsidP="00243E44">
            <w:pPr>
              <w:spacing w:line="259" w:lineRule="auto"/>
              <w:ind w:firstLine="447"/>
              <w:jc w:val="both"/>
              <w:rPr>
                <w:rFonts w:cstheme="minorHAnsi"/>
                <w:sz w:val="24"/>
                <w:szCs w:val="24"/>
              </w:rPr>
            </w:pPr>
            <w:r w:rsidRPr="00243E44">
              <w:rPr>
                <w:rFonts w:ascii="Times New Roman" w:hAnsi="Times New Roman" w:cs="Times New Roman"/>
                <w:i/>
                <w:iCs/>
                <w:sz w:val="24"/>
                <w:szCs w:val="24"/>
              </w:rPr>
              <w:t>Академічний тлумачний словник української мови (СУМ) дає слову «завідомо» лише два визначення: «наперед» та «заздалегідь», які не можуть бути застосовані в цьому контексті. А якщо слово «завідомо» в даному випадку було застосовано в значенні «навмисний», тобто «вчинений з наміром, свідомо; умисний» (відповідно до СУМ), то виходячи з такого трактування ОСП не має інструментів та засобів, аби досліджувати обставини надання учасником ринку неправдивої інформації, щоб дати оцінку цій дії, тобто чи робить він це свідомо із хибним наміром, чи це є просто помилка. У зв’язку з цим пропонуємо залишити абзац в поточній редакції.</w:t>
            </w:r>
          </w:p>
        </w:tc>
        <w:tc>
          <w:tcPr>
            <w:tcW w:w="4347" w:type="dxa"/>
          </w:tcPr>
          <w:p w:rsidR="00671DE0" w:rsidRPr="00243E44" w:rsidRDefault="00F8684D" w:rsidP="00243E44">
            <w:pPr>
              <w:ind w:firstLine="213"/>
              <w:jc w:val="center"/>
              <w:rPr>
                <w:rFonts w:ascii="Times New Roman" w:hAnsi="Times New Roman" w:cs="Times New Roman"/>
                <w:sz w:val="24"/>
                <w:szCs w:val="24"/>
              </w:rPr>
            </w:pPr>
            <w:r>
              <w:rPr>
                <w:rFonts w:ascii="Times New Roman" w:hAnsi="Times New Roman" w:cs="Times New Roman"/>
                <w:sz w:val="24"/>
                <w:szCs w:val="24"/>
              </w:rPr>
              <w:lastRenderedPageBreak/>
              <w:t>Потребує додаткового обговорення</w:t>
            </w:r>
          </w:p>
        </w:tc>
      </w:tr>
      <w:tr w:rsidR="001608F8" w:rsidRPr="00023857" w:rsidTr="003F2CA4">
        <w:trPr>
          <w:trHeight w:val="1278"/>
        </w:trPr>
        <w:tc>
          <w:tcPr>
            <w:tcW w:w="5777" w:type="dxa"/>
            <w:vMerge/>
          </w:tcPr>
          <w:p w:rsidR="001608F8" w:rsidRPr="00023857" w:rsidRDefault="001608F8" w:rsidP="001608F8">
            <w:pPr>
              <w:ind w:firstLine="447"/>
              <w:jc w:val="both"/>
              <w:rPr>
                <w:rFonts w:ascii="Times New Roman" w:hAnsi="Times New Roman" w:cs="Times New Roman"/>
                <w:sz w:val="24"/>
              </w:rPr>
            </w:pPr>
          </w:p>
        </w:tc>
        <w:tc>
          <w:tcPr>
            <w:tcW w:w="5753" w:type="dxa"/>
          </w:tcPr>
          <w:p w:rsidR="001608F8" w:rsidRPr="00243E44" w:rsidRDefault="00320DF5" w:rsidP="00243E44">
            <w:pPr>
              <w:spacing w:after="160" w:line="259" w:lineRule="auto"/>
              <w:ind w:firstLine="450"/>
              <w:jc w:val="center"/>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ТОВ «Д.</w:t>
            </w:r>
            <w:r w:rsidR="008D2090">
              <w:rPr>
                <w:rFonts w:ascii="Times New Roman" w:hAnsi="Times New Roman" w:cs="Times New Roman"/>
                <w:b/>
                <w:color w:val="000000"/>
                <w:sz w:val="24"/>
                <w:szCs w:val="24"/>
                <w:u w:val="single"/>
              </w:rPr>
              <w:t>ТРЕЙДІНГ»</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color w:val="000000"/>
                <w:sz w:val="24"/>
                <w:szCs w:val="24"/>
              </w:rPr>
              <w:t xml:space="preserve">1.8.4. АР здійснює спостереження за ринком електричної енергії з метою виявлення </w:t>
            </w:r>
            <w:r w:rsidRPr="00243E44">
              <w:rPr>
                <w:rFonts w:ascii="Times New Roman" w:hAnsi="Times New Roman" w:cs="Times New Roman"/>
                <w:b/>
                <w:bCs/>
                <w:color w:val="000000"/>
                <w:sz w:val="24"/>
                <w:szCs w:val="24"/>
              </w:rPr>
              <w:t>обставин, що можуть свідчити про наявність зловживань на ринку електричної енергії</w:t>
            </w:r>
            <w:r w:rsidRPr="00243E44">
              <w:rPr>
                <w:rFonts w:ascii="Times New Roman" w:hAnsi="Times New Roman" w:cs="Times New Roman"/>
                <w:color w:val="000000"/>
                <w:sz w:val="24"/>
                <w:szCs w:val="24"/>
              </w:rPr>
              <w:t>, у тому числі здійснює аналіз джерела походження електричної енергії.</w:t>
            </w:r>
          </w:p>
          <w:p w:rsidR="001608F8" w:rsidRPr="00243E44" w:rsidRDefault="001608F8" w:rsidP="006F3988">
            <w:pPr>
              <w:spacing w:line="259" w:lineRule="auto"/>
              <w:ind w:firstLine="450"/>
              <w:jc w:val="both"/>
              <w:rPr>
                <w:rFonts w:ascii="Times New Roman" w:hAnsi="Times New Roman" w:cs="Times New Roman"/>
                <w:b/>
                <w:bCs/>
                <w:strike/>
                <w:sz w:val="24"/>
                <w:szCs w:val="24"/>
              </w:rPr>
            </w:pPr>
            <w:r w:rsidRPr="00243E44">
              <w:rPr>
                <w:rFonts w:ascii="Times New Roman" w:hAnsi="Times New Roman" w:cs="Times New Roman"/>
                <w:b/>
                <w:bCs/>
                <w:strike/>
                <w:sz w:val="24"/>
                <w:szCs w:val="24"/>
              </w:rPr>
              <w:t>Учасникам ринку електричної енергії забороняється здійснювати маніпулювання та спроби маніпулювання на ринку електричної енергії.</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b/>
                <w:bCs/>
                <w:color w:val="000000"/>
                <w:sz w:val="24"/>
                <w:szCs w:val="24"/>
              </w:rPr>
              <w:lastRenderedPageBreak/>
              <w:t>Обставинами, що вказують на наявність можливого зловживання</w:t>
            </w:r>
            <w:r w:rsidRPr="00243E44">
              <w:rPr>
                <w:rFonts w:ascii="Times New Roman" w:hAnsi="Times New Roman" w:cs="Times New Roman"/>
                <w:color w:val="000000"/>
                <w:sz w:val="24"/>
                <w:szCs w:val="24"/>
              </w:rPr>
              <w:t> на ринку електричної енергії, щодо якого АР здійснюється аналіз є:</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color w:val="000000"/>
                <w:sz w:val="24"/>
                <w:szCs w:val="24"/>
              </w:rPr>
              <w:t>наявність в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color w:val="000000"/>
                <w:sz w:val="24"/>
                <w:szCs w:val="24"/>
              </w:rPr>
              <w:t xml:space="preserve">подання заявок на продаж на РДН або ВДР, обсяги електричної енергії в яких на момент подання заявки не забезпечені на розрахунковий період </w:t>
            </w:r>
            <w:proofErr w:type="spellStart"/>
            <w:r w:rsidRPr="00243E44">
              <w:rPr>
                <w:rFonts w:ascii="Times New Roman" w:hAnsi="Times New Roman" w:cs="Times New Roman"/>
                <w:color w:val="000000"/>
                <w:sz w:val="24"/>
                <w:szCs w:val="24"/>
              </w:rPr>
              <w:t>потужностями</w:t>
            </w:r>
            <w:proofErr w:type="spellEnd"/>
            <w:r w:rsidRPr="00243E44">
              <w:rPr>
                <w:rFonts w:ascii="Times New Roman" w:hAnsi="Times New Roman" w:cs="Times New Roman"/>
                <w:color w:val="000000"/>
                <w:sz w:val="24"/>
                <w:szCs w:val="24"/>
              </w:rPr>
              <w:t xml:space="preserve"> власної генерації та/або обсягами купівлі на РДД, та/або імпорту, та/або акцептованої купівлі на РДН або ВДР;</w:t>
            </w:r>
          </w:p>
          <w:p w:rsidR="001608F8" w:rsidRPr="00243E44" w:rsidRDefault="001608F8" w:rsidP="006F3988">
            <w:pPr>
              <w:spacing w:line="259" w:lineRule="auto"/>
              <w:ind w:firstLine="450"/>
              <w:jc w:val="both"/>
              <w:rPr>
                <w:rFonts w:ascii="Times New Roman" w:hAnsi="Times New Roman" w:cs="Times New Roman"/>
                <w:b/>
                <w:bCs/>
                <w:color w:val="000000"/>
                <w:sz w:val="24"/>
                <w:szCs w:val="24"/>
              </w:rPr>
            </w:pPr>
            <w:r w:rsidRPr="00243E44">
              <w:rPr>
                <w:rFonts w:ascii="Times New Roman" w:hAnsi="Times New Roman" w:cs="Times New Roman"/>
                <w:color w:val="000000"/>
                <w:sz w:val="24"/>
                <w:szCs w:val="24"/>
              </w:rPr>
              <w:t xml:space="preserve">У випадку виявлення дій або бездіяльності зі сторони учасника ринку, що </w:t>
            </w:r>
            <w:r w:rsidRPr="00243E44">
              <w:rPr>
                <w:rFonts w:ascii="Times New Roman" w:hAnsi="Times New Roman" w:cs="Times New Roman"/>
                <w:b/>
                <w:bCs/>
                <w:color w:val="000000"/>
                <w:sz w:val="24"/>
                <w:szCs w:val="24"/>
              </w:rPr>
              <w:t>вказують на наявність можливого зловживання</w:t>
            </w:r>
            <w:r w:rsidRPr="00243E44">
              <w:rPr>
                <w:rFonts w:ascii="Times New Roman" w:hAnsi="Times New Roman" w:cs="Times New Roman"/>
                <w:color w:val="000000"/>
                <w:sz w:val="24"/>
                <w:szCs w:val="24"/>
              </w:rPr>
              <w:t xml:space="preserve"> на ринку електричної енергії, АР аналізує дані, отримані за результатами спостереження, та не пізніше 17:00 другого робочого дня від дня виявлення </w:t>
            </w:r>
            <w:r w:rsidRPr="00243E44">
              <w:rPr>
                <w:rFonts w:ascii="Times New Roman" w:hAnsi="Times New Roman" w:cs="Times New Roman"/>
                <w:b/>
                <w:bCs/>
                <w:color w:val="000000"/>
                <w:sz w:val="24"/>
                <w:szCs w:val="24"/>
              </w:rPr>
              <w:t>відповідних обставини, що вказують на можливе зловживання</w:t>
            </w:r>
            <w:r w:rsidRPr="00243E44">
              <w:rPr>
                <w:rFonts w:ascii="Times New Roman" w:hAnsi="Times New Roman" w:cs="Times New Roman"/>
                <w:color w:val="000000"/>
                <w:sz w:val="24"/>
                <w:szCs w:val="24"/>
              </w:rPr>
              <w:t> повідомляє про це Регулятора та відповідного учасника ринку із наданням результатів аналізу діяльності цього учасника.</w:t>
            </w:r>
            <w:r w:rsidRPr="00243E44">
              <w:rPr>
                <w:rFonts w:ascii="Times New Roman" w:hAnsi="Times New Roman" w:cs="Times New Roman"/>
                <w:b/>
                <w:bCs/>
                <w:color w:val="000000"/>
                <w:sz w:val="24"/>
                <w:szCs w:val="24"/>
              </w:rPr>
              <w:t xml:space="preserve"> </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b/>
                <w:bCs/>
                <w:color w:val="000000"/>
                <w:sz w:val="24"/>
                <w:szCs w:val="24"/>
              </w:rPr>
              <w:t>Утворення від’ємного сальдованого значення зареєстрованих обсягів електричної енергії, що сформувалось за розрахунковий період, у якому на РДН заявлений обсяг продажу був меншим за заявлений обсяг купівлі може вказувати на відсутність зловживання з боку учасника ринку. </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color w:val="000000"/>
                <w:sz w:val="24"/>
                <w:szCs w:val="24"/>
              </w:rPr>
              <w:t>АР здійснює спостереження та повідомляє Регулятора не пізніше 17:00 другого робочого дня  щодо наступних дій учасника ринку:</w:t>
            </w:r>
          </w:p>
          <w:p w:rsidR="001608F8" w:rsidRPr="00243E44" w:rsidRDefault="001608F8" w:rsidP="006F3988">
            <w:pPr>
              <w:spacing w:line="259" w:lineRule="auto"/>
              <w:ind w:firstLine="450"/>
              <w:jc w:val="both"/>
              <w:rPr>
                <w:rFonts w:ascii="Times New Roman" w:hAnsi="Times New Roman" w:cs="Times New Roman"/>
                <w:color w:val="000000"/>
                <w:sz w:val="24"/>
                <w:szCs w:val="24"/>
              </w:rPr>
            </w:pPr>
            <w:r w:rsidRPr="00243E44">
              <w:rPr>
                <w:rFonts w:ascii="Times New Roman" w:hAnsi="Times New Roman" w:cs="Times New Roman"/>
                <w:color w:val="000000"/>
                <w:sz w:val="24"/>
                <w:szCs w:val="24"/>
              </w:rPr>
              <w:t xml:space="preserve">наявність в учасника ринку, який є СВБ, крім виробників та гарантованого покупця, величини негативного небалансу в обсязі, що перевищує 15 % від сумарного обсягу купленої та імпортованої електричної енергії учасниками балансуючої групи за </w:t>
            </w:r>
            <w:r w:rsidRPr="00243E44">
              <w:rPr>
                <w:rFonts w:ascii="Times New Roman" w:hAnsi="Times New Roman" w:cs="Times New Roman"/>
                <w:color w:val="000000"/>
                <w:sz w:val="24"/>
                <w:szCs w:val="24"/>
              </w:rPr>
              <w:lastRenderedPageBreak/>
              <w:t>торговий день d, за оперативними даними комерційного обліку;</w:t>
            </w:r>
          </w:p>
          <w:p w:rsidR="001608F8" w:rsidRPr="00243E44" w:rsidRDefault="001608F8" w:rsidP="006F3988">
            <w:pPr>
              <w:ind w:firstLine="450"/>
              <w:jc w:val="both"/>
              <w:rPr>
                <w:rFonts w:ascii="Times New Roman" w:hAnsi="Times New Roman" w:cs="Times New Roman"/>
                <w:color w:val="000000"/>
                <w:sz w:val="24"/>
                <w:szCs w:val="24"/>
              </w:rPr>
            </w:pPr>
            <w:r w:rsidRPr="00243E44">
              <w:rPr>
                <w:rFonts w:ascii="Times New Roman" w:hAnsi="Times New Roman" w:cs="Times New Roman"/>
                <w:color w:val="000000"/>
                <w:sz w:val="24"/>
                <w:szCs w:val="24"/>
              </w:rPr>
              <w:t xml:space="preserve">надання учасником ринку </w:t>
            </w:r>
            <w:r w:rsidRPr="00243E44">
              <w:rPr>
                <w:rFonts w:ascii="Times New Roman" w:hAnsi="Times New Roman" w:cs="Times New Roman"/>
                <w:b/>
                <w:sz w:val="24"/>
                <w:szCs w:val="24"/>
              </w:rPr>
              <w:t>завідомо</w:t>
            </w:r>
            <w:r w:rsidRPr="00243E44">
              <w:rPr>
                <w:rFonts w:ascii="Times New Roman" w:hAnsi="Times New Roman" w:cs="Times New Roman"/>
                <w:color w:val="000000"/>
                <w:sz w:val="24"/>
                <w:szCs w:val="24"/>
              </w:rPr>
              <w:t xml:space="preserve"> неправдивої інформації ОСП.</w:t>
            </w:r>
          </w:p>
          <w:p w:rsidR="001608F8" w:rsidRDefault="001608F8" w:rsidP="00243E44">
            <w:pPr>
              <w:ind w:firstLine="450"/>
              <w:jc w:val="both"/>
              <w:rPr>
                <w:rFonts w:ascii="Times New Roman" w:hAnsi="Times New Roman" w:cs="Times New Roman"/>
                <w:color w:val="000000"/>
                <w:sz w:val="24"/>
                <w:szCs w:val="24"/>
              </w:rPr>
            </w:pPr>
          </w:p>
          <w:p w:rsidR="00243E44" w:rsidRPr="00243E44" w:rsidRDefault="00243E44" w:rsidP="00243E44">
            <w:pPr>
              <w:ind w:firstLine="450"/>
              <w:jc w:val="both"/>
              <w:rPr>
                <w:rFonts w:ascii="Times New Roman" w:hAnsi="Times New Roman" w:cs="Times New Roman"/>
                <w:color w:val="000000"/>
                <w:sz w:val="24"/>
                <w:szCs w:val="24"/>
              </w:rPr>
            </w:pPr>
          </w:p>
          <w:p w:rsidR="001608F8" w:rsidRPr="00243E44" w:rsidRDefault="001608F8" w:rsidP="00243E44">
            <w:pPr>
              <w:spacing w:line="259" w:lineRule="auto"/>
              <w:ind w:firstLine="450"/>
              <w:jc w:val="both"/>
              <w:rPr>
                <w:rFonts w:ascii="Times New Roman" w:hAnsi="Times New Roman" w:cs="Times New Roman"/>
                <w:i/>
                <w:sz w:val="24"/>
                <w:szCs w:val="24"/>
              </w:rPr>
            </w:pPr>
            <w:r w:rsidRPr="00243E44">
              <w:rPr>
                <w:rFonts w:ascii="Times New Roman" w:hAnsi="Times New Roman" w:cs="Times New Roman"/>
                <w:i/>
                <w:sz w:val="24"/>
                <w:szCs w:val="24"/>
              </w:rPr>
              <w:t xml:space="preserve">Приведення положень пункту 1.8.4. у відповідності до норм постанови НКРЕКП від 25.02.2022 №332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 частині формування  від’ємної сальдованої величини в розрахунковий період, у якому на РДН заявлений обсяг продажу був меншим за заявлений обсяг купівлі. </w:t>
            </w:r>
          </w:p>
          <w:p w:rsidR="001608F8" w:rsidRPr="00243E44" w:rsidRDefault="001608F8" w:rsidP="00243E44">
            <w:pPr>
              <w:ind w:firstLine="450"/>
              <w:jc w:val="both"/>
              <w:rPr>
                <w:rFonts w:ascii="Times New Roman" w:hAnsi="Times New Roman" w:cs="Times New Roman"/>
                <w:b/>
                <w:sz w:val="24"/>
                <w:szCs w:val="24"/>
                <w:u w:val="single"/>
              </w:rPr>
            </w:pPr>
            <w:r w:rsidRPr="00243E44">
              <w:rPr>
                <w:rFonts w:ascii="Times New Roman" w:hAnsi="Times New Roman" w:cs="Times New Roman"/>
                <w:i/>
                <w:sz w:val="24"/>
                <w:szCs w:val="24"/>
              </w:rPr>
              <w:t xml:space="preserve">Також приведення положень пункту 1.8.4. у відповідність норм положень законодавчих та нормативно-правових актів, якими </w:t>
            </w:r>
            <w:proofErr w:type="spellStart"/>
            <w:r w:rsidRPr="00243E44">
              <w:rPr>
                <w:rFonts w:ascii="Times New Roman" w:hAnsi="Times New Roman" w:cs="Times New Roman"/>
                <w:i/>
                <w:sz w:val="24"/>
                <w:szCs w:val="24"/>
              </w:rPr>
              <w:t>імплементовані</w:t>
            </w:r>
            <w:proofErr w:type="spellEnd"/>
            <w:r w:rsidRPr="00243E44">
              <w:rPr>
                <w:rFonts w:ascii="Times New Roman" w:hAnsi="Times New Roman" w:cs="Times New Roman"/>
                <w:i/>
                <w:sz w:val="24"/>
                <w:szCs w:val="24"/>
              </w:rPr>
              <w:t xml:space="preserve"> положення РЕМІТ.</w:t>
            </w:r>
          </w:p>
        </w:tc>
        <w:tc>
          <w:tcPr>
            <w:tcW w:w="4347" w:type="dxa"/>
          </w:tcPr>
          <w:p w:rsidR="001608F8" w:rsidRPr="00243E44" w:rsidRDefault="001608F8"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 xml:space="preserve">Потребує додаткового </w:t>
            </w:r>
            <w:r w:rsidR="00B4076B" w:rsidRPr="00243E44">
              <w:rPr>
                <w:rFonts w:ascii="Times New Roman" w:hAnsi="Times New Roman" w:cs="Times New Roman"/>
                <w:sz w:val="24"/>
                <w:szCs w:val="24"/>
              </w:rPr>
              <w:t>обговорення</w:t>
            </w:r>
          </w:p>
        </w:tc>
      </w:tr>
      <w:tr w:rsidR="003979E2" w:rsidRPr="00023857" w:rsidTr="003F2CA4">
        <w:trPr>
          <w:trHeight w:val="1278"/>
        </w:trPr>
        <w:tc>
          <w:tcPr>
            <w:tcW w:w="5777" w:type="dxa"/>
            <w:vMerge/>
          </w:tcPr>
          <w:p w:rsidR="003979E2" w:rsidRPr="00023857" w:rsidRDefault="003979E2" w:rsidP="001608F8">
            <w:pPr>
              <w:ind w:firstLine="447"/>
              <w:jc w:val="both"/>
              <w:rPr>
                <w:rFonts w:ascii="Times New Roman" w:hAnsi="Times New Roman" w:cs="Times New Roman"/>
                <w:sz w:val="24"/>
              </w:rPr>
            </w:pPr>
          </w:p>
        </w:tc>
        <w:tc>
          <w:tcPr>
            <w:tcW w:w="5753" w:type="dxa"/>
          </w:tcPr>
          <w:p w:rsidR="003979E2" w:rsidRPr="00243E44" w:rsidRDefault="008D2090" w:rsidP="00243E44">
            <w:pPr>
              <w:ind w:firstLine="447"/>
              <w:jc w:val="center"/>
              <w:rPr>
                <w:rFonts w:ascii="Times New Roman" w:hAnsi="Times New Roman" w:cs="Times New Roman"/>
                <w:b/>
                <w:sz w:val="24"/>
                <w:szCs w:val="24"/>
                <w:u w:val="single"/>
              </w:rPr>
            </w:pPr>
            <w:r>
              <w:rPr>
                <w:rFonts w:ascii="Times New Roman" w:hAnsi="Times New Roman" w:cs="Times New Roman"/>
                <w:b/>
                <w:sz w:val="24"/>
                <w:szCs w:val="24"/>
                <w:u w:val="single"/>
              </w:rPr>
              <w:t>АТ «Оператор ринку»</w:t>
            </w:r>
          </w:p>
          <w:p w:rsidR="003979E2" w:rsidRPr="00243E44" w:rsidRDefault="003979E2" w:rsidP="00243E44">
            <w:pPr>
              <w:ind w:firstLine="447"/>
              <w:jc w:val="center"/>
              <w:rPr>
                <w:rFonts w:ascii="Times New Roman" w:hAnsi="Times New Roman" w:cs="Times New Roman"/>
                <w:b/>
                <w:sz w:val="24"/>
                <w:szCs w:val="24"/>
                <w:u w:val="single"/>
              </w:rPr>
            </w:pP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rPr>
              <w:t xml:space="preserve">1.8.4. АР здійснює спостереження за ринком електричної енергії з метою виявлення </w:t>
            </w:r>
            <w:r w:rsidRPr="00243E44">
              <w:rPr>
                <w:rFonts w:ascii="Times New Roman" w:hAnsi="Times New Roman" w:cs="Times New Roman"/>
                <w:b/>
                <w:sz w:val="24"/>
                <w:szCs w:val="24"/>
              </w:rPr>
              <w:t>дій, що можуть мати ознаки</w:t>
            </w:r>
            <w:r w:rsidRPr="00243E44">
              <w:rPr>
                <w:rFonts w:ascii="Times New Roman" w:hAnsi="Times New Roman" w:cs="Times New Roman"/>
                <w:sz w:val="24"/>
                <w:szCs w:val="24"/>
              </w:rPr>
              <w:t xml:space="preserve"> маніпулювання, у тому числі здійснює аналіз джерела походження електричної енергії.</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rPr>
              <w:t>Учасникам ринку електричної енергії забороняється здійснювати маніпулювання та спроби маніпулювання на ринку електричної енергії.</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b/>
                <w:sz w:val="24"/>
                <w:szCs w:val="24"/>
              </w:rPr>
              <w:t>Діями, що можуть мати ознаки маніпулювання</w:t>
            </w:r>
            <w:r w:rsidRPr="00243E44">
              <w:rPr>
                <w:rFonts w:ascii="Times New Roman" w:hAnsi="Times New Roman" w:cs="Times New Roman"/>
                <w:sz w:val="24"/>
                <w:szCs w:val="24"/>
              </w:rPr>
              <w:t xml:space="preserve"> на ринку електричної енергії, щодо якого АР здійснюється аналіз є:</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shd w:val="clear" w:color="auto" w:fill="FFFFFF"/>
              </w:rPr>
              <w:t xml:space="preserve">наявність в учасника ринку, крім виробників, гарантованого покупця та </w:t>
            </w:r>
            <w:proofErr w:type="spellStart"/>
            <w:r w:rsidRPr="00243E44">
              <w:rPr>
                <w:rFonts w:ascii="Times New Roman" w:hAnsi="Times New Roman" w:cs="Times New Roman"/>
                <w:sz w:val="24"/>
                <w:szCs w:val="24"/>
                <w:shd w:val="clear" w:color="auto" w:fill="FFFFFF"/>
              </w:rPr>
              <w:t>агрегатора</w:t>
            </w:r>
            <w:proofErr w:type="spellEnd"/>
            <w:r w:rsidRPr="00243E44">
              <w:rPr>
                <w:rFonts w:ascii="Times New Roman" w:hAnsi="Times New Roman" w:cs="Times New Roman"/>
                <w:sz w:val="24"/>
                <w:szCs w:val="24"/>
                <w:shd w:val="clear" w:color="auto" w:fill="FFFFFF"/>
              </w:rPr>
              <w:t xml:space="preserve"> в межах максимально можливого обсягу відпуску відповідно до </w:t>
            </w:r>
            <w:proofErr w:type="spellStart"/>
            <w:r w:rsidRPr="00243E44">
              <w:rPr>
                <w:rFonts w:ascii="Times New Roman" w:hAnsi="Times New Roman" w:cs="Times New Roman"/>
                <w:sz w:val="24"/>
                <w:szCs w:val="24"/>
                <w:shd w:val="clear" w:color="auto" w:fill="FFFFFF"/>
              </w:rPr>
              <w:t>потужностей</w:t>
            </w:r>
            <w:proofErr w:type="spellEnd"/>
            <w:r w:rsidRPr="00243E44">
              <w:rPr>
                <w:rFonts w:ascii="Times New Roman" w:hAnsi="Times New Roman" w:cs="Times New Roman"/>
                <w:sz w:val="24"/>
                <w:szCs w:val="24"/>
                <w:shd w:val="clear" w:color="auto" w:fill="FFFFFF"/>
              </w:rPr>
              <w:t xml:space="preserve"> одиниць агрегації, що входять до агрегованої групи </w:t>
            </w:r>
            <w:proofErr w:type="spellStart"/>
            <w:r w:rsidRPr="00243E44">
              <w:rPr>
                <w:rFonts w:ascii="Times New Roman" w:hAnsi="Times New Roman" w:cs="Times New Roman"/>
                <w:sz w:val="24"/>
                <w:szCs w:val="24"/>
                <w:shd w:val="clear" w:color="auto" w:fill="FFFFFF"/>
              </w:rPr>
              <w:t>агрегатора</w:t>
            </w:r>
            <w:proofErr w:type="spellEnd"/>
            <w:r w:rsidRPr="00243E44">
              <w:rPr>
                <w:rFonts w:ascii="Times New Roman" w:hAnsi="Times New Roman" w:cs="Times New Roman"/>
                <w:sz w:val="24"/>
                <w:szCs w:val="24"/>
                <w:shd w:val="clear" w:color="auto" w:fill="FFFFFF"/>
              </w:rPr>
              <w:t>, від’ємного сальдованого значення зареєстрованих обсягів електричної енергії за розрахунковий період;</w:t>
            </w:r>
          </w:p>
          <w:p w:rsidR="003979E2" w:rsidRPr="00243E44" w:rsidRDefault="003979E2" w:rsidP="00243E44">
            <w:pPr>
              <w:ind w:firstLine="447"/>
              <w:jc w:val="both"/>
              <w:rPr>
                <w:rFonts w:ascii="Times New Roman" w:hAnsi="Times New Roman" w:cs="Times New Roman"/>
                <w:b/>
                <w:sz w:val="24"/>
                <w:szCs w:val="24"/>
              </w:rPr>
            </w:pPr>
            <w:r w:rsidRPr="00243E44">
              <w:rPr>
                <w:rFonts w:ascii="Times New Roman" w:hAnsi="Times New Roman" w:cs="Times New Roman"/>
                <w:b/>
                <w:strike/>
                <w:sz w:val="24"/>
                <w:szCs w:val="24"/>
              </w:rPr>
              <w:lastRenderedPageBreak/>
              <w:t>подання заявок на</w:t>
            </w:r>
            <w:r w:rsidRPr="00243E44">
              <w:rPr>
                <w:rFonts w:ascii="Times New Roman" w:hAnsi="Times New Roman" w:cs="Times New Roman"/>
                <w:sz w:val="24"/>
                <w:szCs w:val="24"/>
              </w:rPr>
              <w:t xml:space="preserve"> продаж на РДН або ВДР</w:t>
            </w:r>
            <w:r w:rsidRPr="00243E44">
              <w:rPr>
                <w:rFonts w:ascii="Times New Roman" w:hAnsi="Times New Roman" w:cs="Times New Roman"/>
                <w:strike/>
                <w:sz w:val="24"/>
                <w:szCs w:val="24"/>
              </w:rPr>
              <w:t xml:space="preserve">, </w:t>
            </w:r>
            <w:r w:rsidRPr="00243E44">
              <w:rPr>
                <w:rFonts w:ascii="Times New Roman" w:hAnsi="Times New Roman" w:cs="Times New Roman"/>
                <w:b/>
                <w:sz w:val="24"/>
                <w:szCs w:val="24"/>
              </w:rPr>
              <w:t>обсягів</w:t>
            </w:r>
            <w:r w:rsidRPr="00243E44">
              <w:rPr>
                <w:rFonts w:ascii="Times New Roman" w:hAnsi="Times New Roman" w:cs="Times New Roman"/>
                <w:sz w:val="24"/>
                <w:szCs w:val="24"/>
              </w:rPr>
              <w:t xml:space="preserve"> електричної енергії</w:t>
            </w:r>
            <w:r w:rsidRPr="00243E44">
              <w:rPr>
                <w:rFonts w:ascii="Times New Roman" w:hAnsi="Times New Roman" w:cs="Times New Roman"/>
                <w:strike/>
                <w:sz w:val="24"/>
                <w:szCs w:val="24"/>
              </w:rPr>
              <w:t xml:space="preserve"> в яких на момент подання заявки </w:t>
            </w:r>
            <w:r w:rsidRPr="00243E44">
              <w:rPr>
                <w:rFonts w:ascii="Times New Roman" w:hAnsi="Times New Roman" w:cs="Times New Roman"/>
                <w:b/>
                <w:sz w:val="24"/>
                <w:szCs w:val="24"/>
              </w:rPr>
              <w:t>, що</w:t>
            </w:r>
            <w:r w:rsidRPr="00243E44">
              <w:rPr>
                <w:rFonts w:ascii="Times New Roman" w:hAnsi="Times New Roman" w:cs="Times New Roman"/>
                <w:sz w:val="24"/>
                <w:szCs w:val="24"/>
              </w:rPr>
              <w:t xml:space="preserve"> не забезпечені на розрахунковий період </w:t>
            </w:r>
            <w:proofErr w:type="spellStart"/>
            <w:r w:rsidRPr="00243E44">
              <w:rPr>
                <w:rFonts w:ascii="Times New Roman" w:hAnsi="Times New Roman" w:cs="Times New Roman"/>
                <w:sz w:val="24"/>
                <w:szCs w:val="24"/>
              </w:rPr>
              <w:t>потужностями</w:t>
            </w:r>
            <w:proofErr w:type="spellEnd"/>
            <w:r w:rsidRPr="00243E44">
              <w:rPr>
                <w:rFonts w:ascii="Times New Roman" w:hAnsi="Times New Roman" w:cs="Times New Roman"/>
                <w:sz w:val="24"/>
                <w:szCs w:val="24"/>
              </w:rPr>
              <w:t xml:space="preserve"> власної генерації та/або обсягами купівлі </w:t>
            </w:r>
            <w:r w:rsidRPr="00243E44">
              <w:rPr>
                <w:rFonts w:ascii="Times New Roman" w:hAnsi="Times New Roman" w:cs="Times New Roman"/>
                <w:b/>
                <w:strike/>
                <w:sz w:val="24"/>
                <w:szCs w:val="24"/>
              </w:rPr>
              <w:t>на РДД</w:t>
            </w:r>
            <w:r w:rsidRPr="00243E44">
              <w:rPr>
                <w:rFonts w:ascii="Times New Roman" w:hAnsi="Times New Roman" w:cs="Times New Roman"/>
                <w:b/>
                <w:sz w:val="24"/>
                <w:szCs w:val="24"/>
              </w:rPr>
              <w:t xml:space="preserve"> за двосторонніми договорами</w:t>
            </w:r>
            <w:r w:rsidRPr="00243E44">
              <w:rPr>
                <w:rFonts w:ascii="Times New Roman" w:hAnsi="Times New Roman" w:cs="Times New Roman"/>
                <w:sz w:val="24"/>
                <w:szCs w:val="24"/>
              </w:rPr>
              <w:t>, та/або імпорту, та/або акцептованої купівлі на РДН або ВДР</w:t>
            </w:r>
            <w:r w:rsidRPr="00243E44">
              <w:rPr>
                <w:rFonts w:ascii="Times New Roman" w:hAnsi="Times New Roman" w:cs="Times New Roman"/>
                <w:b/>
                <w:sz w:val="24"/>
                <w:szCs w:val="24"/>
              </w:rPr>
              <w:t>.</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rPr>
              <w:t xml:space="preserve">У випадку виявлення дій або бездіяльності зі сторони учасника ринку, що </w:t>
            </w:r>
            <w:r w:rsidRPr="00243E44">
              <w:rPr>
                <w:rFonts w:ascii="Times New Roman" w:hAnsi="Times New Roman" w:cs="Times New Roman"/>
                <w:b/>
                <w:sz w:val="24"/>
                <w:szCs w:val="24"/>
              </w:rPr>
              <w:t xml:space="preserve">можуть мати ознаки </w:t>
            </w:r>
            <w:r w:rsidRPr="00243E44">
              <w:rPr>
                <w:rFonts w:ascii="Times New Roman" w:hAnsi="Times New Roman" w:cs="Times New Roman"/>
                <w:sz w:val="24"/>
                <w:szCs w:val="24"/>
              </w:rPr>
              <w:t xml:space="preserve">маніпулювання, АР аналізує дані, отримані за результатами спостереження, та не пізніше 17:00 другого робочого дня від дня виявлення </w:t>
            </w:r>
            <w:r w:rsidRPr="00243E44">
              <w:rPr>
                <w:rFonts w:ascii="Times New Roman" w:hAnsi="Times New Roman" w:cs="Times New Roman"/>
                <w:b/>
                <w:sz w:val="24"/>
                <w:szCs w:val="24"/>
              </w:rPr>
              <w:t>дій, що можуть мати ознаки</w:t>
            </w:r>
            <w:r w:rsidRPr="00243E44">
              <w:rPr>
                <w:rFonts w:ascii="Times New Roman" w:hAnsi="Times New Roman" w:cs="Times New Roman"/>
                <w:sz w:val="24"/>
                <w:szCs w:val="24"/>
              </w:rPr>
              <w:t xml:space="preserve"> </w:t>
            </w:r>
            <w:r w:rsidRPr="00243E44">
              <w:rPr>
                <w:rFonts w:ascii="Times New Roman" w:hAnsi="Times New Roman" w:cs="Times New Roman"/>
                <w:b/>
                <w:sz w:val="24"/>
                <w:szCs w:val="24"/>
              </w:rPr>
              <w:t>маніпулювання,</w:t>
            </w:r>
            <w:r w:rsidRPr="00243E44">
              <w:rPr>
                <w:rFonts w:ascii="Times New Roman" w:hAnsi="Times New Roman" w:cs="Times New Roman"/>
                <w:sz w:val="24"/>
                <w:szCs w:val="24"/>
              </w:rPr>
              <w:t xml:space="preserve"> повідомляє про це Регулятора та відповідного учасника ринку із наданням результатів аналізу діяльності цього учасника.</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rPr>
              <w:t>АР здійснює спостереження та повідомляє Регулятора не пізніше 17:00 другого робочого дня щодо наступних дій учасника ринку:</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rPr>
              <w:t>наявність в учасника ринку, який є СВБ, крім виробників та гарантованого покупця, величини негативного небалансу в обсязі, що перевищує 15 % від сумарного обсягу купленої та імпортованої електричної енергії учасниками балансуючої групи за торговий день d, за оперативними даними комерційного обліку;</w:t>
            </w:r>
          </w:p>
          <w:p w:rsidR="003979E2" w:rsidRPr="00243E44" w:rsidRDefault="003979E2" w:rsidP="00243E44">
            <w:pPr>
              <w:ind w:firstLine="447"/>
              <w:jc w:val="both"/>
              <w:rPr>
                <w:rFonts w:ascii="Times New Roman" w:hAnsi="Times New Roman" w:cs="Times New Roman"/>
                <w:sz w:val="24"/>
                <w:szCs w:val="24"/>
              </w:rPr>
            </w:pPr>
            <w:r w:rsidRPr="00243E44">
              <w:rPr>
                <w:rFonts w:ascii="Times New Roman" w:hAnsi="Times New Roman" w:cs="Times New Roman"/>
                <w:sz w:val="24"/>
                <w:szCs w:val="24"/>
              </w:rPr>
              <w:t>надання учасником ринку завідомо неправдивої інформації ОСП</w:t>
            </w:r>
          </w:p>
          <w:p w:rsidR="003979E2" w:rsidRPr="00243E44" w:rsidRDefault="003979E2" w:rsidP="00243E44">
            <w:pPr>
              <w:ind w:firstLine="447"/>
              <w:jc w:val="both"/>
              <w:rPr>
                <w:rFonts w:ascii="Times New Roman" w:hAnsi="Times New Roman" w:cs="Times New Roman"/>
                <w:sz w:val="24"/>
                <w:szCs w:val="24"/>
              </w:rPr>
            </w:pPr>
          </w:p>
          <w:p w:rsidR="003979E2" w:rsidRPr="00243E44" w:rsidRDefault="003979E2" w:rsidP="00243E44">
            <w:pPr>
              <w:ind w:firstLine="447"/>
              <w:jc w:val="both"/>
              <w:rPr>
                <w:rFonts w:ascii="Times New Roman" w:hAnsi="Times New Roman" w:cs="Times New Roman"/>
                <w:i/>
                <w:sz w:val="24"/>
                <w:szCs w:val="24"/>
              </w:rPr>
            </w:pPr>
            <w:r w:rsidRPr="00243E44">
              <w:rPr>
                <w:rFonts w:ascii="Times New Roman" w:hAnsi="Times New Roman" w:cs="Times New Roman"/>
                <w:i/>
                <w:sz w:val="24"/>
                <w:szCs w:val="24"/>
              </w:rPr>
              <w:t xml:space="preserve">Пропонується уточнити, що АР як особа, яка </w:t>
            </w:r>
            <w:proofErr w:type="spellStart"/>
            <w:r w:rsidRPr="00243E44">
              <w:rPr>
                <w:rFonts w:ascii="Times New Roman" w:hAnsi="Times New Roman" w:cs="Times New Roman"/>
                <w:i/>
                <w:sz w:val="24"/>
                <w:szCs w:val="24"/>
              </w:rPr>
              <w:t>професійно</w:t>
            </w:r>
            <w:proofErr w:type="spellEnd"/>
            <w:r w:rsidRPr="00243E44">
              <w:rPr>
                <w:rFonts w:ascii="Times New Roman" w:hAnsi="Times New Roman" w:cs="Times New Roman"/>
                <w:i/>
                <w:sz w:val="24"/>
                <w:szCs w:val="24"/>
              </w:rPr>
              <w:t xml:space="preserve"> організовує операції з оптовими енергетичними продуктами, повинен повідомляти НКРЕКП про підозрілу поведінку та можливі зловживання на оптовому енергетичному ринку. Водночас, «виявлення ознак маніпулювання» повинно здійснюватися НКРЕКП в процесі розслідування зловживань на оптовому енергетичному ринку.</w:t>
            </w:r>
          </w:p>
          <w:p w:rsidR="003979E2" w:rsidRPr="00243E44" w:rsidRDefault="003979E2" w:rsidP="00243E44">
            <w:pPr>
              <w:ind w:firstLine="447"/>
              <w:jc w:val="both"/>
              <w:rPr>
                <w:rFonts w:ascii="Times New Roman" w:hAnsi="Times New Roman" w:cs="Times New Roman"/>
                <w:i/>
                <w:sz w:val="24"/>
                <w:szCs w:val="24"/>
              </w:rPr>
            </w:pPr>
            <w:r w:rsidRPr="00243E44">
              <w:rPr>
                <w:rFonts w:ascii="Times New Roman" w:hAnsi="Times New Roman" w:cs="Times New Roman"/>
                <w:i/>
                <w:sz w:val="24"/>
                <w:szCs w:val="24"/>
              </w:rPr>
              <w:t xml:space="preserve">Оскільки до положення третього абзацу пропонується уточнення, що аналіз на ринку електричної енергії на наявність дій, що можуть свідчити про здійснення маніпулювання, здійснюється АР, а АР (ОСП) відповідно до Правил </w:t>
            </w:r>
            <w:r w:rsidRPr="00243E44">
              <w:rPr>
                <w:rFonts w:ascii="Times New Roman" w:hAnsi="Times New Roman" w:cs="Times New Roman"/>
                <w:i/>
                <w:sz w:val="24"/>
                <w:szCs w:val="24"/>
              </w:rPr>
              <w:lastRenderedPageBreak/>
              <w:t>ринку та Правил РДН/ВДР отримує від ОР інформацію про договірні обсяги купівлі-продажу електричної енергії для кожного розрахункового періоду за результатами РДН та ВДР, пропонуємо  відповідно уточнити положення п’ятого абзацу п.1.8.4 Правил ринку.</w:t>
            </w:r>
          </w:p>
          <w:p w:rsidR="003979E2" w:rsidRPr="00243E44" w:rsidRDefault="003979E2" w:rsidP="00243E44">
            <w:pPr>
              <w:ind w:firstLine="447"/>
              <w:jc w:val="both"/>
              <w:rPr>
                <w:rFonts w:ascii="Times New Roman" w:hAnsi="Times New Roman" w:cs="Times New Roman"/>
                <w:b/>
                <w:sz w:val="24"/>
                <w:szCs w:val="24"/>
                <w:u w:val="single"/>
              </w:rPr>
            </w:pPr>
            <w:r w:rsidRPr="00243E44">
              <w:rPr>
                <w:rFonts w:ascii="Times New Roman" w:hAnsi="Times New Roman" w:cs="Times New Roman"/>
                <w:i/>
                <w:sz w:val="24"/>
                <w:szCs w:val="24"/>
              </w:rPr>
              <w:t>При цьому зазначаємо, що пункт 3.2.1 Правил РДН/ВДР передбачає можливість подання заявок на торги на РДН починаючи за 7 календарних днів до доби постачання, а пункт 3.1.12 Правил РДН/ВДР зобов’язує ОР та учасників РДН/ВДР зберігати конфіденційність даних, зазначених у заявках на торги.</w:t>
            </w:r>
          </w:p>
        </w:tc>
        <w:tc>
          <w:tcPr>
            <w:tcW w:w="4347" w:type="dxa"/>
          </w:tcPr>
          <w:p w:rsidR="003979E2" w:rsidRPr="00243E44" w:rsidRDefault="003979E2"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8B5669" w:rsidRPr="00023857" w:rsidTr="003F2CA4">
        <w:trPr>
          <w:trHeight w:val="1278"/>
        </w:trPr>
        <w:tc>
          <w:tcPr>
            <w:tcW w:w="5777" w:type="dxa"/>
            <w:vMerge w:val="restart"/>
          </w:tcPr>
          <w:p w:rsidR="008B5669" w:rsidRPr="00023857" w:rsidRDefault="008B5669" w:rsidP="001608F8">
            <w:pPr>
              <w:pStyle w:val="rvps7"/>
              <w:shd w:val="clear" w:color="auto" w:fill="FFFFFF"/>
              <w:spacing w:before="0" w:beforeAutospacing="0" w:after="0" w:afterAutospacing="0"/>
              <w:ind w:right="450" w:firstLine="567"/>
              <w:jc w:val="center"/>
            </w:pPr>
            <w:r w:rsidRPr="00023857">
              <w:lastRenderedPageBreak/>
              <w:t>4.16. Результати балансуючого ринку</w:t>
            </w:r>
          </w:p>
          <w:p w:rsidR="008B5669" w:rsidRPr="00023857" w:rsidRDefault="008B5669" w:rsidP="001608F8">
            <w:pPr>
              <w:pStyle w:val="rvps7"/>
              <w:shd w:val="clear" w:color="auto" w:fill="FFFFFF"/>
              <w:spacing w:before="0" w:beforeAutospacing="0" w:after="0" w:afterAutospacing="0"/>
              <w:ind w:right="450" w:firstLine="567"/>
              <w:jc w:val="center"/>
            </w:pPr>
          </w:p>
          <w:p w:rsidR="008B5669" w:rsidRPr="00023857" w:rsidRDefault="008B5669" w:rsidP="001608F8">
            <w:pPr>
              <w:pStyle w:val="rvps2"/>
              <w:shd w:val="clear" w:color="auto" w:fill="FFFFFF"/>
              <w:spacing w:before="0" w:beforeAutospacing="0" w:after="0" w:afterAutospacing="0"/>
              <w:ind w:firstLine="567"/>
              <w:jc w:val="both"/>
            </w:pPr>
            <w:bookmarkStart w:id="0" w:name="n4022"/>
            <w:bookmarkEnd w:id="0"/>
            <w:r w:rsidRPr="00023857">
              <w:t>Результати балансуючого ринку складаються з:</w:t>
            </w:r>
          </w:p>
          <w:p w:rsidR="008B5669" w:rsidRPr="00023857" w:rsidRDefault="008B5669" w:rsidP="001608F8">
            <w:pPr>
              <w:pStyle w:val="rvps2"/>
              <w:shd w:val="clear" w:color="auto" w:fill="FFFFFF"/>
              <w:spacing w:before="0" w:beforeAutospacing="0" w:after="0" w:afterAutospacing="0"/>
              <w:ind w:firstLine="567"/>
              <w:jc w:val="both"/>
            </w:pPr>
            <w:bookmarkStart w:id="1" w:name="n4023"/>
            <w:bookmarkEnd w:id="1"/>
            <w:r w:rsidRPr="00023857">
              <w:t>1) прийнятих пропозицій на балансуючу електричну енергію на завантаження та на розвантаження ППБ по ОРЧ з метою забезпечення балансу системи;</w:t>
            </w:r>
          </w:p>
          <w:p w:rsidR="008B5669" w:rsidRPr="00023857" w:rsidRDefault="008B5669" w:rsidP="001608F8">
            <w:pPr>
              <w:pStyle w:val="rvps2"/>
              <w:shd w:val="clear" w:color="auto" w:fill="FFFFFF"/>
              <w:spacing w:before="0" w:beforeAutospacing="0" w:after="0" w:afterAutospacing="0"/>
              <w:ind w:firstLine="567"/>
              <w:jc w:val="both"/>
              <w:rPr>
                <w:b/>
                <w:lang w:val="ru-RU"/>
              </w:rPr>
            </w:pPr>
            <w:bookmarkStart w:id="2" w:name="n4024"/>
            <w:bookmarkStart w:id="3" w:name="n4025"/>
            <w:bookmarkEnd w:id="2"/>
            <w:bookmarkEnd w:id="3"/>
            <w:r w:rsidRPr="00023857">
              <w:rPr>
                <w:b/>
              </w:rPr>
              <w:t>2) маржинальної ціни</w:t>
            </w:r>
            <w:r w:rsidRPr="00023857">
              <w:rPr>
                <w:b/>
                <w:lang w:val="ru-RU"/>
              </w:rPr>
              <w:t xml:space="preserve"> </w:t>
            </w:r>
            <w:r w:rsidRPr="00023857">
              <w:rPr>
                <w:b/>
              </w:rPr>
              <w:t>на балансуючу електричну енергію на завантаження по ОРЧ у грн/</w:t>
            </w:r>
            <w:proofErr w:type="spellStart"/>
            <w:r w:rsidRPr="00023857">
              <w:rPr>
                <w:b/>
              </w:rPr>
              <w:t>МВт·год</w:t>
            </w:r>
            <w:proofErr w:type="spellEnd"/>
            <w:r w:rsidRPr="00023857">
              <w:rPr>
                <w:b/>
                <w:lang w:val="ru-RU"/>
              </w:rPr>
              <w:t>;</w:t>
            </w:r>
          </w:p>
          <w:p w:rsidR="008B5669" w:rsidRPr="00023857" w:rsidRDefault="008B5669" w:rsidP="001608F8">
            <w:pPr>
              <w:pStyle w:val="rvps2"/>
              <w:shd w:val="clear" w:color="auto" w:fill="FFFFFF"/>
              <w:spacing w:before="0" w:beforeAutospacing="0" w:after="0" w:afterAutospacing="0"/>
              <w:ind w:firstLine="567"/>
              <w:jc w:val="both"/>
              <w:rPr>
                <w:b/>
              </w:rPr>
            </w:pPr>
            <w:bookmarkStart w:id="4" w:name="n6605"/>
            <w:bookmarkStart w:id="5" w:name="n4026"/>
            <w:bookmarkEnd w:id="4"/>
            <w:bookmarkEnd w:id="5"/>
            <w:r w:rsidRPr="00023857">
              <w:rPr>
                <w:b/>
              </w:rPr>
              <w:t>3) маржинальної ціни на балансуючу електричну енергію на розвантаження по ОРЧ у грн/</w:t>
            </w:r>
            <w:proofErr w:type="spellStart"/>
            <w:r w:rsidRPr="00023857">
              <w:rPr>
                <w:b/>
              </w:rPr>
              <w:t>МВт·год</w:t>
            </w:r>
            <w:proofErr w:type="spellEnd"/>
            <w:r w:rsidRPr="00023857">
              <w:rPr>
                <w:b/>
              </w:rPr>
              <w:t xml:space="preserve">. </w:t>
            </w:r>
          </w:p>
        </w:tc>
        <w:tc>
          <w:tcPr>
            <w:tcW w:w="5753" w:type="dxa"/>
          </w:tcPr>
          <w:p w:rsidR="008B5669" w:rsidRPr="00243E44" w:rsidRDefault="008D2090" w:rsidP="003979E2">
            <w:pPr>
              <w:shd w:val="clear" w:color="auto" w:fill="FFFFFF"/>
              <w:ind w:right="28" w:firstLine="418"/>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t>АТ «Оператор ринку»</w:t>
            </w:r>
          </w:p>
          <w:p w:rsidR="008B5669" w:rsidRPr="00243E44" w:rsidRDefault="008B5669" w:rsidP="003979E2">
            <w:pPr>
              <w:shd w:val="clear" w:color="auto" w:fill="FFFFFF"/>
              <w:ind w:right="28" w:firstLine="418"/>
              <w:jc w:val="center"/>
              <w:rPr>
                <w:rFonts w:ascii="Times New Roman" w:eastAsia="Times New Roman" w:hAnsi="Times New Roman" w:cs="Times New Roman"/>
                <w:i/>
                <w:sz w:val="24"/>
                <w:szCs w:val="24"/>
                <w:u w:val="single"/>
                <w:lang w:eastAsia="uk-UA"/>
              </w:rPr>
            </w:pPr>
          </w:p>
          <w:p w:rsidR="008B5669" w:rsidRPr="00243E44" w:rsidRDefault="008B5669" w:rsidP="003979E2">
            <w:pPr>
              <w:shd w:val="clear" w:color="auto" w:fill="FFFFFF"/>
              <w:ind w:right="28" w:firstLine="418"/>
              <w:jc w:val="center"/>
              <w:rPr>
                <w:rFonts w:ascii="Times New Roman" w:eastAsia="Times New Roman" w:hAnsi="Times New Roman" w:cs="Times New Roman"/>
                <w:i/>
                <w:sz w:val="24"/>
                <w:szCs w:val="24"/>
                <w:lang w:eastAsia="uk-UA"/>
              </w:rPr>
            </w:pPr>
            <w:r w:rsidRPr="00243E44">
              <w:rPr>
                <w:rFonts w:ascii="Times New Roman" w:eastAsia="Times New Roman" w:hAnsi="Times New Roman" w:cs="Times New Roman"/>
                <w:i/>
                <w:sz w:val="24"/>
                <w:szCs w:val="24"/>
                <w:u w:val="single"/>
                <w:lang w:eastAsia="uk-UA"/>
              </w:rPr>
              <w:t>Зауваження:</w:t>
            </w:r>
          </w:p>
          <w:p w:rsidR="008B5669" w:rsidRPr="00243E44" w:rsidRDefault="008B5669" w:rsidP="003979E2">
            <w:pPr>
              <w:shd w:val="clear" w:color="auto" w:fill="FFFFFF"/>
              <w:ind w:right="28" w:firstLine="418"/>
              <w:jc w:val="both"/>
              <w:rPr>
                <w:rFonts w:ascii="Times New Roman" w:eastAsia="Times New Roman" w:hAnsi="Times New Roman" w:cs="Times New Roman"/>
                <w:i/>
                <w:sz w:val="24"/>
                <w:szCs w:val="24"/>
                <w:lang w:eastAsia="uk-UA"/>
              </w:rPr>
            </w:pPr>
            <w:r w:rsidRPr="00243E44">
              <w:rPr>
                <w:rFonts w:ascii="Times New Roman" w:eastAsia="Times New Roman" w:hAnsi="Times New Roman" w:cs="Times New Roman"/>
                <w:i/>
                <w:sz w:val="24"/>
                <w:szCs w:val="24"/>
                <w:lang w:eastAsia="uk-UA"/>
              </w:rPr>
              <w:t>Оскільки з положень глави 4.16 прибирається опис визначення  маржинальних цін на балансуючу електричну енергію на завантаження та на розвантаження, посилання на який дається у пунктах 4.17.1 та 4.17.2 глави 4.17 Правил ринку, можливо, потрібно у цих пунктах дати посилання на  главу 5.13 розділу V Правил ринку, де визначатимуться  маржинальні ціни на балансуючу електричну енергію на завантаження та на розвантаження по ОРЧ.</w:t>
            </w:r>
          </w:p>
          <w:p w:rsidR="008B5669" w:rsidRPr="00243E44" w:rsidRDefault="008B5669" w:rsidP="003979E2">
            <w:pPr>
              <w:shd w:val="clear" w:color="auto" w:fill="FFFFFF"/>
              <w:ind w:right="28" w:firstLine="418"/>
              <w:jc w:val="both"/>
              <w:rPr>
                <w:rFonts w:ascii="Times New Roman" w:eastAsia="Times New Roman" w:hAnsi="Times New Roman" w:cs="Times New Roman"/>
                <w:i/>
                <w:sz w:val="24"/>
                <w:szCs w:val="24"/>
                <w:lang w:eastAsia="uk-UA"/>
              </w:rPr>
            </w:pPr>
            <w:r w:rsidRPr="00243E44">
              <w:rPr>
                <w:rFonts w:ascii="Times New Roman" w:eastAsia="Times New Roman" w:hAnsi="Times New Roman" w:cs="Times New Roman"/>
                <w:i/>
                <w:sz w:val="24"/>
                <w:szCs w:val="24"/>
                <w:lang w:eastAsia="uk-UA"/>
              </w:rPr>
              <w:t xml:space="preserve">Також, назви показників  «маржинальна ціна </w:t>
            </w:r>
            <w:r w:rsidRPr="00243E44">
              <w:rPr>
                <w:rFonts w:ascii="Times New Roman" w:eastAsia="Times New Roman" w:hAnsi="Times New Roman" w:cs="Times New Roman"/>
                <w:i/>
                <w:sz w:val="24"/>
                <w:szCs w:val="24"/>
                <w:u w:val="single"/>
                <w:lang w:eastAsia="uk-UA"/>
              </w:rPr>
              <w:t>на</w:t>
            </w:r>
            <w:r w:rsidRPr="00243E44">
              <w:rPr>
                <w:rFonts w:ascii="Times New Roman" w:eastAsia="Times New Roman" w:hAnsi="Times New Roman" w:cs="Times New Roman"/>
                <w:i/>
                <w:sz w:val="24"/>
                <w:szCs w:val="24"/>
                <w:lang w:eastAsia="uk-UA"/>
              </w:rPr>
              <w:t xml:space="preserve"> балансуючу електричну енергію на завантаження по ОРЧ» та «маржинальна ціна </w:t>
            </w:r>
            <w:r w:rsidRPr="00243E44">
              <w:rPr>
                <w:rFonts w:ascii="Times New Roman" w:eastAsia="Times New Roman" w:hAnsi="Times New Roman" w:cs="Times New Roman"/>
                <w:i/>
                <w:sz w:val="24"/>
                <w:szCs w:val="24"/>
                <w:u w:val="single"/>
                <w:lang w:eastAsia="uk-UA"/>
              </w:rPr>
              <w:t>на</w:t>
            </w:r>
            <w:r w:rsidRPr="00243E44">
              <w:rPr>
                <w:rFonts w:ascii="Times New Roman" w:eastAsia="Times New Roman" w:hAnsi="Times New Roman" w:cs="Times New Roman"/>
                <w:i/>
                <w:sz w:val="24"/>
                <w:szCs w:val="24"/>
                <w:lang w:eastAsia="uk-UA"/>
              </w:rPr>
              <w:t xml:space="preserve"> балансуючу електричну енергію на розвантаження по ОРЧ» мають бути однаковими у всьому тексті Правил ринку (зокрема, у п.5.11.2 Правил ринку: «Для розрахунків за балансуючу електричну енергію приймаються дані остаточного фізичного повідомлення про відбір/відпуск, диспетчерських команд, </w:t>
            </w:r>
            <w:r w:rsidRPr="00243E44">
              <w:rPr>
                <w:rFonts w:ascii="Times New Roman" w:eastAsia="Times New Roman" w:hAnsi="Times New Roman" w:cs="Times New Roman"/>
                <w:i/>
                <w:sz w:val="24"/>
                <w:szCs w:val="24"/>
                <w:u w:val="single"/>
                <w:lang w:eastAsia="uk-UA"/>
              </w:rPr>
              <w:t>маржинальних цін балансуючої електроенергії для кожної ОРЧ</w:t>
            </w:r>
            <w:r w:rsidRPr="00243E44">
              <w:rPr>
                <w:rFonts w:ascii="Times New Roman" w:eastAsia="Times New Roman" w:hAnsi="Times New Roman" w:cs="Times New Roman"/>
                <w:i/>
                <w:sz w:val="24"/>
                <w:szCs w:val="24"/>
                <w:lang w:eastAsia="uk-UA"/>
              </w:rPr>
              <w:t xml:space="preserve"> …», у п.5.13.2 (5.13.1 новий): «</w:t>
            </w:r>
            <w:r w:rsidRPr="00243E44">
              <w:rPr>
                <w:rFonts w:ascii="Times New Roman" w:eastAsia="Times New Roman" w:hAnsi="Times New Roman" w:cs="Times New Roman"/>
                <w:i/>
                <w:sz w:val="24"/>
                <w:szCs w:val="24"/>
                <w:u w:val="single"/>
                <w:lang w:eastAsia="uk-UA"/>
              </w:rPr>
              <w:t>Основані на ОРЧ маржинальні ціни балансуючої електричної енергії</w:t>
            </w:r>
            <w:r w:rsidRPr="00243E44">
              <w:rPr>
                <w:rFonts w:ascii="Times New Roman" w:eastAsia="Times New Roman" w:hAnsi="Times New Roman" w:cs="Times New Roman"/>
                <w:i/>
                <w:sz w:val="24"/>
                <w:szCs w:val="24"/>
                <w:lang w:eastAsia="uk-UA"/>
              </w:rPr>
              <w:t xml:space="preserve"> визначаються …»).</w:t>
            </w:r>
          </w:p>
          <w:p w:rsidR="008B5669" w:rsidRPr="00243E44" w:rsidRDefault="008B5669" w:rsidP="00A645D9">
            <w:pPr>
              <w:pStyle w:val="rvps7"/>
              <w:shd w:val="clear" w:color="auto" w:fill="FFFFFF"/>
              <w:spacing w:before="0" w:beforeAutospacing="0" w:after="0" w:afterAutospacing="0"/>
              <w:ind w:right="450" w:firstLine="1449"/>
              <w:jc w:val="center"/>
            </w:pPr>
          </w:p>
        </w:tc>
        <w:tc>
          <w:tcPr>
            <w:tcW w:w="4347" w:type="dxa"/>
          </w:tcPr>
          <w:p w:rsidR="008B5669" w:rsidRPr="00243E44" w:rsidRDefault="008B5669" w:rsidP="00243E44">
            <w:pPr>
              <w:ind w:firstLine="213"/>
              <w:jc w:val="center"/>
              <w:rPr>
                <w:sz w:val="24"/>
                <w:szCs w:val="24"/>
              </w:rPr>
            </w:pPr>
            <w:r w:rsidRPr="00243E44">
              <w:rPr>
                <w:rFonts w:ascii="Times New Roman" w:hAnsi="Times New Roman" w:cs="Times New Roman"/>
                <w:sz w:val="24"/>
                <w:szCs w:val="24"/>
              </w:rPr>
              <w:t>Потребує додаткового обговорення</w:t>
            </w:r>
          </w:p>
        </w:tc>
      </w:tr>
      <w:tr w:rsidR="003F2CA4" w:rsidRPr="00023857" w:rsidTr="003F2CA4">
        <w:trPr>
          <w:trHeight w:val="1278"/>
        </w:trPr>
        <w:tc>
          <w:tcPr>
            <w:tcW w:w="5777" w:type="dxa"/>
            <w:vMerge/>
          </w:tcPr>
          <w:p w:rsidR="003F2CA4" w:rsidRPr="00023857" w:rsidRDefault="003F2CA4" w:rsidP="001608F8">
            <w:pPr>
              <w:pStyle w:val="rvps7"/>
              <w:shd w:val="clear" w:color="auto" w:fill="FFFFFF"/>
              <w:spacing w:before="0" w:beforeAutospacing="0" w:after="0" w:afterAutospacing="0"/>
              <w:ind w:right="450" w:firstLine="567"/>
              <w:jc w:val="center"/>
            </w:pPr>
          </w:p>
        </w:tc>
        <w:tc>
          <w:tcPr>
            <w:tcW w:w="5753" w:type="dxa"/>
          </w:tcPr>
          <w:p w:rsidR="003F2CA4" w:rsidRPr="00243E44" w:rsidRDefault="003F2CA4" w:rsidP="00243E44">
            <w:pPr>
              <w:pStyle w:val="rvps7"/>
              <w:shd w:val="clear" w:color="auto" w:fill="FFFFFF"/>
              <w:spacing w:before="0" w:beforeAutospacing="0" w:after="0" w:afterAutospacing="0"/>
              <w:ind w:firstLine="360"/>
              <w:jc w:val="center"/>
              <w:rPr>
                <w:b/>
                <w:u w:val="single"/>
              </w:rPr>
            </w:pPr>
            <w:r w:rsidRPr="00243E44">
              <w:rPr>
                <w:rStyle w:val="rvts15"/>
                <w:b/>
                <w:bCs/>
                <w:u w:val="single"/>
              </w:rPr>
              <w:t xml:space="preserve">ПАТ </w:t>
            </w:r>
            <w:r w:rsidR="008D2090">
              <w:rPr>
                <w:b/>
                <w:u w:val="single"/>
              </w:rPr>
              <w:t>«</w:t>
            </w:r>
            <w:proofErr w:type="spellStart"/>
            <w:r w:rsidR="008D2090">
              <w:rPr>
                <w:b/>
                <w:u w:val="single"/>
              </w:rPr>
              <w:t>Укргідроенерго</w:t>
            </w:r>
            <w:proofErr w:type="spellEnd"/>
            <w:r w:rsidR="008D2090">
              <w:rPr>
                <w:b/>
                <w:u w:val="single"/>
              </w:rPr>
              <w:t>»</w:t>
            </w:r>
          </w:p>
          <w:p w:rsidR="003F2CA4" w:rsidRPr="00243E44" w:rsidRDefault="003F2CA4" w:rsidP="00243E44">
            <w:pPr>
              <w:pStyle w:val="rvps7"/>
              <w:shd w:val="clear" w:color="auto" w:fill="FFFFFF"/>
              <w:spacing w:before="0" w:beforeAutospacing="0" w:after="0" w:afterAutospacing="0"/>
              <w:ind w:firstLine="360"/>
              <w:jc w:val="both"/>
              <w:rPr>
                <w:rStyle w:val="rvts15"/>
                <w:bCs/>
              </w:rPr>
            </w:pPr>
          </w:p>
          <w:p w:rsidR="003F2CA4" w:rsidRPr="00243E44" w:rsidRDefault="003F2CA4" w:rsidP="00243E44">
            <w:pPr>
              <w:pStyle w:val="rvps7"/>
              <w:shd w:val="clear" w:color="auto" w:fill="FFFFFF"/>
              <w:spacing w:before="0" w:beforeAutospacing="0" w:after="0" w:afterAutospacing="0"/>
              <w:ind w:firstLine="360"/>
              <w:jc w:val="both"/>
            </w:pPr>
            <w:r w:rsidRPr="00243E44">
              <w:rPr>
                <w:rStyle w:val="rvts15"/>
                <w:bCs/>
              </w:rPr>
              <w:t>4.16. Результати балансуючого ринку</w:t>
            </w:r>
          </w:p>
          <w:p w:rsidR="003F2CA4" w:rsidRPr="00243E44" w:rsidRDefault="003F2CA4" w:rsidP="00243E44">
            <w:pPr>
              <w:pStyle w:val="rvps2"/>
              <w:shd w:val="clear" w:color="auto" w:fill="FFFFFF"/>
              <w:spacing w:before="0" w:beforeAutospacing="0" w:after="0" w:afterAutospacing="0"/>
              <w:ind w:firstLine="360"/>
              <w:jc w:val="both"/>
            </w:pPr>
            <w:r w:rsidRPr="00243E44">
              <w:t>Результати балансуючого ринку складаються з:</w:t>
            </w:r>
          </w:p>
          <w:p w:rsidR="003F2CA4" w:rsidRPr="00243E44" w:rsidRDefault="003F2CA4" w:rsidP="00243E44">
            <w:pPr>
              <w:pStyle w:val="rvps2"/>
              <w:shd w:val="clear" w:color="auto" w:fill="FFFFFF"/>
              <w:spacing w:before="0" w:beforeAutospacing="0" w:after="0" w:afterAutospacing="0"/>
              <w:ind w:firstLine="360"/>
              <w:jc w:val="both"/>
            </w:pPr>
            <w:r w:rsidRPr="00243E44">
              <w:t>1) прийнятих пропозицій на балансуючу електричну енергію на завантаження та на розвантаження ППБ по ОРЧ з метою забезпечення балансу системи;</w:t>
            </w:r>
          </w:p>
          <w:p w:rsidR="003F2CA4" w:rsidRPr="00243E44" w:rsidRDefault="003F2CA4" w:rsidP="00243E44">
            <w:pPr>
              <w:pStyle w:val="rvps2"/>
              <w:shd w:val="clear" w:color="auto" w:fill="FFFFFF"/>
              <w:spacing w:before="0" w:beforeAutospacing="0" w:after="0" w:afterAutospacing="0"/>
              <w:ind w:firstLine="360"/>
              <w:jc w:val="both"/>
            </w:pPr>
            <w:r w:rsidRPr="00243E44">
              <w:t>2) маржинальної ціни на балансуючу електричну енергію на завантаження по ОРЧ у грн/</w:t>
            </w:r>
            <w:proofErr w:type="spellStart"/>
            <w:r w:rsidRPr="00243E44">
              <w:t>МВт·год</w:t>
            </w:r>
            <w:proofErr w:type="spellEnd"/>
            <w:r w:rsidRPr="00243E44">
              <w:t>;</w:t>
            </w:r>
          </w:p>
          <w:p w:rsidR="003F2CA4" w:rsidRPr="00243E44" w:rsidRDefault="003F2CA4" w:rsidP="00243E44">
            <w:pPr>
              <w:ind w:firstLine="360"/>
              <w:jc w:val="both"/>
              <w:rPr>
                <w:rFonts w:ascii="Times New Roman" w:hAnsi="Times New Roman" w:cs="Times New Roman"/>
                <w:color w:val="0070C0"/>
                <w:sz w:val="24"/>
                <w:szCs w:val="24"/>
              </w:rPr>
            </w:pPr>
            <w:r w:rsidRPr="00243E44">
              <w:rPr>
                <w:rFonts w:ascii="Times New Roman" w:hAnsi="Times New Roman" w:cs="Times New Roman"/>
                <w:sz w:val="24"/>
                <w:szCs w:val="24"/>
              </w:rPr>
              <w:t>3) маржинальної ціни на балансуючу електричну енергію на розвантаження по ОРЧ у грн/</w:t>
            </w:r>
            <w:proofErr w:type="spellStart"/>
            <w:r w:rsidRPr="00243E44">
              <w:rPr>
                <w:rFonts w:ascii="Times New Roman" w:hAnsi="Times New Roman" w:cs="Times New Roman"/>
                <w:sz w:val="24"/>
                <w:szCs w:val="24"/>
              </w:rPr>
              <w:t>МВт·год</w:t>
            </w:r>
            <w:proofErr w:type="spellEnd"/>
            <w:r w:rsidRPr="00243E44">
              <w:rPr>
                <w:rFonts w:ascii="Times New Roman" w:hAnsi="Times New Roman" w:cs="Times New Roman"/>
                <w:color w:val="0070C0"/>
                <w:sz w:val="24"/>
                <w:szCs w:val="24"/>
              </w:rPr>
              <w:t>;</w:t>
            </w:r>
          </w:p>
          <w:p w:rsidR="003F2CA4" w:rsidRPr="00243E44" w:rsidRDefault="003F2CA4" w:rsidP="00243E44">
            <w:pPr>
              <w:pStyle w:val="af0"/>
              <w:numPr>
                <w:ilvl w:val="0"/>
                <w:numId w:val="2"/>
              </w:numPr>
              <w:shd w:val="clear" w:color="auto" w:fill="FFFFFF"/>
              <w:ind w:left="0" w:right="28" w:firstLine="360"/>
              <w:jc w:val="both"/>
              <w:rPr>
                <w:rFonts w:ascii="Times New Roman" w:eastAsiaTheme="minorEastAsia" w:hAnsi="Times New Roman" w:cs="Times New Roman"/>
                <w:b/>
                <w:sz w:val="24"/>
                <w:szCs w:val="24"/>
                <w:lang w:eastAsia="ru-RU"/>
              </w:rPr>
            </w:pPr>
            <w:r w:rsidRPr="00243E44">
              <w:rPr>
                <w:rFonts w:ascii="Times New Roman" w:hAnsi="Times New Roman" w:cs="Times New Roman"/>
                <w:b/>
                <w:sz w:val="24"/>
                <w:szCs w:val="24"/>
              </w:rPr>
              <w:t xml:space="preserve">ціни, які сформувались за балансуючу електричну енергію на балансуючому ринку, крім маржинальних цін на завантаження та розвантаження, зокрема: </w:t>
            </w:r>
            <m:oMath>
              <m:sSubSup>
                <m:sSubSupPr>
                  <m:ctrlPr>
                    <w:rPr>
                      <w:rFonts w:ascii="Cambria Math" w:hAnsi="Cambria Math" w:cs="Times New Roman"/>
                      <w:b/>
                      <w:noProof/>
                      <w:sz w:val="24"/>
                      <w:szCs w:val="24"/>
                      <w:lang w:eastAsia="ru-RU"/>
                    </w:rPr>
                  </m:ctrlPr>
                </m:sSubSupPr>
                <m:e>
                  <m:r>
                    <m:rPr>
                      <m:sty m:val="b"/>
                    </m:rPr>
                    <w:rPr>
                      <w:rFonts w:ascii="Cambria Math" w:hAnsi="Cambria Math" w:cs="Times New Roman"/>
                      <w:noProof/>
                      <w:sz w:val="24"/>
                      <w:szCs w:val="24"/>
                      <w:lang w:eastAsia="ru-RU"/>
                    </w:rPr>
                    <m:t>LABEO</m:t>
                  </m:r>
                </m:e>
                <m:sub>
                  <m:r>
                    <m:rPr>
                      <m:sty m:val="b"/>
                    </m:rPr>
                    <w:rPr>
                      <w:rFonts w:ascii="Cambria Math" w:hAnsi="Cambria Math" w:cs="Times New Roman"/>
                      <w:noProof/>
                      <w:sz w:val="24"/>
                      <w:szCs w:val="24"/>
                      <w:lang w:eastAsia="ru-RU"/>
                    </w:rPr>
                    <m:t>z, t</m:t>
                  </m:r>
                </m:sub>
                <m:sup>
                  <m:r>
                    <m:rPr>
                      <m:sty m:val="b"/>
                    </m:rPr>
                    <w:rPr>
                      <w:rFonts w:ascii="Cambria Math" w:hAnsi="Cambria Math" w:cs="Times New Roman"/>
                      <w:noProof/>
                      <w:sz w:val="24"/>
                      <w:szCs w:val="24"/>
                      <w:lang w:eastAsia="ru-RU"/>
                    </w:rPr>
                    <m:t>up</m:t>
                  </m:r>
                </m:sup>
              </m:sSubSup>
            </m:oMath>
            <w:r w:rsidRPr="00243E44">
              <w:rPr>
                <w:rFonts w:ascii="Times New Roman" w:eastAsiaTheme="minorEastAsia" w:hAnsi="Times New Roman" w:cs="Times New Roman"/>
                <w:b/>
                <w:sz w:val="24"/>
                <w:szCs w:val="24"/>
                <w:lang w:eastAsia="ru-RU"/>
              </w:rPr>
              <w:t>;</w:t>
            </w:r>
            <m:oMath>
              <m:r>
                <m:rPr>
                  <m:sty m:val="b"/>
                </m:rPr>
                <w:rPr>
                  <w:rFonts w:ascii="Cambria Math" w:hAnsi="Cambria Math" w:cs="Times New Roman"/>
                  <w:noProof/>
                  <w:sz w:val="24"/>
                  <w:szCs w:val="24"/>
                  <w:lang w:eastAsia="ru-RU"/>
                </w:rPr>
                <m:t xml:space="preserve"> </m:t>
              </m:r>
              <m:sSubSup>
                <m:sSubSupPr>
                  <m:ctrlPr>
                    <w:rPr>
                      <w:rFonts w:ascii="Cambria Math" w:hAnsi="Cambria Math" w:cs="Times New Roman"/>
                      <w:b/>
                      <w:noProof/>
                      <w:sz w:val="24"/>
                      <w:szCs w:val="24"/>
                      <w:lang w:eastAsia="ru-RU"/>
                    </w:rPr>
                  </m:ctrlPr>
                </m:sSubSupPr>
                <m:e>
                  <m:r>
                    <m:rPr>
                      <m:sty m:val="b"/>
                    </m:rPr>
                    <w:rPr>
                      <w:rFonts w:ascii="Cambria Math" w:hAnsi="Cambria Math" w:cs="Times New Roman"/>
                      <w:noProof/>
                      <w:sz w:val="24"/>
                      <w:szCs w:val="24"/>
                      <w:lang w:eastAsia="ru-RU"/>
                    </w:rPr>
                    <m:t>LABEO</m:t>
                  </m:r>
                </m:e>
                <m:sub>
                  <m:r>
                    <m:rPr>
                      <m:sty m:val="b"/>
                    </m:rPr>
                    <w:rPr>
                      <w:rFonts w:ascii="Cambria Math" w:hAnsi="Cambria Math" w:cs="Times New Roman"/>
                      <w:noProof/>
                      <w:sz w:val="24"/>
                      <w:szCs w:val="24"/>
                      <w:lang w:eastAsia="ru-RU"/>
                    </w:rPr>
                    <m:t>z, t</m:t>
                  </m:r>
                </m:sub>
                <m:sup>
                  <m:r>
                    <m:rPr>
                      <m:sty m:val="bi"/>
                    </m:rPr>
                    <w:rPr>
                      <w:rFonts w:ascii="Cambria Math" w:hAnsi="Cambria Math" w:cs="Times New Roman"/>
                      <w:noProof/>
                      <w:sz w:val="24"/>
                      <w:szCs w:val="24"/>
                      <w:lang w:eastAsia="ru-RU"/>
                    </w:rPr>
                    <m:t>dn</m:t>
                  </m:r>
                </m:sup>
              </m:sSubSup>
            </m:oMath>
            <w:r w:rsidRPr="00243E44">
              <w:rPr>
                <w:rFonts w:ascii="Times New Roman" w:eastAsiaTheme="minorEastAsia" w:hAnsi="Times New Roman" w:cs="Times New Roman"/>
                <w:b/>
                <w:sz w:val="24"/>
                <w:szCs w:val="24"/>
                <w:lang w:eastAsia="ru-RU"/>
              </w:rPr>
              <w:t xml:space="preserve"> </w:t>
            </w:r>
            <w:r w:rsidRPr="00243E44">
              <w:rPr>
                <w:rFonts w:ascii="Times New Roman" w:hAnsi="Times New Roman" w:cs="Times New Roman"/>
                <w:b/>
                <w:sz w:val="24"/>
                <w:szCs w:val="24"/>
              </w:rPr>
              <w:t>у грн/</w:t>
            </w:r>
            <w:proofErr w:type="spellStart"/>
            <w:r w:rsidRPr="00243E44">
              <w:rPr>
                <w:rFonts w:ascii="Times New Roman" w:hAnsi="Times New Roman" w:cs="Times New Roman"/>
                <w:b/>
                <w:sz w:val="24"/>
                <w:szCs w:val="24"/>
              </w:rPr>
              <w:t>МВт·год</w:t>
            </w:r>
            <w:proofErr w:type="spellEnd"/>
            <w:r w:rsidRPr="00243E44">
              <w:rPr>
                <w:rFonts w:ascii="Times New Roman" w:eastAsiaTheme="minorEastAsia" w:hAnsi="Times New Roman" w:cs="Times New Roman"/>
                <w:b/>
                <w:sz w:val="24"/>
                <w:szCs w:val="24"/>
                <w:lang w:eastAsia="ru-RU"/>
              </w:rPr>
              <w:t>.</w:t>
            </w:r>
          </w:p>
          <w:p w:rsidR="003F2CA4" w:rsidRPr="00243E44" w:rsidRDefault="003F2CA4" w:rsidP="00243E44">
            <w:pPr>
              <w:shd w:val="clear" w:color="auto" w:fill="FFFFFF"/>
              <w:ind w:right="28" w:firstLine="360"/>
              <w:jc w:val="both"/>
              <w:rPr>
                <w:rFonts w:ascii="Times New Roman" w:eastAsia="Times New Roman" w:hAnsi="Times New Roman" w:cs="Times New Roman"/>
                <w:b/>
                <w:sz w:val="24"/>
                <w:szCs w:val="24"/>
                <w:u w:val="single"/>
                <w:lang w:eastAsia="uk-UA"/>
              </w:rPr>
            </w:pPr>
          </w:p>
          <w:p w:rsidR="003F2CA4" w:rsidRPr="00243E44" w:rsidRDefault="003F2CA4" w:rsidP="00243E44">
            <w:pPr>
              <w:shd w:val="clear" w:color="auto" w:fill="FFFFFF"/>
              <w:ind w:right="28" w:firstLine="360"/>
              <w:jc w:val="both"/>
              <w:rPr>
                <w:rFonts w:ascii="Times New Roman" w:eastAsia="Times New Roman" w:hAnsi="Times New Roman" w:cs="Times New Roman"/>
                <w:b/>
                <w:sz w:val="24"/>
                <w:szCs w:val="24"/>
                <w:u w:val="single"/>
                <w:lang w:eastAsia="uk-UA"/>
              </w:rPr>
            </w:pPr>
          </w:p>
          <w:p w:rsidR="003F2CA4" w:rsidRPr="00243E44" w:rsidRDefault="003F2CA4" w:rsidP="00243E44">
            <w:pPr>
              <w:spacing w:line="259" w:lineRule="auto"/>
              <w:ind w:firstLine="360"/>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 xml:space="preserve">Відповідно до п. 5.13.4. Правил ринку передбачено, що на балансуючому ринку, крім вищезазначених </w:t>
            </w:r>
            <w:r w:rsidRPr="00243E44">
              <w:rPr>
                <w:rFonts w:ascii="Times New Roman" w:eastAsia="Calibri" w:hAnsi="Times New Roman" w:cs="Times New Roman"/>
                <w:i/>
                <w:color w:val="000000"/>
                <w:sz w:val="24"/>
                <w:szCs w:val="24"/>
              </w:rPr>
              <w:t xml:space="preserve">маржинальних цін, використовуються інші ціни, зокрема </w:t>
            </w:r>
            <m:oMath>
              <m:sSubSup>
                <m:sSubSupPr>
                  <m:ctrlPr>
                    <w:rPr>
                      <w:rFonts w:ascii="Cambria Math" w:eastAsia="Calibri" w:hAnsi="Cambria Math" w:cs="Times New Roman"/>
                      <w:i/>
                      <w:noProof/>
                      <w:color w:val="000000"/>
                      <w:sz w:val="24"/>
                      <w:szCs w:val="24"/>
                      <w:lang w:eastAsia="ru-RU"/>
                    </w:rPr>
                  </m:ctrlPr>
                </m:sSubSupPr>
                <m:e>
                  <m:r>
                    <w:rPr>
                      <w:rFonts w:ascii="Cambria Math" w:eastAsia="Calibri" w:hAnsi="Cambria Math" w:cs="Times New Roman"/>
                      <w:noProof/>
                      <w:color w:val="000000"/>
                      <w:sz w:val="24"/>
                      <w:szCs w:val="24"/>
                      <w:lang w:eastAsia="ru-RU"/>
                    </w:rPr>
                    <m:t>LABEO</m:t>
                  </m:r>
                </m:e>
                <m:sub>
                  <m:r>
                    <w:rPr>
                      <w:rFonts w:ascii="Cambria Math" w:eastAsia="Calibri" w:hAnsi="Cambria Math" w:cs="Times New Roman"/>
                      <w:noProof/>
                      <w:color w:val="000000"/>
                      <w:sz w:val="24"/>
                      <w:szCs w:val="24"/>
                      <w:lang w:eastAsia="ru-RU"/>
                    </w:rPr>
                    <m:t>z, t</m:t>
                  </m:r>
                </m:sub>
                <m:sup>
                  <m:r>
                    <w:rPr>
                      <w:rFonts w:ascii="Cambria Math" w:eastAsia="Calibri" w:hAnsi="Cambria Math" w:cs="Times New Roman"/>
                      <w:noProof/>
                      <w:color w:val="000000"/>
                      <w:sz w:val="24"/>
                      <w:szCs w:val="24"/>
                      <w:lang w:eastAsia="ru-RU"/>
                    </w:rPr>
                    <m:t>dn</m:t>
                  </m:r>
                </m:sup>
              </m:sSubSup>
            </m:oMath>
            <w:r w:rsidRPr="00243E44">
              <w:rPr>
                <w:rFonts w:ascii="Times New Roman" w:eastAsia="Calibri" w:hAnsi="Times New Roman" w:cs="Times New Roman"/>
                <w:i/>
                <w:noProof/>
                <w:color w:val="000000"/>
                <w:sz w:val="24"/>
                <w:szCs w:val="24"/>
                <w:lang w:eastAsia="ru-RU"/>
              </w:rPr>
              <w:t xml:space="preserve"> та </w:t>
            </w:r>
            <m:oMath>
              <m:sSubSup>
                <m:sSubSupPr>
                  <m:ctrlPr>
                    <w:rPr>
                      <w:rFonts w:ascii="Cambria Math" w:eastAsia="Calibri" w:hAnsi="Cambria Math" w:cs="Times New Roman"/>
                      <w:i/>
                      <w:noProof/>
                      <w:color w:val="000000"/>
                      <w:sz w:val="24"/>
                      <w:szCs w:val="24"/>
                      <w:lang w:eastAsia="ru-RU"/>
                    </w:rPr>
                  </m:ctrlPr>
                </m:sSubSupPr>
                <m:e>
                  <m:r>
                    <w:rPr>
                      <w:rFonts w:ascii="Cambria Math" w:eastAsia="Calibri" w:hAnsi="Cambria Math" w:cs="Times New Roman"/>
                      <w:noProof/>
                      <w:color w:val="000000"/>
                      <w:sz w:val="24"/>
                      <w:szCs w:val="24"/>
                      <w:lang w:eastAsia="ru-RU"/>
                    </w:rPr>
                    <m:t>LABEO</m:t>
                  </m:r>
                </m:e>
                <m:sub>
                  <m:r>
                    <w:rPr>
                      <w:rFonts w:ascii="Cambria Math" w:eastAsia="Calibri" w:hAnsi="Cambria Math" w:cs="Times New Roman"/>
                      <w:noProof/>
                      <w:color w:val="000000"/>
                      <w:sz w:val="24"/>
                      <w:szCs w:val="24"/>
                      <w:lang w:eastAsia="ru-RU"/>
                    </w:rPr>
                    <m:t>z, t</m:t>
                  </m:r>
                </m:sub>
                <m:sup>
                  <m:r>
                    <w:rPr>
                      <w:rFonts w:ascii="Cambria Math" w:eastAsia="Calibri" w:hAnsi="Cambria Math" w:cs="Times New Roman"/>
                      <w:noProof/>
                      <w:color w:val="000000"/>
                      <w:sz w:val="24"/>
                      <w:szCs w:val="24"/>
                      <w:lang w:eastAsia="ru-RU"/>
                    </w:rPr>
                    <m:t>up</m:t>
                  </m:r>
                </m:sup>
              </m:sSubSup>
            </m:oMath>
            <w:r w:rsidRPr="00243E44">
              <w:rPr>
                <w:rFonts w:ascii="Times New Roman" w:eastAsia="Calibri" w:hAnsi="Times New Roman" w:cs="Times New Roman"/>
                <w:i/>
                <w:noProof/>
                <w:color w:val="000000"/>
                <w:sz w:val="24"/>
                <w:szCs w:val="24"/>
                <w:lang w:eastAsia="ru-RU"/>
              </w:rPr>
              <w:t>, що зумовлює необхідність їх врахування в результатах БР.</w:t>
            </w:r>
          </w:p>
          <w:p w:rsidR="003F2CA4" w:rsidRPr="00243E44" w:rsidRDefault="003F2CA4" w:rsidP="00243E44">
            <w:pPr>
              <w:spacing w:line="259" w:lineRule="auto"/>
              <w:ind w:firstLine="360"/>
              <w:jc w:val="both"/>
              <w:rPr>
                <w:rFonts w:ascii="Times New Roman" w:eastAsia="Calibri" w:hAnsi="Times New Roman" w:cs="Times New Roman"/>
                <w:i/>
                <w:sz w:val="24"/>
                <w:szCs w:val="24"/>
                <w:shd w:val="clear" w:color="auto" w:fill="FFFFFF"/>
              </w:rPr>
            </w:pPr>
            <w:r w:rsidRPr="00243E44">
              <w:rPr>
                <w:rFonts w:ascii="Times New Roman" w:eastAsia="Calibri" w:hAnsi="Times New Roman" w:cs="Times New Roman"/>
                <w:i/>
                <w:sz w:val="24"/>
                <w:szCs w:val="24"/>
              </w:rPr>
              <w:t xml:space="preserve">Окрім того, п. 4.23.2. Правил ринку передбачено, що </w:t>
            </w:r>
            <w:r w:rsidRPr="00243E44">
              <w:rPr>
                <w:rFonts w:ascii="Times New Roman" w:eastAsia="Calibri" w:hAnsi="Times New Roman" w:cs="Times New Roman"/>
                <w:i/>
                <w:sz w:val="24"/>
                <w:szCs w:val="24"/>
                <w:shd w:val="clear" w:color="auto" w:fill="FFFFFF"/>
              </w:rPr>
              <w:t xml:space="preserve">ОСП на власному офіційному </w:t>
            </w:r>
            <w:proofErr w:type="spellStart"/>
            <w:r w:rsidRPr="00243E44">
              <w:rPr>
                <w:rFonts w:ascii="Times New Roman" w:eastAsia="Calibri" w:hAnsi="Times New Roman" w:cs="Times New Roman"/>
                <w:i/>
                <w:sz w:val="24"/>
                <w:szCs w:val="24"/>
                <w:shd w:val="clear" w:color="auto" w:fill="FFFFFF"/>
              </w:rPr>
              <w:t>вебсайті</w:t>
            </w:r>
            <w:proofErr w:type="spellEnd"/>
            <w:r w:rsidRPr="00243E44">
              <w:rPr>
                <w:rFonts w:ascii="Times New Roman" w:eastAsia="Calibri" w:hAnsi="Times New Roman" w:cs="Times New Roman"/>
                <w:i/>
                <w:sz w:val="24"/>
                <w:szCs w:val="24"/>
                <w:shd w:val="clear" w:color="auto" w:fill="FFFFFF"/>
              </w:rPr>
              <w:t xml:space="preserve"> оприлюднює в кінці кожного календарного кварталу інформацію про результати балансуючого ринку, яка повинна включати, зокрема:</w:t>
            </w:r>
          </w:p>
          <w:p w:rsidR="003F2CA4" w:rsidRPr="00243E44" w:rsidRDefault="003F2CA4" w:rsidP="00243E44">
            <w:pPr>
              <w:spacing w:line="259" w:lineRule="auto"/>
              <w:ind w:firstLine="360"/>
              <w:jc w:val="both"/>
              <w:rPr>
                <w:rFonts w:ascii="Times New Roman" w:eastAsia="Calibri" w:hAnsi="Times New Roman" w:cs="Times New Roman"/>
                <w:i/>
                <w:sz w:val="24"/>
                <w:szCs w:val="24"/>
                <w:shd w:val="clear" w:color="auto" w:fill="FFFFFF"/>
              </w:rPr>
            </w:pPr>
            <w:r w:rsidRPr="00243E44">
              <w:rPr>
                <w:rFonts w:ascii="Times New Roman" w:eastAsia="Calibri" w:hAnsi="Times New Roman" w:cs="Times New Roman"/>
                <w:i/>
                <w:sz w:val="24"/>
                <w:szCs w:val="24"/>
                <w:shd w:val="clear" w:color="auto" w:fill="FFFFFF"/>
              </w:rPr>
              <w:t>1) сумарний обсяг балансуючої електричної енергії та максимум загального навантаження по торгових днях;</w:t>
            </w:r>
          </w:p>
          <w:p w:rsidR="003F2CA4" w:rsidRPr="00243E44" w:rsidRDefault="003F2CA4" w:rsidP="00243E44">
            <w:pPr>
              <w:spacing w:line="259" w:lineRule="auto"/>
              <w:ind w:firstLine="360"/>
              <w:jc w:val="both"/>
              <w:rPr>
                <w:rFonts w:ascii="Times New Roman" w:eastAsia="Calibri" w:hAnsi="Times New Roman" w:cs="Times New Roman"/>
                <w:i/>
                <w:sz w:val="24"/>
                <w:szCs w:val="24"/>
                <w:shd w:val="clear" w:color="auto" w:fill="FFFFFF"/>
              </w:rPr>
            </w:pPr>
            <w:r w:rsidRPr="00243E44">
              <w:rPr>
                <w:rFonts w:ascii="Times New Roman" w:eastAsia="Calibri" w:hAnsi="Times New Roman" w:cs="Times New Roman"/>
                <w:i/>
                <w:sz w:val="24"/>
                <w:szCs w:val="24"/>
                <w:shd w:val="clear" w:color="auto" w:fill="FFFFFF"/>
              </w:rPr>
              <w:t>2) події в системі;</w:t>
            </w:r>
          </w:p>
          <w:p w:rsidR="003F2CA4" w:rsidRPr="00243E44" w:rsidRDefault="003F2CA4" w:rsidP="00243E44">
            <w:pPr>
              <w:spacing w:line="259" w:lineRule="auto"/>
              <w:ind w:firstLine="360"/>
              <w:jc w:val="both"/>
              <w:rPr>
                <w:rFonts w:ascii="Times New Roman" w:eastAsia="Calibri" w:hAnsi="Times New Roman" w:cs="Times New Roman"/>
                <w:i/>
                <w:sz w:val="24"/>
                <w:szCs w:val="24"/>
                <w:shd w:val="clear" w:color="auto" w:fill="FFFFFF"/>
              </w:rPr>
            </w:pPr>
            <w:r w:rsidRPr="00243E44">
              <w:rPr>
                <w:rFonts w:ascii="Times New Roman" w:eastAsia="Calibri" w:hAnsi="Times New Roman" w:cs="Times New Roman"/>
                <w:i/>
                <w:sz w:val="24"/>
                <w:szCs w:val="24"/>
                <w:shd w:val="clear" w:color="auto" w:fill="FFFFFF"/>
              </w:rPr>
              <w:t>3) зведену інформацію за категоріями диспетчерських команд щодо порушення диспетчерських команд, а також інформацію, що стосується відповідних дій ОСП.</w:t>
            </w:r>
          </w:p>
          <w:p w:rsidR="003F2CA4" w:rsidRPr="00243E44" w:rsidRDefault="003F2CA4" w:rsidP="00243E44">
            <w:pPr>
              <w:spacing w:line="259" w:lineRule="auto"/>
              <w:ind w:firstLine="360"/>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 xml:space="preserve">Якщо результатом БР відповідно до п. 4.16. є маржинальні ціни на БР по ОРЧ (на завантаження/ </w:t>
            </w:r>
            <w:r w:rsidRPr="00243E44">
              <w:rPr>
                <w:rFonts w:ascii="Times New Roman" w:eastAsia="Calibri" w:hAnsi="Times New Roman" w:cs="Times New Roman"/>
                <w:i/>
                <w:sz w:val="24"/>
                <w:szCs w:val="24"/>
              </w:rPr>
              <w:lastRenderedPageBreak/>
              <w:t xml:space="preserve">розвантаження), то така інформація має також оприлюднюватись ОСП на власному офіційному </w:t>
            </w:r>
            <w:proofErr w:type="spellStart"/>
            <w:r w:rsidRPr="00243E44">
              <w:rPr>
                <w:rFonts w:ascii="Times New Roman" w:eastAsia="Calibri" w:hAnsi="Times New Roman" w:cs="Times New Roman"/>
                <w:i/>
                <w:sz w:val="24"/>
                <w:szCs w:val="24"/>
              </w:rPr>
              <w:t>вебсайті</w:t>
            </w:r>
            <w:proofErr w:type="spellEnd"/>
            <w:r w:rsidRPr="00243E44">
              <w:rPr>
                <w:rFonts w:ascii="Times New Roman" w:eastAsia="Calibri" w:hAnsi="Times New Roman" w:cs="Times New Roman"/>
                <w:i/>
                <w:sz w:val="24"/>
                <w:szCs w:val="24"/>
              </w:rPr>
              <w:t>.</w:t>
            </w:r>
          </w:p>
          <w:p w:rsidR="003F2CA4" w:rsidRPr="00243E44" w:rsidRDefault="003F2CA4" w:rsidP="00243E44">
            <w:pPr>
              <w:shd w:val="clear" w:color="auto" w:fill="FFFFFF"/>
              <w:ind w:right="28" w:firstLine="360"/>
              <w:jc w:val="both"/>
              <w:rPr>
                <w:rFonts w:ascii="Times New Roman" w:eastAsia="Times New Roman" w:hAnsi="Times New Roman" w:cs="Times New Roman"/>
                <w:b/>
                <w:sz w:val="24"/>
                <w:szCs w:val="24"/>
                <w:u w:val="single"/>
                <w:lang w:eastAsia="uk-UA"/>
              </w:rPr>
            </w:pPr>
            <w:r w:rsidRPr="00243E44">
              <w:rPr>
                <w:rFonts w:ascii="Times New Roman" w:eastAsia="Calibri" w:hAnsi="Times New Roman" w:cs="Times New Roman"/>
                <w:i/>
                <w:sz w:val="24"/>
                <w:szCs w:val="24"/>
              </w:rPr>
              <w:t>Це потребує коригування також п. 4.23.2. Правил ринку.</w:t>
            </w:r>
          </w:p>
        </w:tc>
        <w:tc>
          <w:tcPr>
            <w:tcW w:w="4347" w:type="dxa"/>
          </w:tcPr>
          <w:p w:rsidR="003F2CA4" w:rsidRPr="00243E44" w:rsidRDefault="003F2CA4"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8B5669" w:rsidRPr="00023857" w:rsidTr="003F2CA4">
        <w:trPr>
          <w:trHeight w:val="1278"/>
        </w:trPr>
        <w:tc>
          <w:tcPr>
            <w:tcW w:w="5777" w:type="dxa"/>
            <w:vMerge/>
          </w:tcPr>
          <w:p w:rsidR="008B5669" w:rsidRPr="00023857" w:rsidRDefault="008B5669" w:rsidP="001608F8">
            <w:pPr>
              <w:pStyle w:val="rvps7"/>
              <w:shd w:val="clear" w:color="auto" w:fill="FFFFFF"/>
              <w:spacing w:before="0" w:beforeAutospacing="0" w:after="0" w:afterAutospacing="0"/>
              <w:ind w:right="450" w:firstLine="567"/>
              <w:jc w:val="center"/>
            </w:pPr>
          </w:p>
        </w:tc>
        <w:tc>
          <w:tcPr>
            <w:tcW w:w="5753" w:type="dxa"/>
          </w:tcPr>
          <w:p w:rsidR="008B5669" w:rsidRPr="00243E44" w:rsidRDefault="008D2090" w:rsidP="006F3988">
            <w:pPr>
              <w:shd w:val="clear" w:color="auto" w:fill="FFFFFF"/>
              <w:ind w:right="450"/>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t>НЕК «УКРЕНЕРГО»</w:t>
            </w:r>
          </w:p>
          <w:p w:rsidR="008B5669" w:rsidRPr="00243E44" w:rsidRDefault="008B5669" w:rsidP="008B5669">
            <w:pPr>
              <w:shd w:val="clear" w:color="auto" w:fill="FFFFFF"/>
              <w:ind w:right="450" w:firstLine="567"/>
              <w:jc w:val="both"/>
              <w:rPr>
                <w:rFonts w:ascii="Times New Roman" w:eastAsia="Times New Roman" w:hAnsi="Times New Roman" w:cs="Times New Roman"/>
                <w:sz w:val="24"/>
                <w:szCs w:val="24"/>
                <w:lang w:eastAsia="uk-UA"/>
              </w:rPr>
            </w:pPr>
          </w:p>
          <w:p w:rsidR="008B5669" w:rsidRPr="00243E44" w:rsidRDefault="008B5669" w:rsidP="008B5669">
            <w:pPr>
              <w:shd w:val="clear" w:color="auto" w:fill="FFFFFF"/>
              <w:ind w:right="450" w:firstLine="567"/>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4.16. Результати балансуючого ринку</w:t>
            </w:r>
          </w:p>
          <w:p w:rsidR="008B5669" w:rsidRPr="00243E44" w:rsidRDefault="008B5669" w:rsidP="008B5669">
            <w:pPr>
              <w:shd w:val="clear" w:color="auto" w:fill="FFFFFF"/>
              <w:ind w:right="450" w:firstLine="567"/>
              <w:jc w:val="both"/>
              <w:rPr>
                <w:rFonts w:ascii="Times New Roman" w:eastAsia="Times New Roman" w:hAnsi="Times New Roman" w:cs="Times New Roman"/>
                <w:sz w:val="24"/>
                <w:szCs w:val="24"/>
                <w:lang w:eastAsia="uk-UA"/>
              </w:rPr>
            </w:pPr>
          </w:p>
          <w:p w:rsidR="008B5669" w:rsidRPr="00243E44" w:rsidRDefault="008B5669" w:rsidP="008B5669">
            <w:pPr>
              <w:shd w:val="clear" w:color="auto" w:fill="FFFFFF"/>
              <w:ind w:firstLine="567"/>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Результати балансуючого ринку складаються з:</w:t>
            </w:r>
          </w:p>
          <w:p w:rsidR="008B5669" w:rsidRPr="00243E44" w:rsidRDefault="008B5669" w:rsidP="008B5669">
            <w:pPr>
              <w:shd w:val="clear" w:color="auto" w:fill="FFFFFF"/>
              <w:ind w:firstLine="567"/>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1) прийнятих пропозицій на балансуючу електричну енергію на завантаження та на розвантаження ППБ по ОРЧ з метою забезпечення балансу системи;</w:t>
            </w:r>
          </w:p>
          <w:p w:rsidR="008B5669" w:rsidRPr="00243E44" w:rsidRDefault="008B5669" w:rsidP="008B5669">
            <w:pPr>
              <w:shd w:val="clear" w:color="auto" w:fill="FFFFFF"/>
              <w:ind w:firstLine="567"/>
              <w:jc w:val="both"/>
              <w:rPr>
                <w:rFonts w:ascii="Times New Roman" w:eastAsia="Times New Roman" w:hAnsi="Times New Roman" w:cs="Times New Roman"/>
                <w:b/>
                <w:sz w:val="24"/>
                <w:szCs w:val="24"/>
                <w:lang w:eastAsia="uk-UA"/>
              </w:rPr>
            </w:pPr>
            <w:r w:rsidRPr="00243E44">
              <w:rPr>
                <w:rFonts w:ascii="Times New Roman" w:eastAsia="Times New Roman" w:hAnsi="Times New Roman" w:cs="Times New Roman"/>
                <w:b/>
                <w:sz w:val="24"/>
                <w:szCs w:val="24"/>
                <w:lang w:eastAsia="uk-UA"/>
              </w:rPr>
              <w:t>2) маржинальної ціни на балансуючу електричну енергію на завантаження по ОРЧ у грн/</w:t>
            </w:r>
            <w:proofErr w:type="spellStart"/>
            <w:r w:rsidRPr="00243E44">
              <w:rPr>
                <w:rFonts w:ascii="Times New Roman" w:eastAsia="Times New Roman" w:hAnsi="Times New Roman" w:cs="Times New Roman"/>
                <w:b/>
                <w:sz w:val="24"/>
                <w:szCs w:val="24"/>
                <w:lang w:eastAsia="uk-UA"/>
              </w:rPr>
              <w:t>МВт·год</w:t>
            </w:r>
            <w:proofErr w:type="spellEnd"/>
            <w:r w:rsidRPr="00243E44">
              <w:rPr>
                <w:rFonts w:ascii="Times New Roman" w:eastAsia="Times New Roman" w:hAnsi="Times New Roman" w:cs="Times New Roman"/>
                <w:b/>
                <w:sz w:val="24"/>
                <w:szCs w:val="24"/>
                <w:lang w:eastAsia="uk-UA"/>
              </w:rPr>
              <w:t xml:space="preserve"> (з точністю до двох знаків після коми);</w:t>
            </w:r>
          </w:p>
          <w:p w:rsidR="008B5669" w:rsidRPr="00243E44" w:rsidRDefault="008B5669" w:rsidP="008B5669">
            <w:pPr>
              <w:shd w:val="clear" w:color="auto" w:fill="FFFFFF"/>
              <w:ind w:right="28" w:firstLine="418"/>
              <w:jc w:val="both"/>
              <w:rPr>
                <w:rFonts w:ascii="Times New Roman" w:hAnsi="Times New Roman" w:cs="Times New Roman"/>
                <w:b/>
                <w:sz w:val="24"/>
                <w:szCs w:val="24"/>
              </w:rPr>
            </w:pPr>
            <w:r w:rsidRPr="00243E44">
              <w:rPr>
                <w:rFonts w:ascii="Times New Roman" w:hAnsi="Times New Roman" w:cs="Times New Roman"/>
                <w:b/>
                <w:sz w:val="24"/>
                <w:szCs w:val="24"/>
              </w:rPr>
              <w:t>3) маржинальної ціни на балансуючу електричну енергію на розвантаження по ОРЧ у грн/</w:t>
            </w:r>
            <w:proofErr w:type="spellStart"/>
            <w:r w:rsidRPr="00243E44">
              <w:rPr>
                <w:rFonts w:ascii="Times New Roman" w:hAnsi="Times New Roman" w:cs="Times New Roman"/>
                <w:b/>
                <w:sz w:val="24"/>
                <w:szCs w:val="24"/>
              </w:rPr>
              <w:t>МВт·год</w:t>
            </w:r>
            <w:proofErr w:type="spellEnd"/>
            <w:r w:rsidRPr="00243E44">
              <w:rPr>
                <w:rFonts w:ascii="Times New Roman" w:hAnsi="Times New Roman" w:cs="Times New Roman"/>
                <w:b/>
                <w:sz w:val="24"/>
                <w:szCs w:val="24"/>
              </w:rPr>
              <w:t xml:space="preserve"> (з точністю до двох знаків після коми).</w:t>
            </w:r>
          </w:p>
          <w:p w:rsidR="008B5669" w:rsidRPr="00243E44" w:rsidRDefault="008B5669" w:rsidP="008B5669">
            <w:pPr>
              <w:shd w:val="clear" w:color="auto" w:fill="FFFFFF"/>
              <w:ind w:right="28" w:firstLine="418"/>
              <w:jc w:val="both"/>
              <w:rPr>
                <w:rFonts w:ascii="Times New Roman" w:hAnsi="Times New Roman" w:cs="Times New Roman"/>
                <w:b/>
                <w:i/>
                <w:sz w:val="24"/>
                <w:szCs w:val="24"/>
              </w:rPr>
            </w:pPr>
          </w:p>
          <w:p w:rsidR="008B5669" w:rsidRPr="00243E44" w:rsidRDefault="008B5669" w:rsidP="008B5669">
            <w:pPr>
              <w:shd w:val="clear" w:color="auto" w:fill="FFFFFF"/>
              <w:ind w:right="28" w:firstLine="418"/>
              <w:jc w:val="both"/>
              <w:rPr>
                <w:rFonts w:ascii="Times New Roman" w:eastAsia="Times New Roman" w:hAnsi="Times New Roman" w:cs="Times New Roman"/>
                <w:b/>
                <w:sz w:val="24"/>
                <w:szCs w:val="24"/>
                <w:u w:val="single"/>
                <w:lang w:eastAsia="uk-UA"/>
              </w:rPr>
            </w:pPr>
            <w:r w:rsidRPr="00243E44">
              <w:rPr>
                <w:rFonts w:ascii="Times New Roman" w:hAnsi="Times New Roman" w:cs="Times New Roman"/>
                <w:i/>
                <w:sz w:val="24"/>
                <w:szCs w:val="24"/>
              </w:rPr>
              <w:t>Уточнення розмірності даних для проведення подальших розрахунків</w:t>
            </w:r>
          </w:p>
        </w:tc>
        <w:tc>
          <w:tcPr>
            <w:tcW w:w="4347" w:type="dxa"/>
          </w:tcPr>
          <w:p w:rsidR="008B5669" w:rsidRPr="00243E44" w:rsidRDefault="008B5669"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t>Потребує додаткового обговорення</w:t>
            </w:r>
          </w:p>
        </w:tc>
      </w:tr>
      <w:tr w:rsidR="00A645D9" w:rsidRPr="00023857" w:rsidTr="003F2CA4">
        <w:trPr>
          <w:trHeight w:val="1278"/>
        </w:trPr>
        <w:tc>
          <w:tcPr>
            <w:tcW w:w="5777" w:type="dxa"/>
          </w:tcPr>
          <w:p w:rsidR="00A645D9" w:rsidRPr="00023857" w:rsidRDefault="00A645D9" w:rsidP="001608F8">
            <w:pPr>
              <w:ind w:firstLine="567"/>
              <w:jc w:val="both"/>
              <w:rPr>
                <w:rFonts w:ascii="Times New Roman" w:hAnsi="Times New Roman" w:cs="Times New Roman"/>
                <w:b/>
                <w:sz w:val="24"/>
                <w:szCs w:val="24"/>
                <w:shd w:val="clear" w:color="auto" w:fill="FFFFFF"/>
              </w:rPr>
            </w:pPr>
            <w:r w:rsidRPr="00023857">
              <w:rPr>
                <w:rFonts w:ascii="Times New Roman" w:hAnsi="Times New Roman" w:cs="Times New Roman"/>
                <w:sz w:val="24"/>
                <w:szCs w:val="24"/>
                <w:shd w:val="clear" w:color="auto" w:fill="FFFFFF"/>
              </w:rPr>
              <w:t xml:space="preserve">4.17.3. Для кожної ОРЧ усі акцептовані пропозиції на балансуючу електричну енергію на завантаження та на розвантаження, марковані системою управління ринком для вирішення системних обмежень відповідно до Кодексу системи передачі, отримують ціну, що визначається як маржинальна ціна, згідно з главою </w:t>
            </w:r>
            <w:r w:rsidRPr="00023857">
              <w:rPr>
                <w:rFonts w:ascii="Times New Roman" w:hAnsi="Times New Roman" w:cs="Times New Roman"/>
                <w:b/>
                <w:sz w:val="24"/>
                <w:szCs w:val="24"/>
                <w:shd w:val="clear" w:color="auto" w:fill="FFFFFF"/>
              </w:rPr>
              <w:t xml:space="preserve">5.13 розділу </w:t>
            </w:r>
            <w:r w:rsidRPr="00023857">
              <w:rPr>
                <w:rFonts w:ascii="Times New Roman" w:hAnsi="Times New Roman" w:cs="Times New Roman"/>
                <w:b/>
                <w:sz w:val="24"/>
                <w:szCs w:val="24"/>
                <w:shd w:val="clear" w:color="auto" w:fill="FFFFFF"/>
                <w:lang w:val="en-US"/>
              </w:rPr>
              <w:t>V</w:t>
            </w:r>
            <w:r w:rsidRPr="00023857">
              <w:rPr>
                <w:rFonts w:ascii="Times New Roman" w:hAnsi="Times New Roman" w:cs="Times New Roman"/>
                <w:b/>
                <w:sz w:val="24"/>
                <w:szCs w:val="24"/>
                <w:shd w:val="clear" w:color="auto" w:fill="FFFFFF"/>
              </w:rPr>
              <w:t xml:space="preserve"> цих Правил.</w:t>
            </w:r>
          </w:p>
          <w:p w:rsidR="00A645D9" w:rsidRPr="00023857" w:rsidRDefault="00A645D9" w:rsidP="001608F8">
            <w:pPr>
              <w:ind w:firstLine="567"/>
              <w:jc w:val="both"/>
              <w:rPr>
                <w:rFonts w:ascii="Times New Roman" w:hAnsi="Times New Roman" w:cs="Times New Roman"/>
                <w:b/>
                <w:sz w:val="24"/>
                <w:szCs w:val="24"/>
                <w:shd w:val="clear" w:color="auto" w:fill="FFFFFF"/>
                <w:lang w:val="en-US"/>
              </w:rPr>
            </w:pPr>
            <w:r w:rsidRPr="00023857">
              <w:rPr>
                <w:rFonts w:ascii="Times New Roman" w:hAnsi="Times New Roman" w:cs="Times New Roman"/>
                <w:b/>
                <w:sz w:val="24"/>
                <w:szCs w:val="24"/>
                <w:shd w:val="clear" w:color="auto" w:fill="FFFFFF"/>
                <w:lang w:val="en-US"/>
              </w:rPr>
              <w:t>….</w:t>
            </w:r>
          </w:p>
        </w:tc>
        <w:tc>
          <w:tcPr>
            <w:tcW w:w="5753" w:type="dxa"/>
          </w:tcPr>
          <w:p w:rsidR="008B5669" w:rsidRPr="00243E44" w:rsidRDefault="008D2090" w:rsidP="00320DF5">
            <w:pPr>
              <w:shd w:val="clear" w:color="auto" w:fill="FFFFFF"/>
              <w:ind w:right="450"/>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t>НЕК «УКРЕНЕРГО»</w:t>
            </w:r>
          </w:p>
          <w:p w:rsidR="008B5669" w:rsidRPr="00243E44" w:rsidRDefault="008B5669" w:rsidP="008B5669">
            <w:pPr>
              <w:spacing w:after="160" w:line="259" w:lineRule="auto"/>
              <w:ind w:firstLine="567"/>
              <w:jc w:val="both"/>
              <w:rPr>
                <w:rFonts w:ascii="Times New Roman" w:hAnsi="Times New Roman" w:cs="Times New Roman"/>
                <w:sz w:val="24"/>
                <w:szCs w:val="24"/>
                <w:shd w:val="clear" w:color="auto" w:fill="FFFFFF"/>
              </w:rPr>
            </w:pPr>
          </w:p>
          <w:p w:rsidR="008B5669" w:rsidRPr="00F8684D" w:rsidRDefault="008B5669" w:rsidP="008B5669">
            <w:pPr>
              <w:spacing w:after="160" w:line="259" w:lineRule="auto"/>
              <w:ind w:firstLine="567"/>
              <w:jc w:val="both"/>
              <w:rPr>
                <w:rFonts w:ascii="Times New Roman" w:hAnsi="Times New Roman" w:cs="Times New Roman"/>
                <w:b/>
                <w:bCs/>
                <w:sz w:val="24"/>
                <w:szCs w:val="24"/>
                <w:shd w:val="clear" w:color="auto" w:fill="FFFFFF"/>
              </w:rPr>
            </w:pPr>
            <w:r w:rsidRPr="00243E44">
              <w:rPr>
                <w:rFonts w:ascii="Times New Roman" w:hAnsi="Times New Roman" w:cs="Times New Roman"/>
                <w:sz w:val="24"/>
                <w:szCs w:val="24"/>
                <w:shd w:val="clear" w:color="auto" w:fill="FFFFFF"/>
              </w:rPr>
              <w:t>4.17.3</w:t>
            </w:r>
            <w:r w:rsidRPr="00F8684D">
              <w:rPr>
                <w:rFonts w:ascii="Times New Roman" w:hAnsi="Times New Roman" w:cs="Times New Roman"/>
                <w:sz w:val="24"/>
                <w:szCs w:val="24"/>
                <w:shd w:val="clear" w:color="auto" w:fill="FFFFFF"/>
              </w:rPr>
              <w:t xml:space="preserve">. </w:t>
            </w:r>
            <w:r w:rsidRPr="00F8684D">
              <w:rPr>
                <w:rFonts w:ascii="Times New Roman" w:hAnsi="Times New Roman" w:cs="Times New Roman"/>
                <w:b/>
                <w:bCs/>
                <w:sz w:val="24"/>
                <w:szCs w:val="24"/>
                <w:shd w:val="clear" w:color="auto" w:fill="FFFFFF"/>
              </w:rPr>
              <w:t>Усіх акцептовані пропозиції</w:t>
            </w:r>
            <w:r w:rsidRPr="00F8684D">
              <w:rPr>
                <w:rFonts w:ascii="Times New Roman" w:hAnsi="Times New Roman" w:cs="Times New Roman"/>
                <w:sz w:val="24"/>
                <w:szCs w:val="24"/>
                <w:shd w:val="clear" w:color="auto" w:fill="FFFFFF"/>
              </w:rPr>
              <w:t xml:space="preserve"> на балансуючу електричну енергію на завантаження та на розвантаження, маркован</w:t>
            </w:r>
            <w:r w:rsidRPr="00F8684D">
              <w:rPr>
                <w:rFonts w:ascii="Times New Roman" w:hAnsi="Times New Roman" w:cs="Times New Roman"/>
                <w:b/>
                <w:bCs/>
                <w:sz w:val="24"/>
                <w:szCs w:val="24"/>
                <w:shd w:val="clear" w:color="auto" w:fill="FFFFFF"/>
              </w:rPr>
              <w:t>і</w:t>
            </w:r>
            <w:r w:rsidRPr="00F8684D">
              <w:rPr>
                <w:rFonts w:ascii="Times New Roman" w:hAnsi="Times New Roman" w:cs="Times New Roman"/>
                <w:sz w:val="24"/>
                <w:szCs w:val="24"/>
                <w:shd w:val="clear" w:color="auto" w:fill="FFFFFF"/>
              </w:rPr>
              <w:t xml:space="preserve"> системою управління ринком для вирішення системних обмежень відповідно до Кодексу системи передачі, </w:t>
            </w:r>
            <w:r w:rsidRPr="00F8684D">
              <w:rPr>
                <w:rFonts w:ascii="Times New Roman" w:hAnsi="Times New Roman" w:cs="Times New Roman"/>
                <w:b/>
                <w:bCs/>
                <w:sz w:val="24"/>
                <w:szCs w:val="24"/>
                <w:shd w:val="clear" w:color="auto" w:fill="FFFFFF"/>
              </w:rPr>
              <w:t>оплачуються згідно з п.5.14.5. розділу V цих Правил.</w:t>
            </w:r>
          </w:p>
          <w:p w:rsidR="008B5669" w:rsidRPr="00F8684D" w:rsidRDefault="008B5669" w:rsidP="00243E44">
            <w:pPr>
              <w:spacing w:after="160" w:line="259" w:lineRule="auto"/>
              <w:ind w:firstLine="502"/>
              <w:jc w:val="both"/>
              <w:rPr>
                <w:rFonts w:ascii="Times New Roman" w:hAnsi="Times New Roman" w:cs="Times New Roman"/>
                <w:b/>
                <w:bCs/>
                <w:sz w:val="24"/>
                <w:szCs w:val="24"/>
                <w:shd w:val="clear" w:color="auto" w:fill="FFFFFF"/>
              </w:rPr>
            </w:pPr>
            <w:r w:rsidRPr="00F8684D">
              <w:rPr>
                <w:rFonts w:ascii="Times New Roman" w:hAnsi="Times New Roman" w:cs="Times New Roman"/>
                <w:b/>
                <w:bCs/>
                <w:sz w:val="24"/>
                <w:szCs w:val="24"/>
                <w:shd w:val="clear" w:color="auto" w:fill="FFFFFF"/>
              </w:rPr>
              <w:t>….</w:t>
            </w:r>
          </w:p>
          <w:p w:rsidR="00A645D9" w:rsidRPr="00243E44" w:rsidRDefault="008B5669" w:rsidP="00243E44">
            <w:pPr>
              <w:ind w:firstLine="502"/>
              <w:jc w:val="both"/>
              <w:rPr>
                <w:rFonts w:ascii="Times New Roman" w:hAnsi="Times New Roman" w:cs="Times New Roman"/>
                <w:sz w:val="24"/>
                <w:szCs w:val="24"/>
                <w:shd w:val="clear" w:color="auto" w:fill="FFFFFF"/>
              </w:rPr>
            </w:pPr>
            <w:r w:rsidRPr="00F8684D">
              <w:rPr>
                <w:rFonts w:ascii="Times New Roman" w:hAnsi="Times New Roman" w:cs="Times New Roman"/>
                <w:i/>
                <w:iCs/>
                <w:sz w:val="24"/>
                <w:szCs w:val="24"/>
              </w:rPr>
              <w:t xml:space="preserve">Для чіткого </w:t>
            </w:r>
            <w:r w:rsidRPr="00243E44">
              <w:rPr>
                <w:rFonts w:ascii="Times New Roman" w:hAnsi="Times New Roman" w:cs="Times New Roman"/>
                <w:i/>
                <w:iCs/>
                <w:sz w:val="24"/>
                <w:szCs w:val="24"/>
              </w:rPr>
              <w:t xml:space="preserve">впорядкування Пропонуємо викласти правила оплати команд для врегулювання системних обмежень в п.5.14.5. разом із описом </w:t>
            </w:r>
            <w:r w:rsidRPr="00243E44">
              <w:rPr>
                <w:rFonts w:ascii="Times New Roman" w:hAnsi="Times New Roman" w:cs="Times New Roman"/>
                <w:i/>
                <w:iCs/>
                <w:sz w:val="24"/>
                <w:szCs w:val="24"/>
              </w:rPr>
              <w:lastRenderedPageBreak/>
              <w:t>механізму оплати балансуючої енергії, відпущеної в результаті виконання команд диспетчера, які віддаються в результаті активації пропозицій ППБ.</w:t>
            </w:r>
          </w:p>
        </w:tc>
        <w:tc>
          <w:tcPr>
            <w:tcW w:w="4347" w:type="dxa"/>
          </w:tcPr>
          <w:p w:rsidR="00A645D9" w:rsidRPr="00243E44" w:rsidRDefault="008B5669" w:rsidP="00243E44">
            <w:pPr>
              <w:ind w:firstLine="213"/>
              <w:jc w:val="center"/>
              <w:rPr>
                <w:rFonts w:ascii="Times New Roman" w:hAnsi="Times New Roman" w:cs="Times New Roman"/>
                <w:sz w:val="24"/>
                <w:szCs w:val="24"/>
                <w:shd w:val="clear" w:color="auto" w:fill="FFFFFF"/>
              </w:rPr>
            </w:pPr>
            <w:r w:rsidRPr="00243E44">
              <w:rPr>
                <w:rFonts w:ascii="Times New Roman" w:hAnsi="Times New Roman" w:cs="Times New Roman"/>
                <w:sz w:val="24"/>
                <w:szCs w:val="24"/>
              </w:rPr>
              <w:lastRenderedPageBreak/>
              <w:t>Потребує додаткового обговорення</w:t>
            </w:r>
          </w:p>
        </w:tc>
      </w:tr>
      <w:tr w:rsidR="003F2CA4" w:rsidRPr="00023857" w:rsidTr="003F2CA4">
        <w:trPr>
          <w:trHeight w:val="1278"/>
        </w:trPr>
        <w:tc>
          <w:tcPr>
            <w:tcW w:w="5777" w:type="dxa"/>
            <w:vMerge w:val="restart"/>
          </w:tcPr>
          <w:p w:rsidR="003F2CA4" w:rsidRPr="00023857" w:rsidRDefault="003F2CA4" w:rsidP="001608F8">
            <w:pPr>
              <w:ind w:firstLine="567"/>
              <w:jc w:val="both"/>
              <w:rPr>
                <w:rFonts w:ascii="Times New Roman" w:hAnsi="Times New Roman" w:cs="Times New Roman"/>
                <w:sz w:val="24"/>
                <w:szCs w:val="24"/>
                <w:shd w:val="clear" w:color="auto" w:fill="FFFFFF"/>
              </w:rPr>
            </w:pPr>
            <w:r w:rsidRPr="00023857">
              <w:rPr>
                <w:rFonts w:ascii="Times New Roman" w:hAnsi="Times New Roman" w:cs="Times New Roman"/>
                <w:sz w:val="24"/>
                <w:szCs w:val="24"/>
                <w:shd w:val="clear" w:color="auto" w:fill="FFFFFF"/>
              </w:rPr>
              <w:lastRenderedPageBreak/>
              <w:t xml:space="preserve">5.13.1. </w:t>
            </w:r>
            <w:r w:rsidRPr="00023857">
              <w:rPr>
                <w:rFonts w:ascii="Times New Roman" w:hAnsi="Times New Roman" w:cs="Times New Roman"/>
                <w:b/>
                <w:sz w:val="24"/>
                <w:szCs w:val="24"/>
                <w:shd w:val="clear" w:color="auto" w:fill="FFFFFF"/>
              </w:rPr>
              <w:t>Балансуючий</w:t>
            </w:r>
            <w:r w:rsidRPr="00023857">
              <w:rPr>
                <w:rFonts w:ascii="Times New Roman" w:hAnsi="Times New Roman" w:cs="Times New Roman"/>
                <w:sz w:val="24"/>
                <w:szCs w:val="24"/>
                <w:shd w:val="clear" w:color="auto" w:fill="FFFFFF"/>
              </w:rPr>
              <w:t xml:space="preserve"> ринок генерує основані на ОРЧ диспетчерські команди для одиниць надання послуг з балансування (у </w:t>
            </w:r>
            <w:proofErr w:type="spellStart"/>
            <w:r w:rsidRPr="00023857">
              <w:rPr>
                <w:rFonts w:ascii="Times New Roman" w:hAnsi="Times New Roman" w:cs="Times New Roman"/>
                <w:sz w:val="24"/>
                <w:szCs w:val="24"/>
                <w:shd w:val="clear" w:color="auto" w:fill="FFFFFF"/>
              </w:rPr>
              <w:t>МВт</w:t>
            </w:r>
            <w:proofErr w:type="spellEnd"/>
            <w:r w:rsidRPr="00023857">
              <w:rPr>
                <w:rFonts w:ascii="Times New Roman" w:hAnsi="Times New Roman" w:cs="Times New Roman"/>
                <w:sz w:val="24"/>
                <w:szCs w:val="24"/>
                <w:shd w:val="clear" w:color="auto" w:fill="FFFFFF"/>
              </w:rPr>
              <w:t>) та основані на ОРЧ маржинальні ціни балансуючої енергії (у грн/</w:t>
            </w:r>
            <w:proofErr w:type="spellStart"/>
            <w:r w:rsidRPr="00023857">
              <w:rPr>
                <w:rFonts w:ascii="Times New Roman" w:hAnsi="Times New Roman" w:cs="Times New Roman"/>
                <w:sz w:val="24"/>
                <w:szCs w:val="24"/>
                <w:shd w:val="clear" w:color="auto" w:fill="FFFFFF"/>
              </w:rPr>
              <w:t>МВт·год</w:t>
            </w:r>
            <w:proofErr w:type="spellEnd"/>
            <w:r w:rsidRPr="00023857">
              <w:rPr>
                <w:rFonts w:ascii="Times New Roman" w:hAnsi="Times New Roman" w:cs="Times New Roman"/>
                <w:sz w:val="24"/>
                <w:szCs w:val="24"/>
                <w:shd w:val="clear" w:color="auto" w:fill="FFFFFF"/>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023857">
              <w:rPr>
                <w:rFonts w:ascii="Times New Roman" w:hAnsi="Times New Roman" w:cs="Times New Roman"/>
                <w:sz w:val="24"/>
                <w:szCs w:val="24"/>
                <w:shd w:val="clear" w:color="auto" w:fill="FFFFFF"/>
              </w:rPr>
              <w:t>МВт·год</w:t>
            </w:r>
            <w:proofErr w:type="spellEnd"/>
            <w:r w:rsidRPr="00023857">
              <w:rPr>
                <w:rFonts w:ascii="Times New Roman" w:hAnsi="Times New Roman" w:cs="Times New Roman"/>
                <w:sz w:val="24"/>
                <w:szCs w:val="24"/>
                <w:shd w:val="clear" w:color="auto" w:fill="FFFFFF"/>
              </w:rPr>
              <w:t xml:space="preserve"> за розрахунковий період).</w:t>
            </w:r>
          </w:p>
          <w:p w:rsidR="003F2CA4" w:rsidRPr="00023857" w:rsidRDefault="003F2CA4" w:rsidP="001608F8">
            <w:pPr>
              <w:ind w:firstLine="567"/>
              <w:jc w:val="both"/>
              <w:rPr>
                <w:rFonts w:ascii="Times New Roman" w:hAnsi="Times New Roman" w:cs="Times New Roman"/>
                <w:sz w:val="24"/>
                <w:szCs w:val="24"/>
                <w:shd w:val="clear" w:color="auto" w:fill="FFFFFF"/>
              </w:rPr>
            </w:pPr>
          </w:p>
          <w:p w:rsidR="003F2CA4" w:rsidRPr="00023857" w:rsidRDefault="003F2CA4" w:rsidP="001608F8">
            <w:pPr>
              <w:pStyle w:val="rvps2"/>
              <w:shd w:val="clear" w:color="auto" w:fill="FFFFFF"/>
              <w:spacing w:before="0" w:beforeAutospacing="0" w:after="0" w:afterAutospacing="0"/>
              <w:ind w:firstLine="567"/>
              <w:jc w:val="both"/>
              <w:rPr>
                <w:b/>
              </w:rPr>
            </w:pPr>
            <w:r w:rsidRPr="00023857">
              <w:rPr>
                <w:b/>
              </w:rPr>
              <w:t>Основані на ОРЧ маржинальні ціни балансуючої електричної енергії визначаються в кожній зоні для кожної ОРЧ як:</w:t>
            </w:r>
          </w:p>
          <w:p w:rsidR="003F2CA4" w:rsidRPr="00023857" w:rsidRDefault="003F2CA4" w:rsidP="001608F8">
            <w:pPr>
              <w:pStyle w:val="rvps2"/>
              <w:shd w:val="clear" w:color="auto" w:fill="FFFFFF"/>
              <w:spacing w:before="0" w:beforeAutospacing="0" w:after="0" w:afterAutospacing="0"/>
              <w:ind w:firstLine="567"/>
              <w:jc w:val="both"/>
              <w:rPr>
                <w:b/>
              </w:rPr>
            </w:pPr>
          </w:p>
          <w:p w:rsidR="003F2CA4" w:rsidRPr="00023857" w:rsidRDefault="003F2CA4" w:rsidP="001608F8">
            <w:pPr>
              <w:pStyle w:val="rvps2"/>
              <w:shd w:val="clear" w:color="auto" w:fill="FFFFFF"/>
              <w:spacing w:before="0" w:beforeAutospacing="0" w:after="0" w:afterAutospacing="0"/>
              <w:ind w:firstLine="567"/>
              <w:jc w:val="both"/>
              <w:rPr>
                <w:b/>
              </w:rPr>
            </w:pPr>
            <w:r w:rsidRPr="00023857">
              <w:rPr>
                <w:b/>
              </w:rPr>
              <w:t>1) за наявності дефіциту в зоні системи – найбільша ціна активованої пропозиції на балансуючу електричну енергію на завантаження. Ця ціна є маржинальною ціною балансуючої електричної енергії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023857">
              <w:rPr>
                <w:b/>
                <w:shd w:val="clear" w:color="auto" w:fill="FFFFFF"/>
              </w:rPr>
              <w:t xml:space="preserve">). </w:t>
            </w:r>
            <w:r w:rsidRPr="00023857">
              <w:rPr>
                <w:b/>
              </w:rPr>
              <w:t>Якщо відсутні активації пропозицій на балансуючу електричну енергію на завантаження або усі активовані пропозиції на балансуючу електричну енергію на завантаження, позначені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маржинальних цін на балансуючу електричну енергію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023857">
              <w:rPr>
                <w:b/>
                <w:shd w:val="clear" w:color="auto" w:fill="FFFFFF"/>
              </w:rPr>
              <w:t>)</w:t>
            </w:r>
            <w:r w:rsidRPr="00023857">
              <w:rPr>
                <w:b/>
              </w:rPr>
              <w:t xml:space="preserve"> за аналогічну ОРЧ аналогічного розрахункового періоду попередніх 30 торгових днів.</w:t>
            </w:r>
          </w:p>
          <w:p w:rsidR="003F2CA4" w:rsidRPr="00023857" w:rsidRDefault="003F2CA4" w:rsidP="001608F8">
            <w:pPr>
              <w:pStyle w:val="rvps2"/>
              <w:shd w:val="clear" w:color="auto" w:fill="FFFFFF"/>
              <w:spacing w:before="0" w:beforeAutospacing="0" w:after="0" w:afterAutospacing="0"/>
              <w:ind w:firstLine="567"/>
              <w:jc w:val="both"/>
              <w:rPr>
                <w:b/>
              </w:rPr>
            </w:pPr>
          </w:p>
          <w:p w:rsidR="003F2CA4" w:rsidRPr="00023857" w:rsidRDefault="003F2CA4" w:rsidP="001608F8">
            <w:pPr>
              <w:pStyle w:val="rvps2"/>
              <w:shd w:val="clear" w:color="auto" w:fill="FFFFFF"/>
              <w:spacing w:before="0" w:beforeAutospacing="0" w:after="0" w:afterAutospacing="0"/>
              <w:ind w:firstLine="567"/>
              <w:jc w:val="both"/>
              <w:rPr>
                <w:b/>
              </w:rPr>
            </w:pPr>
            <w:r w:rsidRPr="00023857">
              <w:rPr>
                <w:b/>
              </w:rPr>
              <w:t xml:space="preserve">2) за наявності профіциту в зоні системи – найменша ціна активованої  пропозиції на </w:t>
            </w:r>
            <w:r w:rsidRPr="00023857">
              <w:rPr>
                <w:b/>
              </w:rPr>
              <w:lastRenderedPageBreak/>
              <w:t>балансуючу електричну енергію на розвантаження</w:t>
            </w:r>
            <w:r w:rsidRPr="00023857">
              <w:rPr>
                <w:b/>
                <w:lang w:val="ru-RU"/>
              </w:rPr>
              <w:t>.</w:t>
            </w:r>
            <w:r w:rsidRPr="00023857">
              <w:rPr>
                <w:b/>
              </w:rPr>
              <w:t xml:space="preserve"> Ця ціна є маржинальною ціною балансуючої електричної енергії на розвантаження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lang w:val="en-US"/>
                    </w:rPr>
                    <m:t>dn</m:t>
                  </m:r>
                </m:sup>
              </m:sSubSup>
            </m:oMath>
            <w:r w:rsidRPr="00023857">
              <w:rPr>
                <w:b/>
                <w:shd w:val="clear" w:color="auto" w:fill="FFFFFF"/>
              </w:rPr>
              <w:t xml:space="preserve">). </w:t>
            </w:r>
            <w:r w:rsidRPr="00023857">
              <w:rPr>
                <w:b/>
              </w:rPr>
              <w:t>Якщо відсутні активації пропозицій на балансуючу електричну енергію на розвантаження або активовані пропозиції на балансуючу електричну енергію на розвантаження, позначені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маржинальних цін на балансуючу електричну енергію на розвантаження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lang w:val="en-US"/>
                    </w:rPr>
                    <m:t>dn</m:t>
                  </m:r>
                </m:sup>
              </m:sSubSup>
            </m:oMath>
            <w:r w:rsidRPr="00023857">
              <w:rPr>
                <w:b/>
              </w:rPr>
              <w:t xml:space="preserve">) за аналогічну ОРЧ аналогічного розрахункового </w:t>
            </w:r>
            <w:r>
              <w:rPr>
                <w:b/>
              </w:rPr>
              <w:t xml:space="preserve">періоду </w:t>
            </w:r>
            <w:r w:rsidRPr="00023857">
              <w:rPr>
                <w:b/>
              </w:rPr>
              <w:t>попередніх 30 торгових днів.</w:t>
            </w:r>
          </w:p>
          <w:p w:rsidR="003F2CA4" w:rsidRPr="00023857" w:rsidRDefault="003F2CA4" w:rsidP="001608F8">
            <w:pPr>
              <w:pStyle w:val="rvps2"/>
              <w:shd w:val="clear" w:color="auto" w:fill="FFFFFF"/>
              <w:spacing w:before="0" w:beforeAutospacing="0" w:after="0" w:afterAutospacing="0"/>
              <w:ind w:firstLine="567"/>
              <w:jc w:val="both"/>
              <w:rPr>
                <w:b/>
              </w:rPr>
            </w:pPr>
          </w:p>
          <w:p w:rsidR="003F2CA4" w:rsidRPr="00023857" w:rsidRDefault="003F2CA4" w:rsidP="001608F8">
            <w:pPr>
              <w:ind w:firstLine="567"/>
              <w:jc w:val="both"/>
              <w:rPr>
                <w:rFonts w:ascii="Times New Roman" w:eastAsia="Calibri" w:hAnsi="Times New Roman" w:cs="Times New Roman"/>
                <w:sz w:val="24"/>
                <w:szCs w:val="24"/>
                <w14:ligatures w14:val="standardContextual"/>
              </w:rPr>
            </w:pPr>
            <w:r w:rsidRPr="00023857">
              <w:rPr>
                <w:rFonts w:ascii="Times New Roman" w:eastAsia="Calibri" w:hAnsi="Times New Roman" w:cs="Times New Roman"/>
                <w:b/>
                <w:sz w:val="24"/>
                <w:szCs w:val="24"/>
                <w14:ligatures w14:val="standardContextual"/>
              </w:rPr>
              <w:t>3) якщо зона системи є збалансованою (</w:t>
            </w:r>
            <w:r w:rsidRPr="00023857">
              <w:rPr>
                <w:rFonts w:ascii="Times New Roman" w:eastAsia="Calibri" w:hAnsi="Times New Roman" w:cs="Times New Roman"/>
                <w:b/>
                <w:bCs/>
                <w:sz w:val="24"/>
                <w:szCs w:val="24"/>
                <w14:ligatures w14:val="standardContextual"/>
              </w:rPr>
              <w:t xml:space="preserve">не </w:t>
            </w:r>
            <w:r w:rsidRPr="00023857">
              <w:rPr>
                <w:rFonts w:ascii="Times New Roman" w:eastAsia="Calibri" w:hAnsi="Times New Roman" w:cs="Times New Roman"/>
                <w:b/>
                <w:sz w:val="24"/>
                <w:szCs w:val="24"/>
                <w14:ligatures w14:val="standardContextual"/>
              </w:rPr>
              <w:t xml:space="preserve">перебуває в дефіциті або в профіциті) –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 </w:t>
            </w:r>
            <w:r w:rsidRPr="00023857">
              <w:rPr>
                <w:rFonts w:ascii="Times New Roman" w:eastAsia="Calibri" w:hAnsi="Times New Roman" w:cs="Times New Roman"/>
                <w:b/>
                <w:bCs/>
                <w:sz w:val="24"/>
                <w:szCs w:val="24"/>
                <w14:ligatures w14:val="standardContextual"/>
              </w:rPr>
              <w:t>середньозважене з</w:t>
            </w:r>
            <w:r w:rsidRPr="00023857">
              <w:rPr>
                <w:rFonts w:ascii="Times New Roman" w:eastAsia="Calibri" w:hAnsi="Times New Roman" w:cs="Times New Roman"/>
                <w:b/>
                <w:sz w:val="24"/>
                <w:szCs w:val="24"/>
                <w14:ligatures w14:val="standardContextual"/>
              </w:rPr>
              <w:t>начення ціни купівлі-продажу електричної енергії на РДН за попередні 30 днів. Ця ціна є маржинальною ціною балансуючої електричної енергії на розвантаження та маржинальною ціною балансуючої електричної енергії на завантаження.</w:t>
            </w:r>
          </w:p>
        </w:tc>
        <w:tc>
          <w:tcPr>
            <w:tcW w:w="5753" w:type="dxa"/>
          </w:tcPr>
          <w:p w:rsidR="003F2CA4" w:rsidRPr="00243E44" w:rsidRDefault="008D2090" w:rsidP="00320DF5">
            <w:pPr>
              <w:spacing w:after="160" w:line="259" w:lineRule="auto"/>
              <w:jc w:val="center"/>
              <w:rPr>
                <w:rFonts w:ascii="Calibri" w:hAnsi="Calibri" w:cs="Calibri"/>
                <w:color w:val="333333"/>
                <w:sz w:val="24"/>
                <w:szCs w:val="24"/>
                <w:shd w:val="clear" w:color="auto" w:fill="FFFFFF"/>
              </w:rPr>
            </w:pPr>
            <w:r>
              <w:rPr>
                <w:rFonts w:ascii="Times New Roman" w:eastAsia="Times New Roman" w:hAnsi="Times New Roman" w:cs="Times New Roman"/>
                <w:b/>
                <w:sz w:val="24"/>
                <w:szCs w:val="24"/>
                <w:u w:val="single"/>
                <w:lang w:eastAsia="uk-UA"/>
              </w:rPr>
              <w:lastRenderedPageBreak/>
              <w:t>НЕК «УКРЕНЕРГО»</w:t>
            </w:r>
          </w:p>
          <w:p w:rsidR="003F2CA4" w:rsidRPr="00243E44" w:rsidRDefault="003F2CA4" w:rsidP="00243E44">
            <w:pPr>
              <w:spacing w:after="160" w:line="259" w:lineRule="auto"/>
              <w:ind w:firstLine="360"/>
              <w:jc w:val="both"/>
              <w:rPr>
                <w:rFonts w:ascii="Times New Roman" w:hAnsi="Times New Roman" w:cs="Times New Roman"/>
                <w:color w:val="333333"/>
                <w:sz w:val="24"/>
                <w:szCs w:val="24"/>
                <w:shd w:val="clear" w:color="auto" w:fill="FFFFFF"/>
              </w:rPr>
            </w:pPr>
            <w:r w:rsidRPr="00243E44">
              <w:rPr>
                <w:rFonts w:ascii="Times New Roman" w:hAnsi="Times New Roman" w:cs="Times New Roman"/>
                <w:color w:val="333333"/>
                <w:sz w:val="24"/>
                <w:szCs w:val="24"/>
                <w:shd w:val="clear" w:color="auto" w:fill="FFFFFF"/>
              </w:rPr>
              <w:t xml:space="preserve">5.13.1. </w:t>
            </w:r>
            <w:r w:rsidRPr="00F8684D">
              <w:rPr>
                <w:rFonts w:ascii="Times New Roman" w:hAnsi="Times New Roman" w:cs="Times New Roman"/>
                <w:b/>
                <w:sz w:val="24"/>
                <w:szCs w:val="24"/>
                <w:shd w:val="clear" w:color="auto" w:fill="FFFFFF"/>
              </w:rPr>
              <w:t>Б</w:t>
            </w:r>
            <w:r w:rsidRPr="00F8684D">
              <w:rPr>
                <w:rFonts w:ascii="Times New Roman" w:hAnsi="Times New Roman" w:cs="Times New Roman"/>
                <w:sz w:val="24"/>
                <w:szCs w:val="24"/>
                <w:shd w:val="clear" w:color="auto" w:fill="FFFFFF"/>
              </w:rPr>
              <w:t xml:space="preserve">алансуючий ринок генерує основані на ОРЧ диспетчерські команди для одиниць надання послуг з балансування </w:t>
            </w:r>
            <w:r w:rsidRPr="00243E44">
              <w:rPr>
                <w:rFonts w:ascii="Times New Roman" w:hAnsi="Times New Roman" w:cs="Times New Roman"/>
                <w:color w:val="333333"/>
                <w:sz w:val="24"/>
                <w:szCs w:val="24"/>
                <w:shd w:val="clear" w:color="auto" w:fill="FFFFFF"/>
              </w:rPr>
              <w:t xml:space="preserve">(у </w:t>
            </w:r>
            <w:proofErr w:type="spellStart"/>
            <w:r w:rsidRPr="00243E44">
              <w:rPr>
                <w:rFonts w:ascii="Times New Roman" w:hAnsi="Times New Roman" w:cs="Times New Roman"/>
                <w:color w:val="333333"/>
                <w:sz w:val="24"/>
                <w:szCs w:val="24"/>
                <w:shd w:val="clear" w:color="auto" w:fill="FFFFFF"/>
              </w:rPr>
              <w:t>МВт</w:t>
            </w:r>
            <w:proofErr w:type="spellEnd"/>
            <w:r w:rsidRPr="00243E44">
              <w:rPr>
                <w:rFonts w:ascii="Times New Roman" w:hAnsi="Times New Roman" w:cs="Times New Roman"/>
                <w:color w:val="333333"/>
                <w:sz w:val="24"/>
                <w:szCs w:val="24"/>
                <w:shd w:val="clear" w:color="auto" w:fill="FFFFFF"/>
              </w:rPr>
              <w:t>) та основані на ОРЧ маржинальні ціни балансуючої енергії (у грн/</w:t>
            </w:r>
            <w:proofErr w:type="spellStart"/>
            <w:r w:rsidRPr="00243E44">
              <w:rPr>
                <w:rFonts w:ascii="Times New Roman" w:hAnsi="Times New Roman" w:cs="Times New Roman"/>
                <w:color w:val="333333"/>
                <w:sz w:val="24"/>
                <w:szCs w:val="24"/>
                <w:shd w:val="clear" w:color="auto" w:fill="FFFFFF"/>
              </w:rPr>
              <w:t>МВт·год</w:t>
            </w:r>
            <w:proofErr w:type="spellEnd"/>
            <w:r w:rsidRPr="00243E44">
              <w:rPr>
                <w:rFonts w:ascii="Times New Roman" w:hAnsi="Times New Roman" w:cs="Times New Roman"/>
                <w:color w:val="333333"/>
                <w:sz w:val="24"/>
                <w:szCs w:val="24"/>
                <w:shd w:val="clear" w:color="auto" w:fill="FFFFFF"/>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243E44">
              <w:rPr>
                <w:rFonts w:ascii="Times New Roman" w:hAnsi="Times New Roman" w:cs="Times New Roman"/>
                <w:color w:val="333333"/>
                <w:sz w:val="24"/>
                <w:szCs w:val="24"/>
                <w:shd w:val="clear" w:color="auto" w:fill="FFFFFF"/>
              </w:rPr>
              <w:t>МВт·год</w:t>
            </w:r>
            <w:proofErr w:type="spellEnd"/>
            <w:r w:rsidRPr="00243E44">
              <w:rPr>
                <w:rFonts w:ascii="Times New Roman" w:hAnsi="Times New Roman" w:cs="Times New Roman"/>
                <w:color w:val="333333"/>
                <w:sz w:val="24"/>
                <w:szCs w:val="24"/>
                <w:shd w:val="clear" w:color="auto" w:fill="FFFFFF"/>
              </w:rPr>
              <w:t xml:space="preserve"> за розрахунковий період).</w:t>
            </w:r>
          </w:p>
          <w:p w:rsidR="003F2CA4" w:rsidRPr="00243E44" w:rsidRDefault="003F2CA4" w:rsidP="00243E44">
            <w:pPr>
              <w:shd w:val="clear" w:color="auto" w:fill="FFFFFF"/>
              <w:ind w:firstLine="360"/>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Основані на ОРЧ маржинальні ціни балансуючої електричної енергії визначаються в кожній зоні для кожної ОРЧ як:</w:t>
            </w:r>
          </w:p>
          <w:p w:rsidR="003F2CA4" w:rsidRPr="00243E44" w:rsidRDefault="003F2CA4" w:rsidP="00243E44">
            <w:pPr>
              <w:shd w:val="clear" w:color="auto" w:fill="FFFFFF"/>
              <w:ind w:firstLine="360"/>
              <w:jc w:val="both"/>
              <w:rPr>
                <w:rFonts w:ascii="Times New Roman" w:eastAsia="Times New Roman" w:hAnsi="Times New Roman" w:cs="Times New Roman"/>
                <w:sz w:val="24"/>
                <w:szCs w:val="24"/>
                <w:lang w:eastAsia="uk-UA"/>
              </w:rPr>
            </w:pPr>
          </w:p>
          <w:p w:rsidR="003F2CA4" w:rsidRPr="00F8684D" w:rsidRDefault="003F2CA4" w:rsidP="00243E44">
            <w:pPr>
              <w:shd w:val="clear" w:color="auto" w:fill="FFFFFF"/>
              <w:ind w:firstLine="360"/>
              <w:jc w:val="both"/>
              <w:rPr>
                <w:rFonts w:ascii="Times New Roman" w:eastAsia="Times New Roman" w:hAnsi="Times New Roman" w:cs="Times New Roman"/>
                <w:b/>
                <w:strike/>
                <w:sz w:val="24"/>
                <w:szCs w:val="24"/>
                <w:lang w:eastAsia="uk-UA"/>
              </w:rPr>
            </w:pPr>
            <w:r w:rsidRPr="00243E44">
              <w:rPr>
                <w:rFonts w:ascii="Times New Roman" w:eastAsia="Times New Roman" w:hAnsi="Times New Roman" w:cs="Times New Roman"/>
                <w:sz w:val="24"/>
                <w:szCs w:val="24"/>
                <w:lang w:eastAsia="uk-UA"/>
              </w:rPr>
              <w:t xml:space="preserve">1) за </w:t>
            </w:r>
            <w:r w:rsidRPr="00F8684D">
              <w:rPr>
                <w:rFonts w:ascii="Times New Roman" w:eastAsia="Times New Roman" w:hAnsi="Times New Roman" w:cs="Times New Roman"/>
                <w:sz w:val="24"/>
                <w:szCs w:val="24"/>
                <w:lang w:eastAsia="uk-UA"/>
              </w:rPr>
              <w:t>наявності дефіциту в зоні системи – найбільша ціна активованої пропозиції на балансуючу електричну енергію на завантаження. Ця ціна є маржинальною ціною балансуючої електричної енергії на завантаження (</w:t>
            </w:r>
            <m:oMath>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MP</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oMath>
            <w:r w:rsidRPr="00F8684D">
              <w:rPr>
                <w:rFonts w:ascii="Times New Roman" w:eastAsia="Times New Roman" w:hAnsi="Times New Roman" w:cs="Times New Roman"/>
                <w:sz w:val="24"/>
                <w:szCs w:val="24"/>
                <w:shd w:val="clear" w:color="auto" w:fill="FFFFFF"/>
                <w:lang w:eastAsia="uk-UA"/>
              </w:rPr>
              <w:t xml:space="preserve">). </w:t>
            </w:r>
            <w:r w:rsidRPr="00F8684D">
              <w:rPr>
                <w:rFonts w:ascii="Times New Roman" w:eastAsia="Times New Roman" w:hAnsi="Times New Roman" w:cs="Times New Roman"/>
                <w:b/>
                <w:strike/>
                <w:sz w:val="24"/>
                <w:szCs w:val="24"/>
                <w:lang w:eastAsia="uk-UA"/>
              </w:rPr>
              <w:t>Якщо відсутні активації пропозицій на балансуючу електричну енергію на завантаження або усі активовані пропозиції на балансуючу електричну енергію на завантаження, позначені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маржинальних цін на балансуючу електричну енергію на завантаження (</w:t>
            </w:r>
            <m:oMath>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MP</m:t>
                  </m:r>
                </m:e>
                <m:sub>
                  <m:r>
                    <m:rPr>
                      <m:sty m:val="b"/>
                    </m:rPr>
                    <w:rPr>
                      <w:rFonts w:ascii="Cambria Math" w:eastAsia="Times New Roman" w:hAnsi="Cambria Math" w:cs="Times New Roman"/>
                      <w:strike/>
                      <w:sz w:val="24"/>
                      <w:szCs w:val="24"/>
                      <w:lang w:eastAsia="uk-UA"/>
                    </w:rPr>
                    <m:t>z.rtu</m:t>
                  </m:r>
                </m:sub>
                <m:sup>
                  <m:r>
                    <m:rPr>
                      <m:sty m:val="b"/>
                    </m:rPr>
                    <w:rPr>
                      <w:rFonts w:ascii="Cambria Math" w:eastAsia="Times New Roman" w:hAnsi="Cambria Math" w:cs="Times New Roman"/>
                      <w:strike/>
                      <w:sz w:val="24"/>
                      <w:szCs w:val="24"/>
                      <w:lang w:eastAsia="uk-UA"/>
                    </w:rPr>
                    <m:t>up</m:t>
                  </m:r>
                </m:sup>
              </m:sSubSup>
            </m:oMath>
            <w:r w:rsidRPr="00F8684D">
              <w:rPr>
                <w:rFonts w:ascii="Times New Roman" w:eastAsia="Times New Roman" w:hAnsi="Times New Roman" w:cs="Times New Roman"/>
                <w:b/>
                <w:strike/>
                <w:sz w:val="24"/>
                <w:szCs w:val="24"/>
                <w:shd w:val="clear" w:color="auto" w:fill="FFFFFF"/>
                <w:lang w:eastAsia="uk-UA"/>
              </w:rPr>
              <w:t>)</w:t>
            </w:r>
            <w:r w:rsidRPr="00F8684D">
              <w:rPr>
                <w:rFonts w:ascii="Times New Roman" w:eastAsia="Times New Roman" w:hAnsi="Times New Roman" w:cs="Times New Roman"/>
                <w:b/>
                <w:strike/>
                <w:sz w:val="24"/>
                <w:szCs w:val="24"/>
                <w:lang w:eastAsia="uk-UA"/>
              </w:rPr>
              <w:t xml:space="preserve"> за аналогічну ОРЧ аналогічного розрахункового періоду попередніх 30 торгових днів.</w:t>
            </w:r>
          </w:p>
          <w:p w:rsidR="003F2CA4" w:rsidRPr="00F8684D" w:rsidRDefault="003F2CA4" w:rsidP="00243E44">
            <w:pPr>
              <w:shd w:val="clear" w:color="auto" w:fill="FFFFFF"/>
              <w:ind w:firstLine="360"/>
              <w:jc w:val="both"/>
              <w:rPr>
                <w:rFonts w:ascii="Times New Roman" w:eastAsia="Times New Roman" w:hAnsi="Times New Roman" w:cs="Times New Roman"/>
                <w:b/>
                <w:sz w:val="24"/>
                <w:szCs w:val="24"/>
                <w:lang w:eastAsia="uk-UA"/>
              </w:rPr>
            </w:pPr>
          </w:p>
          <w:p w:rsidR="003F2CA4" w:rsidRPr="00F8684D" w:rsidRDefault="003F2CA4" w:rsidP="00243E44">
            <w:pPr>
              <w:shd w:val="clear" w:color="auto" w:fill="FFFFFF"/>
              <w:ind w:firstLine="360"/>
              <w:jc w:val="both"/>
              <w:rPr>
                <w:rFonts w:ascii="Times New Roman" w:eastAsia="Times New Roman" w:hAnsi="Times New Roman" w:cs="Times New Roman"/>
                <w:b/>
                <w:bCs/>
                <w:strike/>
                <w:sz w:val="24"/>
                <w:szCs w:val="24"/>
                <w:lang w:eastAsia="uk-UA"/>
              </w:rPr>
            </w:pPr>
            <w:r w:rsidRPr="00F8684D">
              <w:rPr>
                <w:rFonts w:ascii="Times New Roman" w:eastAsia="Times New Roman" w:hAnsi="Times New Roman" w:cs="Times New Roman"/>
                <w:sz w:val="24"/>
                <w:szCs w:val="24"/>
                <w:lang w:eastAsia="uk-UA"/>
              </w:rPr>
              <w:lastRenderedPageBreak/>
              <w:t>2) за наявності профіциту в зоні системи – найменша ціна активованої  пропозиції на балансуючу електричну енергію на розвантаження. Ця ціна є маржинальною ціною балансуючої електричної енергії на розвантаження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MP</m:t>
                  </m:r>
                </m:e>
                <m:sub>
                  <m:r>
                    <w:rPr>
                      <w:rFonts w:ascii="Cambria Math" w:eastAsia="Times New Roman" w:hAnsi="Cambria Math" w:cs="Times New Roman"/>
                      <w:sz w:val="24"/>
                      <w:szCs w:val="24"/>
                      <w:lang w:eastAsia="uk-UA"/>
                    </w:rPr>
                    <m:t>z.rtu</m:t>
                  </m:r>
                </m:sub>
                <m:sup>
                  <m:r>
                    <w:rPr>
                      <w:rFonts w:ascii="Cambria Math" w:eastAsia="Times New Roman" w:hAnsi="Cambria Math" w:cs="Times New Roman"/>
                      <w:sz w:val="24"/>
                      <w:szCs w:val="24"/>
                      <w:lang w:eastAsia="uk-UA"/>
                    </w:rPr>
                    <m:t>dn</m:t>
                  </m:r>
                </m:sup>
              </m:sSubSup>
            </m:oMath>
            <w:r w:rsidRPr="00F8684D">
              <w:rPr>
                <w:rFonts w:ascii="Times New Roman" w:eastAsia="Times New Roman" w:hAnsi="Times New Roman" w:cs="Times New Roman"/>
                <w:sz w:val="24"/>
                <w:szCs w:val="24"/>
                <w:shd w:val="clear" w:color="auto" w:fill="FFFFFF"/>
                <w:lang w:eastAsia="uk-UA"/>
              </w:rPr>
              <w:t xml:space="preserve">). </w:t>
            </w:r>
            <w:r w:rsidRPr="00F8684D">
              <w:rPr>
                <w:rFonts w:ascii="Times New Roman" w:eastAsia="Times New Roman" w:hAnsi="Times New Roman" w:cs="Times New Roman"/>
                <w:b/>
                <w:strike/>
                <w:sz w:val="24"/>
                <w:szCs w:val="24"/>
                <w:lang w:eastAsia="uk-UA"/>
              </w:rPr>
              <w:t>Якщо відсутні активації пропозицій на балансуючу електричну енергію на розвантаження або активовані пропозиції на балансуючу електричну енергію на розвантаження, позначені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маржинальних цін на балансуючу електричну енергію на розвантаження (</w:t>
            </w:r>
            <m:oMath>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MP</m:t>
                  </m:r>
                </m:e>
                <m:sub>
                  <m:r>
                    <m:rPr>
                      <m:sty m:val="b"/>
                    </m:rPr>
                    <w:rPr>
                      <w:rFonts w:ascii="Cambria Math" w:eastAsia="Times New Roman" w:hAnsi="Cambria Math" w:cs="Times New Roman"/>
                      <w:strike/>
                      <w:sz w:val="24"/>
                      <w:szCs w:val="24"/>
                      <w:lang w:eastAsia="uk-UA"/>
                    </w:rPr>
                    <m:t>z.rtu</m:t>
                  </m:r>
                </m:sub>
                <m:sup>
                  <m:r>
                    <m:rPr>
                      <m:sty m:val="b"/>
                    </m:rPr>
                    <w:rPr>
                      <w:rFonts w:ascii="Cambria Math" w:eastAsia="Times New Roman" w:hAnsi="Cambria Math" w:cs="Times New Roman"/>
                      <w:strike/>
                      <w:sz w:val="24"/>
                      <w:szCs w:val="24"/>
                      <w:lang w:eastAsia="uk-UA"/>
                    </w:rPr>
                    <m:t>dn</m:t>
                  </m:r>
                </m:sup>
              </m:sSubSup>
            </m:oMath>
            <w:r w:rsidRPr="00F8684D">
              <w:rPr>
                <w:rFonts w:ascii="Times New Roman" w:eastAsia="Times New Roman" w:hAnsi="Times New Roman" w:cs="Times New Roman"/>
                <w:b/>
                <w:strike/>
                <w:sz w:val="24"/>
                <w:szCs w:val="24"/>
                <w:lang w:eastAsia="uk-UA"/>
              </w:rPr>
              <w:t>) за аналогічну ОРЧ аналогічного розрахункового періоду попередніх 30 торгових днів</w:t>
            </w:r>
            <w:r w:rsidRPr="00F8684D">
              <w:rPr>
                <w:rFonts w:ascii="Times New Roman" w:eastAsia="Times New Roman" w:hAnsi="Times New Roman" w:cs="Times New Roman"/>
                <w:b/>
                <w:bCs/>
                <w:strike/>
                <w:sz w:val="24"/>
                <w:szCs w:val="24"/>
                <w:lang w:eastAsia="uk-UA"/>
              </w:rPr>
              <w:t>;</w:t>
            </w:r>
          </w:p>
          <w:p w:rsidR="003F2CA4" w:rsidRPr="00F8684D" w:rsidRDefault="003F2CA4" w:rsidP="00243E44">
            <w:pPr>
              <w:shd w:val="clear" w:color="auto" w:fill="FFFFFF"/>
              <w:ind w:firstLine="360"/>
              <w:jc w:val="both"/>
              <w:rPr>
                <w:rFonts w:ascii="Times New Roman" w:eastAsia="Times New Roman" w:hAnsi="Times New Roman" w:cs="Times New Roman"/>
                <w:strike/>
                <w:sz w:val="24"/>
                <w:szCs w:val="24"/>
                <w:lang w:eastAsia="uk-UA"/>
              </w:rPr>
            </w:pPr>
          </w:p>
          <w:p w:rsidR="003F2CA4" w:rsidRPr="00243E44" w:rsidRDefault="003F2CA4" w:rsidP="00243E44">
            <w:pPr>
              <w:ind w:firstLine="360"/>
              <w:jc w:val="both"/>
              <w:rPr>
                <w:rFonts w:ascii="Times New Roman" w:hAnsi="Times New Roman" w:cs="Times New Roman"/>
                <w:sz w:val="24"/>
                <w:szCs w:val="24"/>
              </w:rPr>
            </w:pPr>
            <w:r w:rsidRPr="00F8684D">
              <w:rPr>
                <w:rFonts w:ascii="Times New Roman" w:hAnsi="Times New Roman" w:cs="Times New Roman"/>
                <w:sz w:val="24"/>
                <w:szCs w:val="24"/>
              </w:rPr>
              <w:t>3) якщо зона системи є збалансованою (не</w:t>
            </w:r>
            <w:r w:rsidRPr="00F8684D">
              <w:rPr>
                <w:rFonts w:ascii="Times New Roman" w:hAnsi="Times New Roman" w:cs="Times New Roman"/>
                <w:b/>
                <w:bCs/>
                <w:sz w:val="24"/>
                <w:szCs w:val="24"/>
              </w:rPr>
              <w:t xml:space="preserve"> </w:t>
            </w:r>
            <w:r w:rsidRPr="00F8684D">
              <w:rPr>
                <w:rFonts w:ascii="Times New Roman" w:hAnsi="Times New Roman" w:cs="Times New Roman"/>
                <w:sz w:val="24"/>
                <w:szCs w:val="24"/>
              </w:rPr>
              <w:t xml:space="preserve">перебуває ані в дефіциті, ані в профіциті) – ціна купівлі-продажу електричної енергії на РДН за відповідний розрахунковий період, або у разі якщо торги на РДН на </w:t>
            </w:r>
            <w:r w:rsidRPr="00243E44">
              <w:rPr>
                <w:rFonts w:ascii="Times New Roman" w:hAnsi="Times New Roman" w:cs="Times New Roman"/>
                <w:sz w:val="24"/>
                <w:szCs w:val="24"/>
              </w:rPr>
              <w:t xml:space="preserve">цей розрахунковий період не відбулись – </w:t>
            </w:r>
            <w:r w:rsidRPr="00243E44">
              <w:rPr>
                <w:rFonts w:ascii="Times New Roman" w:hAnsi="Times New Roman" w:cs="Times New Roman"/>
                <w:bCs/>
                <w:sz w:val="24"/>
                <w:szCs w:val="24"/>
              </w:rPr>
              <w:t>середньозважене з</w:t>
            </w:r>
            <w:r w:rsidRPr="00243E44">
              <w:rPr>
                <w:rFonts w:ascii="Times New Roman" w:hAnsi="Times New Roman" w:cs="Times New Roman"/>
                <w:sz w:val="24"/>
                <w:szCs w:val="24"/>
              </w:rPr>
              <w:t>начення ціни купівлі-продажу електричної енергії на РДН за попередні 30 днів. Ця ціна є маржинальною ціною балансуючої електричної енергії на розвантаження та маржинальною ціною балансуючої електричної енергії на завантаження.</w:t>
            </w:r>
          </w:p>
          <w:p w:rsidR="003F2CA4" w:rsidRPr="00243E44" w:rsidRDefault="003F2CA4" w:rsidP="00243E44">
            <w:pPr>
              <w:ind w:firstLine="360"/>
              <w:jc w:val="both"/>
              <w:rPr>
                <w:rFonts w:ascii="Times New Roman" w:hAnsi="Times New Roman" w:cs="Times New Roman"/>
                <w:sz w:val="24"/>
                <w:szCs w:val="24"/>
                <w:shd w:val="clear" w:color="auto" w:fill="FFFFFF"/>
              </w:rPr>
            </w:pPr>
          </w:p>
          <w:p w:rsidR="003F2CA4" w:rsidRPr="00243E44" w:rsidRDefault="003F2CA4" w:rsidP="00243E44">
            <w:pPr>
              <w:ind w:firstLine="360"/>
              <w:jc w:val="both"/>
              <w:rPr>
                <w:rFonts w:ascii="Times New Roman" w:hAnsi="Times New Roman" w:cs="Times New Roman"/>
                <w:sz w:val="24"/>
                <w:szCs w:val="24"/>
                <w:shd w:val="clear" w:color="auto" w:fill="FFFFFF"/>
              </w:rPr>
            </w:pPr>
          </w:p>
          <w:p w:rsidR="003F2CA4" w:rsidRPr="00243E44" w:rsidRDefault="003F2CA4" w:rsidP="00243E44">
            <w:pPr>
              <w:ind w:firstLine="360"/>
              <w:jc w:val="both"/>
              <w:rPr>
                <w:rFonts w:ascii="Times New Roman" w:hAnsi="Times New Roman" w:cs="Times New Roman"/>
                <w:i/>
                <w:sz w:val="24"/>
                <w:szCs w:val="24"/>
                <w:shd w:val="clear" w:color="auto" w:fill="FFFFFF"/>
              </w:rPr>
            </w:pPr>
            <w:r w:rsidRPr="00243E44">
              <w:rPr>
                <w:rFonts w:ascii="Times New Roman" w:hAnsi="Times New Roman" w:cs="Times New Roman"/>
                <w:i/>
                <w:sz w:val="24"/>
                <w:szCs w:val="24"/>
                <w:shd w:val="clear" w:color="auto" w:fill="FFFFFF"/>
              </w:rPr>
              <w:t>Пропонується видалити з огляду на пропозиції НЕК «Укренерго» до п.5.13.3. та 5.14.5.</w:t>
            </w:r>
          </w:p>
          <w:p w:rsidR="003F2CA4" w:rsidRPr="00243E44" w:rsidRDefault="003F2CA4" w:rsidP="00243E44">
            <w:pPr>
              <w:ind w:firstLine="360"/>
              <w:jc w:val="both"/>
              <w:rPr>
                <w:rFonts w:ascii="Times New Roman" w:hAnsi="Times New Roman" w:cs="Times New Roman"/>
                <w:i/>
                <w:sz w:val="24"/>
                <w:szCs w:val="24"/>
                <w:shd w:val="clear" w:color="auto" w:fill="FFFFFF"/>
              </w:rPr>
            </w:pPr>
            <w:r w:rsidRPr="00243E44">
              <w:rPr>
                <w:rFonts w:ascii="Times New Roman" w:hAnsi="Times New Roman" w:cs="Times New Roman"/>
                <w:i/>
                <w:sz w:val="24"/>
                <w:szCs w:val="24"/>
                <w:shd w:val="clear" w:color="auto" w:fill="FFFFFF"/>
              </w:rPr>
              <w:t>Пропонується видалити з огляду на пропозиції НЕК «Укренерго» до п.5.13.3. та 5.14.5.</w:t>
            </w:r>
          </w:p>
        </w:tc>
        <w:tc>
          <w:tcPr>
            <w:tcW w:w="4347" w:type="dxa"/>
          </w:tcPr>
          <w:p w:rsidR="003F2CA4" w:rsidRPr="00243E44" w:rsidRDefault="003F2CA4" w:rsidP="00243E44">
            <w:pPr>
              <w:ind w:firstLine="213"/>
              <w:jc w:val="center"/>
              <w:rPr>
                <w:rFonts w:ascii="Times New Roman" w:hAnsi="Times New Roman" w:cs="Times New Roman"/>
                <w:sz w:val="24"/>
                <w:szCs w:val="24"/>
                <w:shd w:val="clear" w:color="auto" w:fill="FFFFFF"/>
              </w:rPr>
            </w:pPr>
            <w:r w:rsidRPr="00243E44">
              <w:rPr>
                <w:rFonts w:ascii="Times New Roman" w:hAnsi="Times New Roman" w:cs="Times New Roman"/>
                <w:sz w:val="24"/>
                <w:szCs w:val="24"/>
                <w:shd w:val="clear" w:color="auto" w:fill="FFFFFF"/>
              </w:rPr>
              <w:lastRenderedPageBreak/>
              <w:t>Потребує додаткового опрацювання</w:t>
            </w:r>
          </w:p>
        </w:tc>
      </w:tr>
      <w:tr w:rsidR="003F2CA4" w:rsidRPr="00023857" w:rsidTr="003F2CA4">
        <w:trPr>
          <w:trHeight w:val="1278"/>
        </w:trPr>
        <w:tc>
          <w:tcPr>
            <w:tcW w:w="5777" w:type="dxa"/>
            <w:vMerge/>
          </w:tcPr>
          <w:p w:rsidR="003F2CA4" w:rsidRPr="00023857" w:rsidRDefault="003F2CA4" w:rsidP="001608F8">
            <w:pPr>
              <w:ind w:firstLine="567"/>
              <w:jc w:val="both"/>
              <w:rPr>
                <w:rFonts w:ascii="Times New Roman" w:hAnsi="Times New Roman" w:cs="Times New Roman"/>
                <w:sz w:val="24"/>
                <w:szCs w:val="24"/>
                <w:shd w:val="clear" w:color="auto" w:fill="FFFFFF"/>
              </w:rPr>
            </w:pPr>
          </w:p>
        </w:tc>
        <w:tc>
          <w:tcPr>
            <w:tcW w:w="5753" w:type="dxa"/>
          </w:tcPr>
          <w:p w:rsidR="003F2CA4" w:rsidRPr="00243E44" w:rsidRDefault="008D2090" w:rsidP="00243E44">
            <w:pPr>
              <w:ind w:firstLine="502"/>
              <w:jc w:val="center"/>
              <w:rPr>
                <w:rFonts w:ascii="Times New Roman" w:hAnsi="Times New Roman" w:cs="Times New Roman"/>
                <w:b/>
                <w:sz w:val="24"/>
                <w:szCs w:val="24"/>
                <w:u w:val="single"/>
                <w:shd w:val="clear" w:color="auto" w:fill="FFFFFF"/>
              </w:rPr>
            </w:pPr>
            <w:r>
              <w:rPr>
                <w:rFonts w:ascii="Times New Roman" w:hAnsi="Times New Roman" w:cs="Times New Roman"/>
                <w:b/>
                <w:sz w:val="24"/>
                <w:szCs w:val="24"/>
                <w:u w:val="single"/>
                <w:shd w:val="clear" w:color="auto" w:fill="FFFFFF"/>
              </w:rPr>
              <w:t>ПАТ «</w:t>
            </w:r>
            <w:proofErr w:type="spellStart"/>
            <w:r>
              <w:rPr>
                <w:rFonts w:ascii="Times New Roman" w:hAnsi="Times New Roman" w:cs="Times New Roman"/>
                <w:b/>
                <w:sz w:val="24"/>
                <w:szCs w:val="24"/>
                <w:u w:val="single"/>
                <w:shd w:val="clear" w:color="auto" w:fill="FFFFFF"/>
              </w:rPr>
              <w:t>Укргідроенерго</w:t>
            </w:r>
            <w:proofErr w:type="spellEnd"/>
            <w:r>
              <w:rPr>
                <w:rFonts w:ascii="Times New Roman" w:hAnsi="Times New Roman" w:cs="Times New Roman"/>
                <w:b/>
                <w:sz w:val="24"/>
                <w:szCs w:val="24"/>
                <w:u w:val="single"/>
                <w:shd w:val="clear" w:color="auto" w:fill="FFFFFF"/>
              </w:rPr>
              <w:t>»</w:t>
            </w:r>
          </w:p>
          <w:p w:rsidR="003F2CA4" w:rsidRPr="00243E44" w:rsidRDefault="003F2CA4" w:rsidP="00243E44">
            <w:pPr>
              <w:ind w:firstLine="502"/>
              <w:jc w:val="center"/>
              <w:rPr>
                <w:rFonts w:ascii="Times New Roman" w:hAnsi="Times New Roman" w:cs="Times New Roman"/>
                <w:b/>
                <w:sz w:val="24"/>
                <w:szCs w:val="24"/>
                <w:u w:val="single"/>
                <w:shd w:val="clear" w:color="auto" w:fill="FFFFFF"/>
              </w:rPr>
            </w:pPr>
          </w:p>
          <w:p w:rsidR="003F2CA4" w:rsidRPr="00243E44" w:rsidRDefault="003F2CA4" w:rsidP="00243E44">
            <w:pPr>
              <w:ind w:firstLine="502"/>
              <w:jc w:val="both"/>
              <w:rPr>
                <w:rFonts w:ascii="Times New Roman" w:hAnsi="Times New Roman" w:cs="Times New Roman"/>
                <w:sz w:val="24"/>
                <w:szCs w:val="24"/>
                <w:shd w:val="clear" w:color="auto" w:fill="FFFFFF"/>
              </w:rPr>
            </w:pPr>
            <w:r w:rsidRPr="00243E44">
              <w:rPr>
                <w:rFonts w:ascii="Times New Roman" w:hAnsi="Times New Roman" w:cs="Times New Roman"/>
                <w:sz w:val="24"/>
                <w:szCs w:val="24"/>
                <w:shd w:val="clear" w:color="auto" w:fill="FFFFFF"/>
              </w:rPr>
              <w:t>5.13. Загальні принципи визначення маржинальної ціни балансуючої електричної енергії</w:t>
            </w:r>
          </w:p>
          <w:p w:rsidR="003F2CA4" w:rsidRPr="00243E44" w:rsidRDefault="003F2CA4" w:rsidP="00243E44">
            <w:pPr>
              <w:ind w:firstLine="502"/>
              <w:jc w:val="both"/>
              <w:rPr>
                <w:rFonts w:ascii="Times New Roman" w:hAnsi="Times New Roman" w:cs="Times New Roman"/>
                <w:sz w:val="24"/>
                <w:szCs w:val="24"/>
                <w:shd w:val="clear" w:color="auto" w:fill="FFFFFF"/>
              </w:rPr>
            </w:pPr>
            <w:r w:rsidRPr="00243E44">
              <w:rPr>
                <w:rFonts w:ascii="Times New Roman" w:hAnsi="Times New Roman" w:cs="Times New Roman"/>
                <w:sz w:val="24"/>
                <w:szCs w:val="24"/>
                <w:shd w:val="clear" w:color="auto" w:fill="FFFFFF"/>
              </w:rPr>
              <w:t xml:space="preserve">5.13.1. Балансуючий ринок генерує основані на ОРЧ диспетчерські команди для одиниць надання послуг з балансування (у </w:t>
            </w:r>
            <w:proofErr w:type="spellStart"/>
            <w:r w:rsidRPr="00243E44">
              <w:rPr>
                <w:rFonts w:ascii="Times New Roman" w:hAnsi="Times New Roman" w:cs="Times New Roman"/>
                <w:sz w:val="24"/>
                <w:szCs w:val="24"/>
                <w:shd w:val="clear" w:color="auto" w:fill="FFFFFF"/>
              </w:rPr>
              <w:t>МВт</w:t>
            </w:r>
            <w:proofErr w:type="spellEnd"/>
            <w:r w:rsidRPr="00243E44">
              <w:rPr>
                <w:rFonts w:ascii="Times New Roman" w:hAnsi="Times New Roman" w:cs="Times New Roman"/>
                <w:sz w:val="24"/>
                <w:szCs w:val="24"/>
                <w:shd w:val="clear" w:color="auto" w:fill="FFFFFF"/>
              </w:rPr>
              <w:t xml:space="preserve">) та основані на ОРЧ </w:t>
            </w:r>
            <w:r w:rsidRPr="00243E44">
              <w:rPr>
                <w:rFonts w:ascii="Times New Roman" w:hAnsi="Times New Roman" w:cs="Times New Roman"/>
                <w:sz w:val="24"/>
                <w:szCs w:val="24"/>
                <w:shd w:val="clear" w:color="auto" w:fill="FFFFFF"/>
              </w:rPr>
              <w:lastRenderedPageBreak/>
              <w:t>маржинальні ціни балансуючої енергії (у грн/</w:t>
            </w:r>
            <w:proofErr w:type="spellStart"/>
            <w:r w:rsidRPr="00243E44">
              <w:rPr>
                <w:rFonts w:ascii="Times New Roman" w:hAnsi="Times New Roman" w:cs="Times New Roman"/>
                <w:sz w:val="24"/>
                <w:szCs w:val="24"/>
                <w:shd w:val="clear" w:color="auto" w:fill="FFFFFF"/>
              </w:rPr>
              <w:t>МВт·год</w:t>
            </w:r>
            <w:proofErr w:type="spellEnd"/>
            <w:r w:rsidRPr="00243E44">
              <w:rPr>
                <w:rFonts w:ascii="Times New Roman" w:hAnsi="Times New Roman" w:cs="Times New Roman"/>
                <w:sz w:val="24"/>
                <w:szCs w:val="24"/>
                <w:shd w:val="clear" w:color="auto" w:fill="FFFFFF"/>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243E44">
              <w:rPr>
                <w:rFonts w:ascii="Times New Roman" w:hAnsi="Times New Roman" w:cs="Times New Roman"/>
                <w:sz w:val="24"/>
                <w:szCs w:val="24"/>
                <w:shd w:val="clear" w:color="auto" w:fill="FFFFFF"/>
              </w:rPr>
              <w:t>МВт·год</w:t>
            </w:r>
            <w:proofErr w:type="spellEnd"/>
            <w:r w:rsidRPr="00243E44">
              <w:rPr>
                <w:rFonts w:ascii="Times New Roman" w:hAnsi="Times New Roman" w:cs="Times New Roman"/>
                <w:sz w:val="24"/>
                <w:szCs w:val="24"/>
                <w:shd w:val="clear" w:color="auto" w:fill="FFFFFF"/>
              </w:rPr>
              <w:t xml:space="preserve"> за розрахунковий період).</w:t>
            </w:r>
          </w:p>
          <w:p w:rsidR="003F2CA4" w:rsidRPr="00243E44" w:rsidRDefault="003F2CA4" w:rsidP="00243E44">
            <w:pPr>
              <w:pStyle w:val="rvps2"/>
              <w:shd w:val="clear" w:color="auto" w:fill="FFFFFF"/>
              <w:spacing w:before="0" w:beforeAutospacing="0" w:after="0" w:afterAutospacing="0"/>
              <w:ind w:firstLine="502"/>
              <w:jc w:val="both"/>
              <w:rPr>
                <w:b/>
              </w:rPr>
            </w:pPr>
          </w:p>
          <w:p w:rsidR="003F2CA4" w:rsidRPr="00243E44" w:rsidRDefault="003F2CA4" w:rsidP="00243E44">
            <w:pPr>
              <w:pStyle w:val="rvps2"/>
              <w:shd w:val="clear" w:color="auto" w:fill="FFFFFF"/>
              <w:spacing w:before="0" w:beforeAutospacing="0" w:after="0" w:afterAutospacing="0"/>
              <w:ind w:firstLine="502"/>
              <w:jc w:val="both"/>
            </w:pPr>
            <w:r w:rsidRPr="00243E44">
              <w:t>Основані на ОРЧ маржинальні ціни балансуючої електричної енергії визначаються в кожній зоні для кожної ОРЧ як:</w:t>
            </w:r>
          </w:p>
          <w:p w:rsidR="003F2CA4" w:rsidRPr="00243E44" w:rsidRDefault="003F2CA4" w:rsidP="00243E44">
            <w:pPr>
              <w:pStyle w:val="rvps2"/>
              <w:shd w:val="clear" w:color="auto" w:fill="FFFFFF"/>
              <w:spacing w:before="0" w:beforeAutospacing="0" w:after="0" w:afterAutospacing="0"/>
              <w:ind w:firstLine="502"/>
              <w:jc w:val="both"/>
              <w:rPr>
                <w:shd w:val="clear" w:color="auto" w:fill="FFFFFF"/>
              </w:rPr>
            </w:pPr>
            <w:r w:rsidRPr="00243E44">
              <w:t>1) за наявності дефіциту в зоні системи – найбільша ціна активованої пропозиції на балансуючу електричну енергію на завантаження. Ця ціна є маржинальною ціною балансуючої електричної енергії на завантаження (</w:t>
            </w:r>
            <m:oMath>
              <m:sSubSup>
                <m:sSubSupPr>
                  <m:ctrlPr>
                    <w:rPr>
                      <w:rFonts w:ascii="Cambria Math" w:hAnsi="Cambria Math"/>
                    </w:rPr>
                  </m:ctrlPr>
                </m:sSubSupPr>
                <m:e>
                  <m:r>
                    <m:rPr>
                      <m:sty m:val="p"/>
                    </m:rPr>
                    <w:rPr>
                      <w:rFonts w:ascii="Cambria Math" w:hAnsi="Cambria Math"/>
                    </w:rPr>
                    <m:t>MP</m:t>
                  </m:r>
                </m:e>
                <m:sub>
                  <m:r>
                    <m:rPr>
                      <m:sty m:val="p"/>
                    </m:rPr>
                    <w:rPr>
                      <w:rFonts w:ascii="Cambria Math" w:hAnsi="Cambria Math"/>
                    </w:rPr>
                    <m:t>z.rtu</m:t>
                  </m:r>
                </m:sub>
                <m:sup>
                  <m:r>
                    <m:rPr>
                      <m:sty m:val="p"/>
                    </m:rPr>
                    <w:rPr>
                      <w:rFonts w:ascii="Cambria Math" w:hAnsi="Cambria Math"/>
                    </w:rPr>
                    <m:t>up</m:t>
                  </m:r>
                </m:sup>
              </m:sSubSup>
            </m:oMath>
            <w:r w:rsidRPr="00243E44">
              <w:rPr>
                <w:shd w:val="clear" w:color="auto" w:fill="FFFFFF"/>
              </w:rPr>
              <w:t>).</w:t>
            </w:r>
          </w:p>
          <w:p w:rsidR="003F2CA4" w:rsidRPr="00243E44" w:rsidRDefault="003F2CA4" w:rsidP="00243E44">
            <w:pPr>
              <w:pStyle w:val="rvps2"/>
              <w:shd w:val="clear" w:color="auto" w:fill="FFFFFF"/>
              <w:spacing w:before="0" w:beforeAutospacing="0" w:after="0" w:afterAutospacing="0"/>
              <w:ind w:firstLine="502"/>
              <w:jc w:val="both"/>
              <w:rPr>
                <w:color w:val="0070C0"/>
              </w:rPr>
            </w:pPr>
            <w:r w:rsidRPr="00243E44">
              <w:t>Якщо відсутні активації пропозицій на балансуючу електричну енергію на завантаження</w:t>
            </w:r>
            <w:r w:rsidRPr="00243E44">
              <w:rPr>
                <w:b/>
              </w:rPr>
              <w:t xml:space="preserve"> та</w:t>
            </w:r>
            <w:r w:rsidRPr="00243E44">
              <w:t>/або усі активовані пропозиції на балансуючу електричну енергію на завантаження, позначені як такі, що врегульовують системні обмеження в зоні</w:t>
            </w:r>
            <w:r w:rsidRPr="00243E44">
              <w:rPr>
                <w:b/>
              </w:rPr>
              <w:t xml:space="preserve"> та/або в результаті </w:t>
            </w:r>
            <w:r w:rsidRPr="00243E44">
              <w:rPr>
                <w:b/>
                <w:shd w:val="clear" w:color="auto" w:fill="FFFFFF"/>
              </w:rPr>
              <w:t xml:space="preserve">активації ДП з </w:t>
            </w:r>
            <w:proofErr w:type="spellStart"/>
            <w:r w:rsidRPr="00243E44">
              <w:rPr>
                <w:b/>
                <w:shd w:val="clear" w:color="auto" w:fill="FFFFFF"/>
              </w:rPr>
              <w:t>аРВЧ_З</w:t>
            </w:r>
            <w:proofErr w:type="spellEnd"/>
            <w:r w:rsidRPr="00243E44">
              <w:rPr>
                <w:b/>
                <w:shd w:val="clear" w:color="auto" w:fill="FFFFFF"/>
              </w:rPr>
              <w:t xml:space="preserve"> та/або </w:t>
            </w:r>
            <w:proofErr w:type="spellStart"/>
            <w:r w:rsidRPr="00243E44">
              <w:rPr>
                <w:b/>
                <w:shd w:val="clear" w:color="auto" w:fill="FFFFFF"/>
              </w:rPr>
              <w:t>аРВЧ_С</w:t>
            </w:r>
            <w:proofErr w:type="spellEnd"/>
            <w:r w:rsidRPr="00243E44">
              <w:rPr>
                <w:b/>
                <w:shd w:val="clear" w:color="auto" w:fill="FFFFFF"/>
              </w:rPr>
              <w:t xml:space="preserve"> (одиниці надання ДП, що працює під управлінням ЦР САРЧП)</w:t>
            </w:r>
            <w:r w:rsidRPr="00243E44">
              <w:t>, то маржинальною ціною балансуючої електричної енергії на завантаження є</w:t>
            </w:r>
            <w:r w:rsidRPr="00243E44">
              <w:rPr>
                <w:color w:val="0070C0"/>
              </w:rPr>
              <w:t>:</w:t>
            </w:r>
          </w:p>
          <w:p w:rsidR="003F2CA4" w:rsidRPr="00243E44" w:rsidRDefault="003F2CA4" w:rsidP="00243E44">
            <w:pPr>
              <w:pStyle w:val="rvps2"/>
              <w:shd w:val="clear" w:color="auto" w:fill="FFFFFF"/>
              <w:spacing w:before="0" w:beforeAutospacing="0" w:after="0" w:afterAutospacing="0"/>
              <w:ind w:firstLine="502"/>
              <w:jc w:val="both"/>
              <w:rPr>
                <w:b/>
              </w:rPr>
            </w:pPr>
            <w:r w:rsidRPr="00243E44">
              <w:rPr>
                <w:color w:val="0070C0"/>
              </w:rPr>
              <w:t xml:space="preserve">– </w:t>
            </w:r>
            <w:r w:rsidRPr="00243E44">
              <w:t>середньоарифметичне значення маржинальних цін на балансуючу електричну енергію на завантаження (</w:t>
            </w:r>
            <m:oMath>
              <m:sSubSup>
                <m:sSubSupPr>
                  <m:ctrlPr>
                    <w:rPr>
                      <w:rFonts w:ascii="Cambria Math" w:hAnsi="Cambria Math"/>
                    </w:rPr>
                  </m:ctrlPr>
                </m:sSubSupPr>
                <m:e>
                  <m:r>
                    <m:rPr>
                      <m:sty m:val="p"/>
                    </m:rPr>
                    <w:rPr>
                      <w:rFonts w:ascii="Cambria Math" w:hAnsi="Cambria Math"/>
                    </w:rPr>
                    <m:t>MP</m:t>
                  </m:r>
                </m:e>
                <m:sub>
                  <m:r>
                    <m:rPr>
                      <m:sty m:val="p"/>
                    </m:rPr>
                    <w:rPr>
                      <w:rFonts w:ascii="Cambria Math" w:hAnsi="Cambria Math"/>
                    </w:rPr>
                    <m:t>z.rtu</m:t>
                  </m:r>
                </m:sub>
                <m:sup>
                  <m:r>
                    <m:rPr>
                      <m:sty m:val="p"/>
                    </m:rPr>
                    <w:rPr>
                      <w:rFonts w:ascii="Cambria Math" w:hAnsi="Cambria Math"/>
                    </w:rPr>
                    <m:t>up</m:t>
                  </m:r>
                </m:sup>
              </m:sSubSup>
            </m:oMath>
            <w:r w:rsidRPr="00243E44">
              <w:rPr>
                <w:shd w:val="clear" w:color="auto" w:fill="FFFFFF"/>
              </w:rPr>
              <w:t>)</w:t>
            </w:r>
            <w:r w:rsidRPr="00243E44">
              <w:t xml:space="preserve"> за аналогічну ОРЧ аналогічного розрахункового періоду попередніх 30 торгових днів</w:t>
            </w:r>
            <w:r w:rsidRPr="00243E44">
              <w:rPr>
                <w:b/>
              </w:rPr>
              <w:t>;</w:t>
            </w:r>
          </w:p>
          <w:p w:rsidR="003F2CA4" w:rsidRPr="00243E44" w:rsidRDefault="003F2CA4" w:rsidP="00243E44">
            <w:pPr>
              <w:pStyle w:val="rvps2"/>
              <w:shd w:val="clear" w:color="auto" w:fill="FFFFFF"/>
              <w:spacing w:before="0" w:beforeAutospacing="0" w:after="0" w:afterAutospacing="0"/>
              <w:ind w:firstLine="502"/>
              <w:jc w:val="both"/>
              <w:rPr>
                <w:b/>
              </w:rPr>
            </w:pPr>
            <w:r w:rsidRPr="00243E44">
              <w:rPr>
                <w:b/>
              </w:rPr>
              <w:t>–</w:t>
            </w:r>
            <w:r w:rsidRPr="00243E44">
              <w:rPr>
                <w:b/>
                <w:lang w:eastAsia="ru-RU"/>
              </w:rPr>
              <w:t xml:space="preserve"> середньоарифметичне 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
                    </m:rPr>
                    <w:rPr>
                      <w:rFonts w:ascii="Cambria Math" w:hAnsi="Cambria Math"/>
                      <w:noProof/>
                      <w:lang w:eastAsia="ru-RU"/>
                    </w:rPr>
                    <m:t>up</m:t>
                  </m:r>
                </m:sup>
              </m:sSubSup>
            </m:oMath>
            <w:r w:rsidRPr="00243E44">
              <w:rPr>
                <w:b/>
                <w:lang w:eastAsia="ru-RU"/>
              </w:rPr>
              <w:t xml:space="preserve"> з</w:t>
            </w:r>
            <w:r w:rsidRPr="00243E44">
              <w:rPr>
                <w:b/>
              </w:rPr>
              <w:t>а аналогічну ОРЧ аналогічного розрахункового періоду попередніх 30 торгових днів, якщо значення маржинальних цін на балансуючу електричну енергію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243E44">
              <w:rPr>
                <w:b/>
              </w:rPr>
              <w:t>) за період попередніх 30 торгових днів не визначено;</w:t>
            </w:r>
          </w:p>
          <w:p w:rsidR="003F2CA4" w:rsidRPr="00243E44" w:rsidRDefault="003F2CA4" w:rsidP="00243E44">
            <w:pPr>
              <w:pStyle w:val="rvps2"/>
              <w:shd w:val="clear" w:color="auto" w:fill="FFFFFF"/>
              <w:spacing w:before="0" w:beforeAutospacing="0" w:after="0" w:afterAutospacing="0"/>
              <w:ind w:firstLine="502"/>
              <w:jc w:val="both"/>
              <w:rPr>
                <w:b/>
                <w:lang w:eastAsia="ru-RU"/>
              </w:rPr>
            </w:pPr>
            <w:r w:rsidRPr="00243E44">
              <w:rPr>
                <w:b/>
              </w:rPr>
              <w:t xml:space="preserve">– </w:t>
            </w:r>
            <w:r w:rsidRPr="00243E44">
              <w:rPr>
                <w:b/>
                <w:lang w:eastAsia="ru-RU"/>
              </w:rPr>
              <w:t xml:space="preserve">середньоарифметичне значення </w:t>
            </w:r>
            <m:oMath>
              <m:sSubSup>
                <m:sSubSupPr>
                  <m:ctrlPr>
                    <w:rPr>
                      <w:rFonts w:ascii="Cambria Math" w:hAnsi="Cambria Math"/>
                      <w:b/>
                    </w:rPr>
                  </m:ctrlPr>
                </m:sSubSupPr>
                <m:e>
                  <m:r>
                    <m:rPr>
                      <m:sty m:val="b"/>
                    </m:rPr>
                    <w:rPr>
                      <w:rFonts w:ascii="Cambria Math" w:hAnsi="Cambria Math"/>
                    </w:rPr>
                    <m:t>LABEO</m:t>
                  </m:r>
                </m:e>
                <m:sub>
                  <m:r>
                    <m:rPr>
                      <m:sty m:val="b"/>
                    </m:rPr>
                    <w:rPr>
                      <w:rFonts w:ascii="Cambria Math" w:hAnsi="Cambria Math"/>
                    </w:rPr>
                    <m:t>z, rtu</m:t>
                  </m:r>
                </m:sub>
                <m:sup>
                  <m:r>
                    <m:rPr>
                      <m:sty m:val="b"/>
                    </m:rPr>
                    <w:rPr>
                      <w:rFonts w:ascii="Cambria Math" w:hAnsi="Cambria Math"/>
                    </w:rPr>
                    <m:t>up,sub</m:t>
                  </m:r>
                </m:sup>
              </m:sSubSup>
            </m:oMath>
            <w:r w:rsidRPr="00243E44">
              <w:rPr>
                <w:b/>
              </w:rPr>
              <w:t xml:space="preserve"> </w:t>
            </w:r>
            <w:r w:rsidRPr="00243E44">
              <w:rPr>
                <w:b/>
                <w:lang w:eastAsia="ru-RU"/>
              </w:rPr>
              <w:t>з</w:t>
            </w:r>
            <w:r w:rsidRPr="00243E44">
              <w:rPr>
                <w:b/>
              </w:rPr>
              <w:t xml:space="preserve">а аналогічну ОРЧ аналогічного розрахункового </w:t>
            </w:r>
            <w:r w:rsidRPr="00243E44">
              <w:rPr>
                <w:b/>
              </w:rPr>
              <w:lastRenderedPageBreak/>
              <w:t xml:space="preserve">періоду попередніх 30 торгових днів, якщо </w:t>
            </w:r>
            <w:r w:rsidRPr="00243E44">
              <w:rPr>
                <w:b/>
                <w:lang w:eastAsia="ru-RU"/>
              </w:rPr>
              <w:t xml:space="preserve">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
                    </m:rPr>
                    <w:rPr>
                      <w:rFonts w:ascii="Cambria Math" w:hAnsi="Cambria Math"/>
                      <w:noProof/>
                      <w:lang w:eastAsia="ru-RU"/>
                    </w:rPr>
                    <m:t>up</m:t>
                  </m:r>
                </m:sup>
              </m:sSubSup>
              <m:r>
                <m:rPr>
                  <m:sty m:val="bi"/>
                </m:rPr>
                <w:rPr>
                  <w:rFonts w:ascii="Cambria Math" w:hAnsi="Cambria Math"/>
                  <w:noProof/>
                  <w:lang w:eastAsia="ru-RU"/>
                </w:rPr>
                <m:t xml:space="preserve"> </m:t>
              </m:r>
            </m:oMath>
            <w:r w:rsidRPr="00243E44">
              <w:rPr>
                <w:b/>
                <w:lang w:eastAsia="ru-RU"/>
              </w:rPr>
              <w:t xml:space="preserve"> не визначено;</w:t>
            </w:r>
          </w:p>
          <w:p w:rsidR="003F2CA4" w:rsidRPr="00243E44" w:rsidRDefault="003F2CA4" w:rsidP="00243E44">
            <w:pPr>
              <w:pStyle w:val="rvps2"/>
              <w:shd w:val="clear" w:color="auto" w:fill="FFFFFF"/>
              <w:spacing w:before="0" w:beforeAutospacing="0" w:after="0" w:afterAutospacing="0"/>
              <w:ind w:firstLine="502"/>
              <w:jc w:val="both"/>
              <w:rPr>
                <w:b/>
              </w:rPr>
            </w:pPr>
          </w:p>
          <w:p w:rsidR="003F2CA4" w:rsidRPr="00243E44" w:rsidRDefault="003F2CA4" w:rsidP="00243E44">
            <w:pPr>
              <w:pStyle w:val="rvps2"/>
              <w:shd w:val="clear" w:color="auto" w:fill="FFFFFF"/>
              <w:spacing w:before="0" w:beforeAutospacing="0" w:after="0" w:afterAutospacing="0"/>
              <w:ind w:firstLine="502"/>
              <w:jc w:val="both"/>
              <w:rPr>
                <w:shd w:val="clear" w:color="auto" w:fill="FFFFFF"/>
              </w:rPr>
            </w:pPr>
            <w:r w:rsidRPr="00243E44">
              <w:t>2) за наявності профіциту в зоні системи – найменша ціна активованої пропозиції на балансуючу електричну енергію на розвантаження. Ця ціна є маржинальною ціною балансуючої електричної енергії на розвантаження (</w:t>
            </w:r>
            <m:oMath>
              <m:sSubSup>
                <m:sSubSupPr>
                  <m:ctrlPr>
                    <w:rPr>
                      <w:rFonts w:ascii="Cambria Math" w:hAnsi="Cambria Math"/>
                    </w:rPr>
                  </m:ctrlPr>
                </m:sSubSupPr>
                <m:e>
                  <m:r>
                    <m:rPr>
                      <m:sty m:val="p"/>
                    </m:rPr>
                    <w:rPr>
                      <w:rFonts w:ascii="Cambria Math" w:hAnsi="Cambria Math"/>
                    </w:rPr>
                    <m:t>MP</m:t>
                  </m:r>
                </m:e>
                <m:sub>
                  <m:r>
                    <m:rPr>
                      <m:sty m:val="p"/>
                    </m:rPr>
                    <w:rPr>
                      <w:rFonts w:ascii="Cambria Math" w:hAnsi="Cambria Math"/>
                    </w:rPr>
                    <m:t>z.rtu</m:t>
                  </m:r>
                </m:sub>
                <m:sup>
                  <m:r>
                    <m:rPr>
                      <m:sty m:val="p"/>
                    </m:rPr>
                    <w:rPr>
                      <w:rFonts w:ascii="Cambria Math" w:hAnsi="Cambria Math"/>
                    </w:rPr>
                    <m:t>dn</m:t>
                  </m:r>
                </m:sup>
              </m:sSubSup>
            </m:oMath>
            <w:r w:rsidRPr="00243E44">
              <w:rPr>
                <w:shd w:val="clear" w:color="auto" w:fill="FFFFFF"/>
              </w:rPr>
              <w:t>).</w:t>
            </w:r>
          </w:p>
          <w:p w:rsidR="003F2CA4" w:rsidRPr="00243E44" w:rsidRDefault="003F2CA4" w:rsidP="00243E44">
            <w:pPr>
              <w:pStyle w:val="rvps2"/>
              <w:shd w:val="clear" w:color="auto" w:fill="FFFFFF"/>
              <w:spacing w:before="0" w:beforeAutospacing="0" w:after="0" w:afterAutospacing="0"/>
              <w:ind w:firstLine="502"/>
              <w:jc w:val="both"/>
              <w:rPr>
                <w:color w:val="0070C0"/>
              </w:rPr>
            </w:pPr>
            <w:r w:rsidRPr="00243E44">
              <w:t xml:space="preserve">Якщо відсутні активації пропозицій на балансуючу електричну енергію на розвантаження </w:t>
            </w:r>
            <w:r w:rsidRPr="00243E44">
              <w:rPr>
                <w:b/>
              </w:rPr>
              <w:t>та/</w:t>
            </w:r>
            <w:r w:rsidRPr="00243E44">
              <w:t>або активовані пропозиції на балансуючу електричну енергію на розвантаження, позначені як такі, що врегульовують системні обмеження в зоні</w:t>
            </w:r>
            <w:r w:rsidRPr="00243E44">
              <w:rPr>
                <w:b/>
              </w:rPr>
              <w:t xml:space="preserve"> та/або в результаті активації ДП з </w:t>
            </w:r>
            <w:proofErr w:type="spellStart"/>
            <w:r w:rsidRPr="00243E44">
              <w:rPr>
                <w:b/>
              </w:rPr>
              <w:t>аРВЧ_Р</w:t>
            </w:r>
            <w:proofErr w:type="spellEnd"/>
            <w:r w:rsidRPr="00243E44">
              <w:rPr>
                <w:b/>
              </w:rPr>
              <w:t xml:space="preserve"> та/або </w:t>
            </w:r>
            <w:proofErr w:type="spellStart"/>
            <w:r w:rsidRPr="00243E44">
              <w:rPr>
                <w:b/>
              </w:rPr>
              <w:t>аРВЧ_С</w:t>
            </w:r>
            <w:proofErr w:type="spellEnd"/>
            <w:r w:rsidRPr="00243E44">
              <w:rPr>
                <w:b/>
              </w:rPr>
              <w:t xml:space="preserve"> (одиниці надання ДП, що працюють під управлінням ЦР САРЧП</w:t>
            </w:r>
            <w:r w:rsidRPr="00243E44">
              <w:t>), то маржинальною ціною балансуючої електричної енергії на розвантаження є</w:t>
            </w:r>
            <w:r w:rsidRPr="00243E44">
              <w:rPr>
                <w:color w:val="0070C0"/>
              </w:rPr>
              <w:t>:</w:t>
            </w:r>
          </w:p>
          <w:p w:rsidR="003F2CA4" w:rsidRPr="00243E44" w:rsidRDefault="003F2CA4" w:rsidP="00243E44">
            <w:pPr>
              <w:pStyle w:val="rvps2"/>
              <w:shd w:val="clear" w:color="auto" w:fill="FFFFFF"/>
              <w:spacing w:before="0" w:beforeAutospacing="0" w:after="0" w:afterAutospacing="0"/>
              <w:ind w:firstLine="502"/>
              <w:jc w:val="both"/>
              <w:rPr>
                <w:b/>
                <w:color w:val="0070C0"/>
              </w:rPr>
            </w:pPr>
            <w:r w:rsidRPr="00243E44">
              <w:rPr>
                <w:color w:val="0070C0"/>
              </w:rPr>
              <w:t xml:space="preserve">– </w:t>
            </w:r>
            <w:r w:rsidRPr="00243E44">
              <w:t>середньоарифметичне значення маржинальних цін на балансуючу електричну енергію на розвантаження (</w:t>
            </w:r>
            <m:oMath>
              <m:sSubSup>
                <m:sSubSupPr>
                  <m:ctrlPr>
                    <w:rPr>
                      <w:rFonts w:ascii="Cambria Math" w:hAnsi="Cambria Math"/>
                    </w:rPr>
                  </m:ctrlPr>
                </m:sSubSupPr>
                <m:e>
                  <m:r>
                    <m:rPr>
                      <m:sty m:val="p"/>
                    </m:rPr>
                    <w:rPr>
                      <w:rFonts w:ascii="Cambria Math" w:hAnsi="Cambria Math"/>
                    </w:rPr>
                    <m:t>MP</m:t>
                  </m:r>
                </m:e>
                <m:sub>
                  <m:r>
                    <m:rPr>
                      <m:sty m:val="p"/>
                    </m:rPr>
                    <w:rPr>
                      <w:rFonts w:ascii="Cambria Math" w:hAnsi="Cambria Math"/>
                    </w:rPr>
                    <m:t>z.rtu</m:t>
                  </m:r>
                </m:sub>
                <m:sup>
                  <m:r>
                    <m:rPr>
                      <m:sty m:val="p"/>
                    </m:rPr>
                    <w:rPr>
                      <w:rFonts w:ascii="Cambria Math" w:hAnsi="Cambria Math"/>
                    </w:rPr>
                    <m:t>dn</m:t>
                  </m:r>
                </m:sup>
              </m:sSubSup>
            </m:oMath>
            <w:r w:rsidRPr="00243E44">
              <w:t>) за аналогічну ОРЧ аналогічного розрахункового попередніх 30 торгових днів</w:t>
            </w:r>
            <w:r w:rsidRPr="00243E44">
              <w:rPr>
                <w:b/>
                <w:color w:val="0070C0"/>
              </w:rPr>
              <w:t>;</w:t>
            </w:r>
          </w:p>
          <w:p w:rsidR="003F2CA4" w:rsidRPr="00243E44" w:rsidRDefault="003F2CA4" w:rsidP="00243E44">
            <w:pPr>
              <w:pStyle w:val="rvps2"/>
              <w:shd w:val="clear" w:color="auto" w:fill="FFFFFF"/>
              <w:spacing w:before="0" w:beforeAutospacing="0" w:after="0" w:afterAutospacing="0"/>
              <w:ind w:firstLine="502"/>
              <w:jc w:val="both"/>
              <w:rPr>
                <w:b/>
              </w:rPr>
            </w:pPr>
            <w:r w:rsidRPr="00243E44">
              <w:rPr>
                <w:b/>
              </w:rPr>
              <w:t xml:space="preserve">– </w:t>
            </w:r>
            <w:r w:rsidRPr="00243E44">
              <w:rPr>
                <w:b/>
                <w:lang w:eastAsia="ru-RU"/>
              </w:rPr>
              <w:t xml:space="preserve">середньоарифметичне 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i"/>
                    </m:rPr>
                    <w:rPr>
                      <w:rFonts w:ascii="Cambria Math" w:hAnsi="Cambria Math"/>
                      <w:noProof/>
                      <w:lang w:eastAsia="ru-RU"/>
                    </w:rPr>
                    <m:t>dn</m:t>
                  </m:r>
                </m:sup>
              </m:sSubSup>
            </m:oMath>
            <w:r w:rsidRPr="00243E44">
              <w:rPr>
                <w:b/>
                <w:lang w:eastAsia="ru-RU"/>
              </w:rPr>
              <w:t xml:space="preserve"> з</w:t>
            </w:r>
            <w:r w:rsidRPr="00243E44">
              <w:rPr>
                <w:b/>
              </w:rPr>
              <w:t>а аналогічну ОРЧ аналогічного розрахункового періоду попередніх 30 торгових днів, якщо значення маржинальних цін на балансуючу електричну енергію на розвантаження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dn</m:t>
                  </m:r>
                </m:sup>
              </m:sSubSup>
            </m:oMath>
            <w:r w:rsidRPr="00243E44">
              <w:rPr>
                <w:b/>
              </w:rPr>
              <w:t>) за період попередніх 30 торгових днів не визначено;</w:t>
            </w:r>
          </w:p>
          <w:p w:rsidR="003F2CA4" w:rsidRPr="00243E44" w:rsidRDefault="003F2CA4" w:rsidP="00243E44">
            <w:pPr>
              <w:pStyle w:val="rvps2"/>
              <w:shd w:val="clear" w:color="auto" w:fill="FFFFFF"/>
              <w:spacing w:before="0" w:beforeAutospacing="0" w:after="0" w:afterAutospacing="0"/>
              <w:ind w:firstLine="502"/>
              <w:jc w:val="both"/>
              <w:rPr>
                <w:b/>
              </w:rPr>
            </w:pPr>
            <w:r w:rsidRPr="00243E44">
              <w:rPr>
                <w:b/>
              </w:rPr>
              <w:t xml:space="preserve">– </w:t>
            </w:r>
            <w:r w:rsidRPr="00243E44">
              <w:rPr>
                <w:b/>
                <w:lang w:eastAsia="ru-RU"/>
              </w:rPr>
              <w:t xml:space="preserve">середньоарифметичне значення </w:t>
            </w:r>
            <m:oMath>
              <m:sSubSup>
                <m:sSubSupPr>
                  <m:ctrlPr>
                    <w:rPr>
                      <w:rFonts w:ascii="Cambria Math" w:hAnsi="Cambria Math"/>
                      <w:b/>
                    </w:rPr>
                  </m:ctrlPr>
                </m:sSubSupPr>
                <m:e>
                  <m:r>
                    <m:rPr>
                      <m:sty m:val="b"/>
                    </m:rPr>
                    <w:rPr>
                      <w:rFonts w:ascii="Cambria Math" w:hAnsi="Cambria Math"/>
                    </w:rPr>
                    <m:t>LABEO</m:t>
                  </m:r>
                </m:e>
                <m:sub>
                  <m:r>
                    <m:rPr>
                      <m:sty m:val="b"/>
                    </m:rPr>
                    <w:rPr>
                      <w:rFonts w:ascii="Cambria Math" w:hAnsi="Cambria Math"/>
                    </w:rPr>
                    <m:t>z, rtu</m:t>
                  </m:r>
                </m:sub>
                <m:sup>
                  <m:r>
                    <m:rPr>
                      <m:sty m:val="b"/>
                    </m:rPr>
                    <w:rPr>
                      <w:rFonts w:ascii="Cambria Math" w:hAnsi="Cambria Math"/>
                    </w:rPr>
                    <m:t>dn,sub</m:t>
                  </m:r>
                </m:sup>
              </m:sSubSup>
            </m:oMath>
            <w:r w:rsidRPr="00243E44">
              <w:rPr>
                <w:b/>
              </w:rPr>
              <w:t xml:space="preserve"> </w:t>
            </w:r>
            <w:r w:rsidRPr="00243E44">
              <w:rPr>
                <w:b/>
                <w:lang w:eastAsia="ru-RU"/>
              </w:rPr>
              <w:t>з</w:t>
            </w:r>
            <w:r w:rsidRPr="00243E44">
              <w:rPr>
                <w:b/>
              </w:rPr>
              <w:t xml:space="preserve">а аналогічну ОРЧ аналогічного розрахункового періоду попередніх 30 торгових днів, якщо </w:t>
            </w:r>
            <w:r w:rsidRPr="00243E44">
              <w:rPr>
                <w:b/>
                <w:lang w:eastAsia="ru-RU"/>
              </w:rPr>
              <w:t xml:space="preserve">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
                    </m:rPr>
                    <w:rPr>
                      <w:rFonts w:ascii="Cambria Math" w:hAnsi="Cambria Math"/>
                      <w:noProof/>
                      <w:lang w:eastAsia="ru-RU"/>
                    </w:rPr>
                    <m:t>dn</m:t>
                  </m:r>
                </m:sup>
              </m:sSubSup>
              <m:r>
                <m:rPr>
                  <m:sty m:val="bi"/>
                </m:rPr>
                <w:rPr>
                  <w:rFonts w:ascii="Cambria Math" w:hAnsi="Cambria Math"/>
                  <w:noProof/>
                  <w:lang w:eastAsia="ru-RU"/>
                </w:rPr>
                <m:t xml:space="preserve"> </m:t>
              </m:r>
            </m:oMath>
            <w:r w:rsidRPr="00243E44">
              <w:rPr>
                <w:b/>
                <w:lang w:eastAsia="ru-RU"/>
              </w:rPr>
              <w:t xml:space="preserve"> не визначено</w:t>
            </w:r>
            <w:r w:rsidRPr="00243E44">
              <w:rPr>
                <w:b/>
              </w:rPr>
              <w:t>.</w:t>
            </w:r>
          </w:p>
          <w:p w:rsidR="003F2CA4" w:rsidRPr="00243E44" w:rsidRDefault="003F2CA4" w:rsidP="00243E44">
            <w:pPr>
              <w:pStyle w:val="rvps2"/>
              <w:shd w:val="clear" w:color="auto" w:fill="FFFFFF"/>
              <w:spacing w:before="0" w:beforeAutospacing="0" w:after="0" w:afterAutospacing="0"/>
              <w:ind w:firstLine="502"/>
              <w:jc w:val="both"/>
              <w:rPr>
                <w:b/>
                <w:color w:val="0070C0"/>
              </w:rPr>
            </w:pPr>
          </w:p>
          <w:p w:rsidR="003F2CA4" w:rsidRPr="00243E44" w:rsidRDefault="003F2CA4" w:rsidP="00243E44">
            <w:pPr>
              <w:ind w:firstLine="502"/>
              <w:jc w:val="both"/>
              <w:rPr>
                <w:rFonts w:ascii="Times New Roman" w:hAnsi="Times New Roman" w:cs="Times New Roman"/>
                <w:b/>
                <w:sz w:val="24"/>
                <w:szCs w:val="24"/>
              </w:rPr>
            </w:pPr>
            <w:r w:rsidRPr="00243E44">
              <w:rPr>
                <w:rFonts w:ascii="Times New Roman" w:hAnsi="Times New Roman" w:cs="Times New Roman"/>
                <w:sz w:val="24"/>
                <w:szCs w:val="24"/>
              </w:rPr>
              <w:t>3) якщо зона системи є збалансованою (</w:t>
            </w:r>
            <w:r w:rsidRPr="00243E44">
              <w:rPr>
                <w:rFonts w:ascii="Times New Roman" w:hAnsi="Times New Roman" w:cs="Times New Roman"/>
                <w:bCs/>
                <w:sz w:val="24"/>
                <w:szCs w:val="24"/>
              </w:rPr>
              <w:t xml:space="preserve">не </w:t>
            </w:r>
            <w:r w:rsidRPr="00243E44">
              <w:rPr>
                <w:rFonts w:ascii="Times New Roman" w:hAnsi="Times New Roman" w:cs="Times New Roman"/>
                <w:sz w:val="24"/>
                <w:szCs w:val="24"/>
              </w:rPr>
              <w:t>перебуває в дефіциті або в профіциті),</w:t>
            </w:r>
            <w:r w:rsidRPr="00243E44">
              <w:rPr>
                <w:rFonts w:ascii="Times New Roman" w:hAnsi="Times New Roman" w:cs="Times New Roman"/>
                <w:b/>
                <w:sz w:val="24"/>
                <w:szCs w:val="24"/>
              </w:rPr>
              <w:t xml:space="preserve"> коли обсяг команд на завантаження дорівнює обсягу команд на розвантаження та/або обсяг уставок від ЦР САРЧП на завантаження дорівнює обсягу уставок ЦР САРЧП на розвантаження</w:t>
            </w:r>
            <w:r w:rsidRPr="00243E44">
              <w:rPr>
                <w:rFonts w:ascii="Times New Roman" w:hAnsi="Times New Roman" w:cs="Times New Roman"/>
                <w:b/>
                <w:color w:val="0070C0"/>
                <w:sz w:val="24"/>
                <w:szCs w:val="24"/>
              </w:rPr>
              <w:t xml:space="preserve"> </w:t>
            </w:r>
            <w:r w:rsidRPr="00243E44">
              <w:rPr>
                <w:rFonts w:ascii="Times New Roman" w:hAnsi="Times New Roman" w:cs="Times New Roman"/>
                <w:b/>
                <w:strike/>
                <w:sz w:val="24"/>
                <w:szCs w:val="24"/>
              </w:rPr>
              <w:t xml:space="preserve">– ціна купівлі-продажу електричної енергії на РДН за </w:t>
            </w:r>
            <w:r w:rsidRPr="00243E44">
              <w:rPr>
                <w:rFonts w:ascii="Times New Roman" w:hAnsi="Times New Roman" w:cs="Times New Roman"/>
                <w:b/>
                <w:strike/>
                <w:sz w:val="24"/>
                <w:szCs w:val="24"/>
              </w:rPr>
              <w:lastRenderedPageBreak/>
              <w:t xml:space="preserve">відповідний розрахунковий період, або у разі якщо торги на РДН на цей розрахунковий період не відбулись – </w:t>
            </w:r>
            <w:r w:rsidRPr="00243E44">
              <w:rPr>
                <w:rFonts w:ascii="Times New Roman" w:hAnsi="Times New Roman" w:cs="Times New Roman"/>
                <w:b/>
                <w:bCs/>
                <w:strike/>
                <w:sz w:val="24"/>
                <w:szCs w:val="24"/>
              </w:rPr>
              <w:t>середньозважене з</w:t>
            </w:r>
            <w:r w:rsidRPr="00243E44">
              <w:rPr>
                <w:rFonts w:ascii="Times New Roman" w:hAnsi="Times New Roman" w:cs="Times New Roman"/>
                <w:b/>
                <w:strike/>
                <w:sz w:val="24"/>
                <w:szCs w:val="24"/>
              </w:rPr>
              <w:t>начення ціни купівлі-продажу електричної енергії на РДН за попередні 30 днів. Ця ціна є</w:t>
            </w:r>
            <w:r w:rsidRPr="00243E44">
              <w:rPr>
                <w:rFonts w:ascii="Times New Roman" w:hAnsi="Times New Roman" w:cs="Times New Roman"/>
                <w:b/>
                <w:sz w:val="24"/>
                <w:szCs w:val="24"/>
              </w:rPr>
              <w:t xml:space="preserve"> </w:t>
            </w:r>
            <w:r w:rsidRPr="00243E44">
              <w:rPr>
                <w:rFonts w:ascii="Times New Roman" w:hAnsi="Times New Roman" w:cs="Times New Roman"/>
                <w:sz w:val="24"/>
                <w:szCs w:val="24"/>
              </w:rPr>
              <w:t xml:space="preserve">маржинальною ціною балансуючої електричної енергії </w:t>
            </w:r>
            <w:r w:rsidRPr="00243E44">
              <w:rPr>
                <w:rFonts w:ascii="Times New Roman" w:hAnsi="Times New Roman" w:cs="Times New Roman"/>
                <w:b/>
                <w:strike/>
                <w:sz w:val="24"/>
                <w:szCs w:val="24"/>
              </w:rPr>
              <w:t xml:space="preserve">на розвантаження та маржинальною ціною балансуючої електричної енергії на завантаження </w:t>
            </w:r>
            <w:r w:rsidRPr="00243E44">
              <w:rPr>
                <w:rFonts w:ascii="Times New Roman" w:hAnsi="Times New Roman" w:cs="Times New Roman"/>
                <w:b/>
                <w:sz w:val="24"/>
                <w:szCs w:val="24"/>
              </w:rPr>
              <w:t>є:</w:t>
            </w:r>
          </w:p>
          <w:p w:rsidR="003F2CA4" w:rsidRPr="00243E44" w:rsidRDefault="003F2CA4" w:rsidP="00243E44">
            <w:pPr>
              <w:ind w:firstLine="502"/>
              <w:jc w:val="both"/>
              <w:rPr>
                <w:rFonts w:ascii="Times New Roman" w:hAnsi="Times New Roman" w:cs="Times New Roman"/>
                <w:b/>
                <w:sz w:val="24"/>
                <w:szCs w:val="24"/>
              </w:rPr>
            </w:pPr>
            <w:r w:rsidRPr="00243E44">
              <w:rPr>
                <w:rFonts w:ascii="Times New Roman" w:hAnsi="Times New Roman" w:cs="Times New Roman"/>
                <w:b/>
                <w:sz w:val="24"/>
                <w:szCs w:val="24"/>
                <w:lang w:eastAsia="ru-RU"/>
              </w:rPr>
              <w:t>1) На завантаження:</w:t>
            </w:r>
          </w:p>
          <w:p w:rsidR="003F2CA4" w:rsidRPr="00243E44" w:rsidRDefault="003F2CA4" w:rsidP="00243E44">
            <w:pPr>
              <w:pStyle w:val="rvps2"/>
              <w:shd w:val="clear" w:color="auto" w:fill="FFFFFF"/>
              <w:spacing w:before="0" w:beforeAutospacing="0" w:after="0" w:afterAutospacing="0"/>
              <w:ind w:firstLine="502"/>
              <w:jc w:val="both"/>
              <w:rPr>
                <w:b/>
              </w:rPr>
            </w:pPr>
            <w:r w:rsidRPr="00243E44">
              <w:rPr>
                <w:b/>
              </w:rPr>
              <w:t>– середньоарифметичне значення маржинальних цін на балансуючу електричну енергію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243E44">
              <w:rPr>
                <w:b/>
                <w:shd w:val="clear" w:color="auto" w:fill="FFFFFF"/>
              </w:rPr>
              <w:t>)</w:t>
            </w:r>
            <w:r w:rsidRPr="00243E44">
              <w:rPr>
                <w:b/>
              </w:rPr>
              <w:t xml:space="preserve"> за аналогічну ОРЧ аналогічного розрахункового періоду попередніх 30 торгових днів;</w:t>
            </w:r>
          </w:p>
          <w:p w:rsidR="003F2CA4" w:rsidRPr="00243E44" w:rsidRDefault="003F2CA4" w:rsidP="00243E44">
            <w:pPr>
              <w:pStyle w:val="rvps2"/>
              <w:shd w:val="clear" w:color="auto" w:fill="FFFFFF"/>
              <w:spacing w:before="0" w:beforeAutospacing="0" w:after="0" w:afterAutospacing="0"/>
              <w:ind w:firstLine="502"/>
              <w:jc w:val="both"/>
              <w:rPr>
                <w:b/>
              </w:rPr>
            </w:pPr>
            <w:r w:rsidRPr="00243E44">
              <w:rPr>
                <w:b/>
              </w:rPr>
              <w:t>–</w:t>
            </w:r>
            <w:r w:rsidRPr="00243E44">
              <w:rPr>
                <w:b/>
                <w:lang w:eastAsia="ru-RU"/>
              </w:rPr>
              <w:t xml:space="preserve"> середньоарифметичне 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
                    </m:rPr>
                    <w:rPr>
                      <w:rFonts w:ascii="Cambria Math" w:hAnsi="Cambria Math"/>
                      <w:noProof/>
                      <w:lang w:eastAsia="ru-RU"/>
                    </w:rPr>
                    <m:t>up</m:t>
                  </m:r>
                </m:sup>
              </m:sSubSup>
            </m:oMath>
            <w:r w:rsidRPr="00243E44">
              <w:rPr>
                <w:b/>
                <w:lang w:eastAsia="ru-RU"/>
              </w:rPr>
              <w:t xml:space="preserve"> з</w:t>
            </w:r>
            <w:r w:rsidRPr="00243E44">
              <w:rPr>
                <w:b/>
              </w:rPr>
              <w:t>а аналогічну ОРЧ аналогічного розрахункового періоду попередніх 30 торгових днів, якщо значення маржинальних цін на балансуючу електричну енергію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243E44">
              <w:rPr>
                <w:b/>
              </w:rPr>
              <w:t>) за період попередніх 30 торгових днів не визначено;</w:t>
            </w:r>
          </w:p>
          <w:p w:rsidR="003F2CA4" w:rsidRPr="00243E44" w:rsidRDefault="003F2CA4" w:rsidP="00243E44">
            <w:pPr>
              <w:pStyle w:val="rvps2"/>
              <w:shd w:val="clear" w:color="auto" w:fill="FFFFFF"/>
              <w:tabs>
                <w:tab w:val="left" w:pos="708"/>
              </w:tabs>
              <w:spacing w:before="0" w:beforeAutospacing="0" w:after="0" w:afterAutospacing="0"/>
              <w:ind w:firstLine="502"/>
              <w:jc w:val="both"/>
              <w:rPr>
                <w:b/>
                <w:lang w:eastAsia="ru-RU"/>
              </w:rPr>
            </w:pPr>
            <w:r w:rsidRPr="00243E44">
              <w:rPr>
                <w:b/>
              </w:rPr>
              <w:t xml:space="preserve">– </w:t>
            </w:r>
            <w:r w:rsidRPr="00243E44">
              <w:rPr>
                <w:b/>
                <w:lang w:eastAsia="ru-RU"/>
              </w:rPr>
              <w:t xml:space="preserve">середньоарифметичне значення </w:t>
            </w:r>
            <m:oMath>
              <m:sSubSup>
                <m:sSubSupPr>
                  <m:ctrlPr>
                    <w:rPr>
                      <w:rFonts w:ascii="Cambria Math" w:hAnsi="Cambria Math"/>
                      <w:b/>
                    </w:rPr>
                  </m:ctrlPr>
                </m:sSubSupPr>
                <m:e>
                  <m:r>
                    <m:rPr>
                      <m:sty m:val="b"/>
                    </m:rPr>
                    <w:rPr>
                      <w:rFonts w:ascii="Cambria Math" w:hAnsi="Cambria Math"/>
                    </w:rPr>
                    <m:t>LABEO</m:t>
                  </m:r>
                </m:e>
                <m:sub>
                  <m:r>
                    <m:rPr>
                      <m:sty m:val="b"/>
                    </m:rPr>
                    <w:rPr>
                      <w:rFonts w:ascii="Cambria Math" w:hAnsi="Cambria Math"/>
                    </w:rPr>
                    <m:t>z, rtu</m:t>
                  </m:r>
                </m:sub>
                <m:sup>
                  <m:r>
                    <m:rPr>
                      <m:sty m:val="b"/>
                    </m:rPr>
                    <w:rPr>
                      <w:rFonts w:ascii="Cambria Math" w:hAnsi="Cambria Math"/>
                    </w:rPr>
                    <m:t>up,sub</m:t>
                  </m:r>
                </m:sup>
              </m:sSubSup>
            </m:oMath>
            <w:r w:rsidRPr="00243E44">
              <w:rPr>
                <w:b/>
              </w:rPr>
              <w:t xml:space="preserve"> </w:t>
            </w:r>
            <w:r w:rsidRPr="00243E44">
              <w:rPr>
                <w:b/>
                <w:lang w:eastAsia="ru-RU"/>
              </w:rPr>
              <w:t>з</w:t>
            </w:r>
            <w:r w:rsidRPr="00243E44">
              <w:rPr>
                <w:b/>
              </w:rPr>
              <w:t xml:space="preserve">а аналогічну ОРЧ аналогічного розрахункового періоду попередніх 30 торгових днів, якщо </w:t>
            </w:r>
            <w:r w:rsidRPr="00243E44">
              <w:rPr>
                <w:b/>
                <w:lang w:eastAsia="ru-RU"/>
              </w:rPr>
              <w:t xml:space="preserve">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
                    </m:rPr>
                    <w:rPr>
                      <w:rFonts w:ascii="Cambria Math" w:hAnsi="Cambria Math"/>
                      <w:noProof/>
                      <w:lang w:eastAsia="ru-RU"/>
                    </w:rPr>
                    <m:t>up</m:t>
                  </m:r>
                </m:sup>
              </m:sSubSup>
              <m:r>
                <m:rPr>
                  <m:sty m:val="bi"/>
                </m:rPr>
                <w:rPr>
                  <w:rFonts w:ascii="Cambria Math" w:hAnsi="Cambria Math"/>
                  <w:noProof/>
                  <w:lang w:eastAsia="ru-RU"/>
                </w:rPr>
                <m:t xml:space="preserve"> </m:t>
              </m:r>
            </m:oMath>
            <w:r w:rsidRPr="00243E44">
              <w:rPr>
                <w:b/>
                <w:lang w:eastAsia="ru-RU"/>
              </w:rPr>
              <w:t xml:space="preserve"> не визначено.</w:t>
            </w:r>
          </w:p>
          <w:p w:rsidR="003F2CA4" w:rsidRPr="00243E44" w:rsidRDefault="003F2CA4" w:rsidP="00243E44">
            <w:pPr>
              <w:pStyle w:val="rvps2"/>
              <w:shd w:val="clear" w:color="auto" w:fill="FFFFFF"/>
              <w:tabs>
                <w:tab w:val="left" w:pos="708"/>
              </w:tabs>
              <w:spacing w:before="0" w:beforeAutospacing="0" w:after="0" w:afterAutospacing="0"/>
              <w:ind w:firstLine="502"/>
              <w:jc w:val="both"/>
              <w:rPr>
                <w:b/>
                <w:lang w:eastAsia="ru-RU"/>
              </w:rPr>
            </w:pPr>
          </w:p>
          <w:p w:rsidR="003F2CA4" w:rsidRPr="00243E44" w:rsidRDefault="003F2CA4" w:rsidP="00243E44">
            <w:pPr>
              <w:pStyle w:val="rvps2"/>
              <w:shd w:val="clear" w:color="auto" w:fill="FFFFFF"/>
              <w:spacing w:before="0" w:beforeAutospacing="0" w:after="0" w:afterAutospacing="0"/>
              <w:ind w:firstLine="502"/>
              <w:jc w:val="both"/>
              <w:rPr>
                <w:b/>
                <w:lang w:eastAsia="ru-RU"/>
              </w:rPr>
            </w:pPr>
            <w:r w:rsidRPr="00243E44">
              <w:rPr>
                <w:b/>
                <w:lang w:eastAsia="ru-RU"/>
              </w:rPr>
              <w:t>2) На розвантаження:</w:t>
            </w:r>
          </w:p>
          <w:p w:rsidR="003F2CA4" w:rsidRPr="00243E44" w:rsidRDefault="003F2CA4" w:rsidP="00243E44">
            <w:pPr>
              <w:pStyle w:val="rvps2"/>
              <w:numPr>
                <w:ilvl w:val="0"/>
                <w:numId w:val="3"/>
              </w:numPr>
              <w:shd w:val="clear" w:color="auto" w:fill="FFFFFF"/>
              <w:spacing w:before="0" w:beforeAutospacing="0" w:after="0" w:afterAutospacing="0"/>
              <w:ind w:left="0" w:firstLine="502"/>
              <w:jc w:val="both"/>
              <w:rPr>
                <w:b/>
              </w:rPr>
            </w:pPr>
            <w:r w:rsidRPr="00243E44">
              <w:rPr>
                <w:b/>
              </w:rPr>
              <w:t>середньоарифметичне значення маржинальних цін на балансуючу електричну енергію на розвантаження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dn</m:t>
                  </m:r>
                </m:sup>
              </m:sSubSup>
            </m:oMath>
            <w:r w:rsidRPr="00243E44">
              <w:rPr>
                <w:b/>
              </w:rPr>
              <w:t>) за аналогічну ОРЧ аналогічного розрахункового періоду попередніх 30 торгових днів;</w:t>
            </w:r>
          </w:p>
          <w:p w:rsidR="003F2CA4" w:rsidRPr="00243E44" w:rsidRDefault="003F2CA4" w:rsidP="00243E44">
            <w:pPr>
              <w:pStyle w:val="rvps2"/>
              <w:shd w:val="clear" w:color="auto" w:fill="FFFFFF"/>
              <w:spacing w:before="0" w:beforeAutospacing="0" w:after="0" w:afterAutospacing="0"/>
              <w:ind w:firstLine="502"/>
              <w:jc w:val="both"/>
              <w:rPr>
                <w:b/>
                <w:lang w:eastAsia="ru-RU"/>
              </w:rPr>
            </w:pPr>
            <w:r w:rsidRPr="00243E44">
              <w:rPr>
                <w:b/>
              </w:rPr>
              <w:t xml:space="preserve">– </w:t>
            </w:r>
            <w:r w:rsidRPr="00243E44">
              <w:rPr>
                <w:b/>
                <w:lang w:eastAsia="ru-RU"/>
              </w:rPr>
              <w:t xml:space="preserve">середньоарифметичне значення </w:t>
            </w:r>
            <m:oMath>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i"/>
                    </m:rPr>
                    <w:rPr>
                      <w:rFonts w:ascii="Cambria Math" w:hAnsi="Cambria Math"/>
                      <w:noProof/>
                      <w:lang w:eastAsia="ru-RU"/>
                    </w:rPr>
                    <m:t>dn</m:t>
                  </m:r>
                </m:sup>
              </m:sSubSup>
            </m:oMath>
            <w:r w:rsidRPr="00243E44">
              <w:rPr>
                <w:b/>
                <w:lang w:eastAsia="ru-RU"/>
              </w:rPr>
              <w:t xml:space="preserve"> з</w:t>
            </w:r>
            <w:r w:rsidRPr="00243E44">
              <w:rPr>
                <w:b/>
              </w:rPr>
              <w:t xml:space="preserve">а аналогічну ОРЧ аналогічного розрахункового періоду попередніх 30 торгових днів, якщо значення маржинальних цін на балансуючу </w:t>
            </w:r>
            <w:r w:rsidRPr="00243E44">
              <w:rPr>
                <w:b/>
                <w:lang w:eastAsia="ru-RU"/>
              </w:rPr>
              <w:t>електричну енергію на розвантаження (</w:t>
            </w:r>
            <m:oMath>
              <m:sSubSup>
                <m:sSubSupPr>
                  <m:ctrlPr>
                    <w:rPr>
                      <w:rFonts w:ascii="Cambria Math" w:hAnsi="Cambria Math"/>
                      <w:b/>
                      <w:lang w:eastAsia="ru-RU"/>
                    </w:rPr>
                  </m:ctrlPr>
                </m:sSubSupPr>
                <m:e>
                  <m:r>
                    <m:rPr>
                      <m:sty m:val="b"/>
                    </m:rPr>
                    <w:rPr>
                      <w:rFonts w:ascii="Cambria Math" w:hAnsi="Cambria Math"/>
                      <w:lang w:eastAsia="ru-RU"/>
                    </w:rPr>
                    <m:t>MP</m:t>
                  </m:r>
                </m:e>
                <m:sub>
                  <m:r>
                    <m:rPr>
                      <m:sty m:val="b"/>
                    </m:rPr>
                    <w:rPr>
                      <w:rFonts w:ascii="Cambria Math" w:hAnsi="Cambria Math"/>
                      <w:lang w:eastAsia="ru-RU"/>
                    </w:rPr>
                    <m:t>z.rtu</m:t>
                  </m:r>
                </m:sub>
                <m:sup>
                  <m:r>
                    <m:rPr>
                      <m:sty m:val="b"/>
                    </m:rPr>
                    <w:rPr>
                      <w:rFonts w:ascii="Cambria Math" w:hAnsi="Cambria Math"/>
                      <w:lang w:eastAsia="ru-RU"/>
                    </w:rPr>
                    <m:t>dn</m:t>
                  </m:r>
                </m:sup>
              </m:sSubSup>
            </m:oMath>
            <w:r w:rsidRPr="00243E44">
              <w:rPr>
                <w:b/>
                <w:lang w:eastAsia="ru-RU"/>
              </w:rPr>
              <w:t>) за період попередніх 30 торгових днів не визначено;</w:t>
            </w:r>
          </w:p>
          <w:p w:rsidR="003F2CA4" w:rsidRPr="00243E44" w:rsidRDefault="003F2CA4" w:rsidP="00243E44">
            <w:pPr>
              <w:ind w:firstLine="502"/>
              <w:jc w:val="both"/>
              <w:rPr>
                <w:rFonts w:ascii="Times New Roman" w:eastAsia="Times New Roman" w:hAnsi="Times New Roman" w:cs="Times New Roman"/>
                <w:b/>
                <w:sz w:val="24"/>
                <w:szCs w:val="24"/>
                <w:lang w:eastAsia="ru-RU"/>
              </w:rPr>
            </w:pPr>
            <w:r w:rsidRPr="00243E44">
              <w:rPr>
                <w:rFonts w:ascii="Times New Roman" w:eastAsia="Times New Roman" w:hAnsi="Times New Roman" w:cs="Times New Roman"/>
                <w:b/>
                <w:sz w:val="24"/>
                <w:szCs w:val="24"/>
                <w:lang w:eastAsia="ru-RU"/>
              </w:rPr>
              <w:t xml:space="preserve">середньоарифметичне значення </w:t>
            </w:r>
            <m:oMath>
              <m:sSubSup>
                <m:sSubSupPr>
                  <m:ctrlPr>
                    <w:rPr>
                      <w:rFonts w:ascii="Cambria Math" w:eastAsia="Times New Roman" w:hAnsi="Cambria Math" w:cs="Times New Roman"/>
                      <w:b/>
                      <w:sz w:val="24"/>
                      <w:szCs w:val="24"/>
                      <w:lang w:eastAsia="ru-RU"/>
                    </w:rPr>
                  </m:ctrlPr>
                </m:sSubSupPr>
                <m:e>
                  <m:r>
                    <m:rPr>
                      <m:sty m:val="b"/>
                    </m:rPr>
                    <w:rPr>
                      <w:rFonts w:ascii="Cambria Math" w:eastAsia="Times New Roman" w:hAnsi="Cambria Math" w:cs="Times New Roman"/>
                      <w:sz w:val="24"/>
                      <w:szCs w:val="24"/>
                      <w:lang w:eastAsia="ru-RU"/>
                    </w:rPr>
                    <m:t>LABEO</m:t>
                  </m:r>
                </m:e>
                <m:sub>
                  <m:r>
                    <m:rPr>
                      <m:sty m:val="b"/>
                    </m:rPr>
                    <w:rPr>
                      <w:rFonts w:ascii="Cambria Math" w:eastAsia="Times New Roman" w:hAnsi="Cambria Math" w:cs="Times New Roman"/>
                      <w:sz w:val="24"/>
                      <w:szCs w:val="24"/>
                      <w:lang w:eastAsia="ru-RU"/>
                    </w:rPr>
                    <m:t>z, rtu</m:t>
                  </m:r>
                </m:sub>
                <m:sup>
                  <m:r>
                    <m:rPr>
                      <m:sty m:val="b"/>
                    </m:rPr>
                    <w:rPr>
                      <w:rFonts w:ascii="Cambria Math" w:eastAsia="Times New Roman" w:hAnsi="Cambria Math" w:cs="Times New Roman"/>
                      <w:sz w:val="24"/>
                      <w:szCs w:val="24"/>
                      <w:lang w:eastAsia="ru-RU"/>
                    </w:rPr>
                    <m:t>dn,sub</m:t>
                  </m:r>
                </m:sup>
              </m:sSubSup>
            </m:oMath>
            <w:r w:rsidRPr="00243E44">
              <w:rPr>
                <w:rFonts w:ascii="Times New Roman" w:eastAsia="Times New Roman" w:hAnsi="Times New Roman" w:cs="Times New Roman"/>
                <w:b/>
                <w:sz w:val="24"/>
                <w:szCs w:val="24"/>
                <w:lang w:eastAsia="ru-RU"/>
              </w:rPr>
              <w:t xml:space="preserve"> за аналогічну ОРЧ аналогічного розрахункового </w:t>
            </w:r>
            <w:r w:rsidRPr="00243E44">
              <w:rPr>
                <w:rFonts w:ascii="Times New Roman" w:eastAsia="Times New Roman" w:hAnsi="Times New Roman" w:cs="Times New Roman"/>
                <w:b/>
                <w:sz w:val="24"/>
                <w:szCs w:val="24"/>
                <w:lang w:eastAsia="ru-RU"/>
              </w:rPr>
              <w:lastRenderedPageBreak/>
              <w:t xml:space="preserve">періоду попередніх 30 торгових днів, якщо значення </w:t>
            </w:r>
            <m:oMath>
              <m:sSubSup>
                <m:sSubSupPr>
                  <m:ctrlPr>
                    <w:rPr>
                      <w:rFonts w:ascii="Cambria Math" w:eastAsia="Times New Roman" w:hAnsi="Cambria Math" w:cs="Times New Roman"/>
                      <w:b/>
                      <w:sz w:val="24"/>
                      <w:szCs w:val="24"/>
                      <w:lang w:eastAsia="ru-RU"/>
                    </w:rPr>
                  </m:ctrlPr>
                </m:sSubSupPr>
                <m:e>
                  <m:r>
                    <m:rPr>
                      <m:sty m:val="b"/>
                    </m:rPr>
                    <w:rPr>
                      <w:rFonts w:ascii="Cambria Math" w:eastAsia="Times New Roman" w:hAnsi="Cambria Math" w:cs="Times New Roman"/>
                      <w:sz w:val="24"/>
                      <w:szCs w:val="24"/>
                      <w:lang w:eastAsia="ru-RU"/>
                    </w:rPr>
                    <m:t>LABEO</m:t>
                  </m:r>
                </m:e>
                <m:sub>
                  <m:r>
                    <m:rPr>
                      <m:sty m:val="b"/>
                    </m:rPr>
                    <w:rPr>
                      <w:rFonts w:ascii="Cambria Math" w:eastAsia="Times New Roman" w:hAnsi="Cambria Math" w:cs="Times New Roman"/>
                      <w:sz w:val="24"/>
                      <w:szCs w:val="24"/>
                      <w:lang w:eastAsia="ru-RU"/>
                    </w:rPr>
                    <m:t>z, rtu</m:t>
                  </m:r>
                </m:sub>
                <m:sup>
                  <m:r>
                    <m:rPr>
                      <m:sty m:val="b"/>
                    </m:rPr>
                    <w:rPr>
                      <w:rFonts w:ascii="Cambria Math" w:eastAsia="Times New Roman" w:hAnsi="Cambria Math" w:cs="Times New Roman"/>
                      <w:sz w:val="24"/>
                      <w:szCs w:val="24"/>
                      <w:lang w:eastAsia="ru-RU"/>
                    </w:rPr>
                    <m:t>dn</m:t>
                  </m:r>
                </m:sup>
              </m:sSubSup>
              <m:r>
                <m:rPr>
                  <m:sty m:val="b"/>
                </m:rPr>
                <w:rPr>
                  <w:rFonts w:ascii="Cambria Math" w:eastAsia="Times New Roman" w:hAnsi="Cambria Math" w:cs="Times New Roman"/>
                  <w:sz w:val="24"/>
                  <w:szCs w:val="24"/>
                  <w:lang w:eastAsia="ru-RU"/>
                </w:rPr>
                <m:t xml:space="preserve"> </m:t>
              </m:r>
            </m:oMath>
            <w:r w:rsidRPr="00243E44">
              <w:rPr>
                <w:rFonts w:ascii="Times New Roman" w:eastAsia="Times New Roman" w:hAnsi="Times New Roman" w:cs="Times New Roman"/>
                <w:b/>
                <w:sz w:val="24"/>
                <w:szCs w:val="24"/>
                <w:lang w:eastAsia="ru-RU"/>
              </w:rPr>
              <w:t xml:space="preserve"> не визначено.</w:t>
            </w:r>
          </w:p>
          <w:p w:rsidR="003F2CA4" w:rsidRPr="00243E44" w:rsidRDefault="003F2CA4" w:rsidP="00243E44">
            <w:pPr>
              <w:ind w:firstLine="502"/>
              <w:jc w:val="both"/>
              <w:rPr>
                <w:rFonts w:ascii="Times New Roman" w:eastAsia="Times New Roman" w:hAnsi="Times New Roman" w:cs="Times New Roman"/>
                <w:b/>
                <w:sz w:val="24"/>
                <w:szCs w:val="24"/>
                <w:lang w:eastAsia="ru-RU"/>
              </w:rPr>
            </w:pPr>
          </w:p>
          <w:p w:rsidR="003F2CA4" w:rsidRPr="00243E44" w:rsidRDefault="003F2CA4" w:rsidP="00243E44">
            <w:pPr>
              <w:ind w:firstLine="502"/>
              <w:jc w:val="both"/>
              <w:rPr>
                <w:rFonts w:ascii="Times New Roman" w:hAnsi="Times New Roman" w:cs="Times New Roman"/>
                <w:sz w:val="24"/>
                <w:szCs w:val="24"/>
              </w:rPr>
            </w:pP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Оскільки усі активовані пропозиції на балансуючу електричну енергію на завантаження, позначені як такі, що врегульовують системні обмеження включаються до розрахунку маржинальної ціни, то надана ППБ в результаті активації ДП з </w:t>
            </w:r>
            <w:proofErr w:type="spellStart"/>
            <w:r w:rsidRPr="00243E44">
              <w:rPr>
                <w:rFonts w:ascii="Times New Roman" w:hAnsi="Times New Roman" w:cs="Times New Roman"/>
                <w:i/>
                <w:sz w:val="24"/>
                <w:szCs w:val="24"/>
              </w:rPr>
              <w:t>аРВЧ_З</w:t>
            </w:r>
            <w:proofErr w:type="spellEnd"/>
            <w:r w:rsidRPr="00243E44">
              <w:rPr>
                <w:rFonts w:ascii="Times New Roman" w:hAnsi="Times New Roman" w:cs="Times New Roman"/>
                <w:i/>
                <w:sz w:val="24"/>
                <w:szCs w:val="24"/>
              </w:rPr>
              <w:t xml:space="preserve"> та/або </w:t>
            </w:r>
            <w:proofErr w:type="spellStart"/>
            <w:r w:rsidRPr="00243E44">
              <w:rPr>
                <w:rFonts w:ascii="Times New Roman" w:hAnsi="Times New Roman" w:cs="Times New Roman"/>
                <w:i/>
                <w:sz w:val="24"/>
                <w:szCs w:val="24"/>
              </w:rPr>
              <w:t>аРВЧ_С</w:t>
            </w:r>
            <w:proofErr w:type="spellEnd"/>
            <w:r w:rsidRPr="00243E44">
              <w:rPr>
                <w:rFonts w:ascii="Times New Roman" w:hAnsi="Times New Roman" w:cs="Times New Roman"/>
                <w:i/>
                <w:sz w:val="24"/>
                <w:szCs w:val="24"/>
              </w:rPr>
              <w:t xml:space="preserve"> (одиниці надання ДП, що працює під управлінням ЦР САРЧП) також має включатись до балансуючої електричної енергії на завантаження та включатись розрахунку маржинальної ціни.</w:t>
            </w:r>
          </w:p>
          <w:p w:rsidR="003F2CA4" w:rsidRPr="00243E44" w:rsidRDefault="003F2CA4" w:rsidP="00243E44">
            <w:pPr>
              <w:ind w:firstLine="502"/>
              <w:jc w:val="both"/>
              <w:rPr>
                <w:rFonts w:ascii="Times New Roman" w:hAnsi="Times New Roman" w:cs="Times New Roman"/>
                <w:i/>
                <w:noProof/>
                <w:color w:val="000000" w:themeColor="text1"/>
                <w:sz w:val="24"/>
                <w:szCs w:val="24"/>
                <w:lang w:eastAsia="ru-RU"/>
              </w:rPr>
            </w:pPr>
            <w:r w:rsidRPr="00243E44">
              <w:rPr>
                <w:rFonts w:ascii="Times New Roman" w:hAnsi="Times New Roman" w:cs="Times New Roman"/>
                <w:i/>
                <w:sz w:val="24"/>
                <w:szCs w:val="24"/>
              </w:rPr>
              <w:t xml:space="preserve">Окрім того, відповідно до п. 5.13.4. Правил ринку передбачено, що на балансуючому ринку, крім </w:t>
            </w:r>
            <w:r w:rsidRPr="00243E44">
              <w:rPr>
                <w:rFonts w:ascii="Times New Roman" w:hAnsi="Times New Roman" w:cs="Times New Roman"/>
                <w:i/>
                <w:color w:val="000000"/>
                <w:sz w:val="24"/>
                <w:szCs w:val="24"/>
              </w:rPr>
              <w:t>маржинальних цін, використовуються інші ціни, зокрема</w:t>
            </w:r>
            <w:r w:rsidRPr="00243E44">
              <w:rPr>
                <w:rFonts w:ascii="Times New Roman" w:hAnsi="Times New Roman" w:cs="Times New Roman"/>
                <w:i/>
                <w:noProof/>
                <w:color w:val="000000" w:themeColor="text1"/>
                <w:sz w:val="24"/>
                <w:szCs w:val="24"/>
                <w:lang w:eastAsia="ru-RU"/>
              </w:rPr>
              <w:t xml:space="preserve"> </w:t>
            </w:r>
            <m:oMath>
              <m:sSubSup>
                <m:sSubSupPr>
                  <m:ctrlPr>
                    <w:rPr>
                      <w:rFonts w:ascii="Cambria Math" w:hAnsi="Cambria Math" w:cs="Times New Roman"/>
                      <w:i/>
                      <w:noProof/>
                      <w:color w:val="000000" w:themeColor="text1"/>
                      <w:sz w:val="24"/>
                      <w:szCs w:val="24"/>
                      <w:lang w:eastAsia="ru-RU"/>
                    </w:rPr>
                  </m:ctrlPr>
                </m:sSubSupPr>
                <m:e>
                  <m:r>
                    <w:rPr>
                      <w:rFonts w:ascii="Cambria Math" w:hAnsi="Cambria Math" w:cs="Times New Roman"/>
                      <w:noProof/>
                      <w:color w:val="000000" w:themeColor="text1"/>
                      <w:sz w:val="24"/>
                      <w:szCs w:val="24"/>
                      <w:lang w:eastAsia="ru-RU"/>
                    </w:rPr>
                    <m:t>LABEO</m:t>
                  </m:r>
                </m:e>
                <m:sub>
                  <m:r>
                    <w:rPr>
                      <w:rFonts w:ascii="Cambria Math" w:hAnsi="Cambria Math" w:cs="Times New Roman"/>
                      <w:noProof/>
                      <w:color w:val="000000" w:themeColor="text1"/>
                      <w:sz w:val="24"/>
                      <w:szCs w:val="24"/>
                      <w:lang w:eastAsia="ru-RU"/>
                    </w:rPr>
                    <m:t>z, t</m:t>
                  </m:r>
                </m:sub>
                <m:sup>
                  <m:r>
                    <w:rPr>
                      <w:rFonts w:ascii="Cambria Math" w:hAnsi="Cambria Math" w:cs="Times New Roman"/>
                      <w:noProof/>
                      <w:color w:val="000000" w:themeColor="text1"/>
                      <w:sz w:val="24"/>
                      <w:szCs w:val="24"/>
                      <w:lang w:eastAsia="ru-RU"/>
                    </w:rPr>
                    <m:t>up</m:t>
                  </m:r>
                </m:sup>
              </m:sSubSup>
            </m:oMath>
            <w:r w:rsidRPr="00243E44">
              <w:rPr>
                <w:rFonts w:ascii="Times New Roman" w:hAnsi="Times New Roman" w:cs="Times New Roman"/>
                <w:i/>
                <w:noProof/>
                <w:color w:val="000000" w:themeColor="text1"/>
                <w:sz w:val="24"/>
                <w:szCs w:val="24"/>
                <w:lang w:eastAsia="ru-RU"/>
              </w:rPr>
              <w:t>.</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Враховуючи зазначене, пропонується, що у випадках, якщо середньоарифметичне значення маржинальних цін на балансуючу електричну енергію на завантаження за аналогічну ОРЧ аналогічного розрахункового періоду попередніх 30 торгових днів не визначена, то маржинальною ціною балансуючої електричної енергії на завантаження є </w:t>
            </w:r>
            <w:r w:rsidRPr="00243E44">
              <w:rPr>
                <w:rFonts w:ascii="Times New Roman" w:hAnsi="Times New Roman" w:cs="Times New Roman"/>
                <w:i/>
                <w:sz w:val="24"/>
                <w:szCs w:val="24"/>
                <w:lang w:eastAsia="ru-RU"/>
              </w:rPr>
              <w:t xml:space="preserve">середньоарифметичне значення </w:t>
            </w:r>
            <m:oMath>
              <m:sSubSup>
                <m:sSubSupPr>
                  <m:ctrlPr>
                    <w:rPr>
                      <w:rFonts w:ascii="Cambria Math" w:hAnsi="Cambria Math" w:cs="Times New Roman"/>
                      <w:i/>
                      <w:noProof/>
                      <w:sz w:val="24"/>
                      <w:szCs w:val="24"/>
                      <w:lang w:eastAsia="ru-RU"/>
                    </w:rPr>
                  </m:ctrlPr>
                </m:sSubSupPr>
                <m:e>
                  <m:r>
                    <w:rPr>
                      <w:rFonts w:ascii="Cambria Math" w:hAnsi="Cambria Math" w:cs="Times New Roman"/>
                      <w:noProof/>
                      <w:sz w:val="24"/>
                      <w:szCs w:val="24"/>
                      <w:lang w:eastAsia="ru-RU"/>
                    </w:rPr>
                    <m:t>LABEO</m:t>
                  </m:r>
                </m:e>
                <m:sub>
                  <m:r>
                    <w:rPr>
                      <w:rFonts w:ascii="Cambria Math" w:hAnsi="Cambria Math" w:cs="Times New Roman"/>
                      <w:noProof/>
                      <w:sz w:val="24"/>
                      <w:szCs w:val="24"/>
                      <w:lang w:eastAsia="ru-RU"/>
                    </w:rPr>
                    <m:t>z, rtu</m:t>
                  </m:r>
                </m:sub>
                <m:sup>
                  <m:r>
                    <w:rPr>
                      <w:rFonts w:ascii="Cambria Math" w:hAnsi="Cambria Math" w:cs="Times New Roman"/>
                      <w:noProof/>
                      <w:sz w:val="24"/>
                      <w:szCs w:val="24"/>
                      <w:lang w:eastAsia="ru-RU"/>
                    </w:rPr>
                    <m:t>up</m:t>
                  </m:r>
                </m:sup>
              </m:sSubSup>
            </m:oMath>
            <w:r w:rsidRPr="00243E44">
              <w:rPr>
                <w:i/>
                <w:sz w:val="24"/>
                <w:szCs w:val="24"/>
              </w:rPr>
              <w:t xml:space="preserve"> </w:t>
            </w:r>
            <w:r w:rsidRPr="00243E44">
              <w:rPr>
                <w:rFonts w:ascii="Times New Roman" w:eastAsiaTheme="minorEastAsia" w:hAnsi="Times New Roman" w:cs="Times New Roman"/>
                <w:i/>
                <w:sz w:val="24"/>
                <w:szCs w:val="24"/>
                <w:lang w:eastAsia="ru-RU"/>
              </w:rPr>
              <w:t xml:space="preserve">за аналогічну ОРЧ аналогічного розрахункового періоду попередніх 30 торгових днів та/або </w:t>
            </w:r>
            <w:r w:rsidRPr="00243E44">
              <w:rPr>
                <w:rFonts w:ascii="Times New Roman" w:hAnsi="Times New Roman" w:cs="Times New Roman"/>
                <w:i/>
                <w:sz w:val="24"/>
                <w:szCs w:val="24"/>
                <w:lang w:eastAsia="ru-RU"/>
              </w:rPr>
              <w:t xml:space="preserve">середньоарифметичне значення </w:t>
            </w:r>
            <m:oMath>
              <m:sSubSup>
                <m:sSubSupPr>
                  <m:ctrlPr>
                    <w:rPr>
                      <w:rFonts w:ascii="Cambria Math" w:hAnsi="Cambria Math" w:cs="Times New Roman"/>
                      <w:i/>
                      <w:sz w:val="24"/>
                      <w:szCs w:val="24"/>
                    </w:rPr>
                  </m:ctrlPr>
                </m:sSubSupPr>
                <m:e>
                  <m:r>
                    <w:rPr>
                      <w:rFonts w:ascii="Cambria Math" w:hAnsi="Cambria Math" w:cs="Times New Roman"/>
                      <w:sz w:val="24"/>
                      <w:szCs w:val="24"/>
                    </w:rPr>
                    <m:t>LABEO</m:t>
                  </m:r>
                </m:e>
                <m:sub>
                  <m:r>
                    <w:rPr>
                      <w:rFonts w:ascii="Cambria Math" w:hAnsi="Cambria Math" w:cs="Times New Roman"/>
                      <w:sz w:val="24"/>
                      <w:szCs w:val="24"/>
                    </w:rPr>
                    <m:t>z, rtu</m:t>
                  </m:r>
                </m:sub>
                <m:sup>
                  <m:r>
                    <w:rPr>
                      <w:rFonts w:ascii="Cambria Math" w:hAnsi="Cambria Math" w:cs="Times New Roman"/>
                      <w:sz w:val="24"/>
                      <w:szCs w:val="24"/>
                    </w:rPr>
                    <m:t>up,sub</m:t>
                  </m:r>
                </m:sup>
              </m:sSubSup>
            </m:oMath>
            <w:r w:rsidRPr="00243E44">
              <w:rPr>
                <w:rFonts w:ascii="Times New Roman" w:hAnsi="Times New Roman" w:cs="Times New Roman"/>
                <w:i/>
                <w:sz w:val="24"/>
                <w:szCs w:val="24"/>
              </w:rPr>
              <w:t xml:space="preserve"> </w:t>
            </w:r>
            <w:r w:rsidRPr="00243E44">
              <w:rPr>
                <w:rFonts w:ascii="Times New Roman" w:hAnsi="Times New Roman" w:cs="Times New Roman"/>
                <w:i/>
                <w:sz w:val="24"/>
                <w:szCs w:val="24"/>
                <w:lang w:eastAsia="ru-RU"/>
              </w:rPr>
              <w:t>з</w:t>
            </w:r>
            <w:r w:rsidRPr="00243E44">
              <w:rPr>
                <w:rFonts w:ascii="Times New Roman" w:hAnsi="Times New Roman" w:cs="Times New Roman"/>
                <w:i/>
                <w:sz w:val="24"/>
                <w:szCs w:val="24"/>
              </w:rPr>
              <w:t>а аналогічну ОРЧ аналогічного розрахункового періоду попередніх 30 торгових днів.</w:t>
            </w:r>
          </w:p>
          <w:p w:rsidR="003F2CA4" w:rsidRPr="00243E44" w:rsidRDefault="003F2CA4" w:rsidP="00243E44">
            <w:pPr>
              <w:ind w:firstLine="502"/>
              <w:jc w:val="both"/>
              <w:rPr>
                <w:rFonts w:ascii="Times New Roman" w:hAnsi="Times New Roman" w:cs="Times New Roman"/>
                <w:b/>
                <w:i/>
                <w:sz w:val="24"/>
                <w:szCs w:val="24"/>
              </w:rPr>
            </w:pPr>
          </w:p>
          <w:p w:rsidR="003F2CA4" w:rsidRPr="00243E44" w:rsidRDefault="003F2CA4" w:rsidP="00243E44">
            <w:pPr>
              <w:ind w:firstLine="502"/>
              <w:jc w:val="both"/>
              <w:rPr>
                <w:rFonts w:ascii="Times New Roman" w:hAnsi="Times New Roman" w:cs="Times New Roman"/>
                <w:b/>
                <w:i/>
                <w:sz w:val="24"/>
                <w:szCs w:val="24"/>
              </w:rPr>
            </w:pPr>
            <w:r w:rsidRPr="00243E44">
              <w:rPr>
                <w:rFonts w:ascii="Times New Roman" w:hAnsi="Times New Roman" w:cs="Times New Roman"/>
                <w:b/>
                <w:i/>
                <w:sz w:val="24"/>
                <w:szCs w:val="24"/>
              </w:rPr>
              <w:t>Пропозиції аналогічні попереднім, а саме:</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Оскільки усі активовані пропозиції на балансуючу електричну енергію на розвантаження, позначені як такі, що врегульовують системні обмеження включаються до розрахунку маржинальної ціни, то надана ППБ в результаті активації ДП з </w:t>
            </w:r>
            <w:proofErr w:type="spellStart"/>
            <w:r w:rsidRPr="00243E44">
              <w:rPr>
                <w:rFonts w:ascii="Times New Roman" w:hAnsi="Times New Roman" w:cs="Times New Roman"/>
                <w:i/>
                <w:sz w:val="24"/>
                <w:szCs w:val="24"/>
              </w:rPr>
              <w:t>аРВЧ_Р</w:t>
            </w:r>
            <w:proofErr w:type="spellEnd"/>
            <w:r w:rsidRPr="00243E44">
              <w:rPr>
                <w:rFonts w:ascii="Times New Roman" w:hAnsi="Times New Roman" w:cs="Times New Roman"/>
                <w:i/>
                <w:sz w:val="24"/>
                <w:szCs w:val="24"/>
              </w:rPr>
              <w:t xml:space="preserve"> та/або </w:t>
            </w:r>
            <w:proofErr w:type="spellStart"/>
            <w:r w:rsidRPr="00243E44">
              <w:rPr>
                <w:rFonts w:ascii="Times New Roman" w:hAnsi="Times New Roman" w:cs="Times New Roman"/>
                <w:i/>
                <w:sz w:val="24"/>
                <w:szCs w:val="24"/>
              </w:rPr>
              <w:t>аРВЧ_С</w:t>
            </w:r>
            <w:proofErr w:type="spellEnd"/>
            <w:r w:rsidRPr="00243E44">
              <w:rPr>
                <w:rFonts w:ascii="Times New Roman" w:hAnsi="Times New Roman" w:cs="Times New Roman"/>
                <w:i/>
                <w:sz w:val="24"/>
                <w:szCs w:val="24"/>
              </w:rPr>
              <w:t xml:space="preserve"> (одиниці надання ДП, що працює під управлінням ЦР САРЧП) </w:t>
            </w:r>
            <w:r w:rsidRPr="00243E44">
              <w:rPr>
                <w:rFonts w:ascii="Times New Roman" w:hAnsi="Times New Roman" w:cs="Times New Roman"/>
                <w:i/>
                <w:sz w:val="24"/>
                <w:szCs w:val="24"/>
              </w:rPr>
              <w:lastRenderedPageBreak/>
              <w:t>також має включатись до балансуючої електричної енергії на розвантаження та включатись розрахунку маржинальної ціни.</w:t>
            </w:r>
          </w:p>
          <w:p w:rsidR="003F2CA4" w:rsidRPr="00243E44" w:rsidRDefault="003F2CA4" w:rsidP="00243E44">
            <w:pPr>
              <w:ind w:firstLine="502"/>
              <w:jc w:val="both"/>
              <w:rPr>
                <w:rFonts w:ascii="Times New Roman" w:hAnsi="Times New Roman" w:cs="Times New Roman"/>
                <w:i/>
                <w:noProof/>
                <w:color w:val="000000" w:themeColor="text1"/>
                <w:sz w:val="24"/>
                <w:szCs w:val="24"/>
                <w:lang w:eastAsia="ru-RU"/>
              </w:rPr>
            </w:pPr>
            <w:r w:rsidRPr="00243E44">
              <w:rPr>
                <w:rFonts w:ascii="Times New Roman" w:hAnsi="Times New Roman" w:cs="Times New Roman"/>
                <w:i/>
                <w:sz w:val="24"/>
                <w:szCs w:val="24"/>
              </w:rPr>
              <w:t xml:space="preserve">Окрім того, відповідно до п. 5.13.4. Правил ринку передбачено, що на балансуючому ринку, крім </w:t>
            </w:r>
            <w:r w:rsidRPr="00243E44">
              <w:rPr>
                <w:rFonts w:ascii="Times New Roman" w:hAnsi="Times New Roman" w:cs="Times New Roman"/>
                <w:i/>
                <w:color w:val="000000"/>
                <w:sz w:val="24"/>
                <w:szCs w:val="24"/>
              </w:rPr>
              <w:t xml:space="preserve">маржинальних цін, використовуються інші ціни, зокрема </w:t>
            </w:r>
            <m:oMath>
              <m:sSubSup>
                <m:sSubSupPr>
                  <m:ctrlPr>
                    <w:rPr>
                      <w:rFonts w:ascii="Cambria Math" w:hAnsi="Cambria Math" w:cs="Times New Roman"/>
                      <w:i/>
                      <w:noProof/>
                      <w:color w:val="000000" w:themeColor="text1"/>
                      <w:sz w:val="24"/>
                      <w:szCs w:val="24"/>
                      <w:lang w:eastAsia="ru-RU"/>
                    </w:rPr>
                  </m:ctrlPr>
                </m:sSubSupPr>
                <m:e>
                  <m:r>
                    <w:rPr>
                      <w:rFonts w:ascii="Cambria Math" w:hAnsi="Cambria Math" w:cs="Times New Roman"/>
                      <w:noProof/>
                      <w:color w:val="000000" w:themeColor="text1"/>
                      <w:sz w:val="24"/>
                      <w:szCs w:val="24"/>
                      <w:lang w:eastAsia="ru-RU"/>
                    </w:rPr>
                    <m:t>LABEO</m:t>
                  </m:r>
                </m:e>
                <m:sub>
                  <m:r>
                    <w:rPr>
                      <w:rFonts w:ascii="Cambria Math" w:hAnsi="Cambria Math" w:cs="Times New Roman"/>
                      <w:noProof/>
                      <w:color w:val="000000" w:themeColor="text1"/>
                      <w:sz w:val="24"/>
                      <w:szCs w:val="24"/>
                      <w:lang w:eastAsia="ru-RU"/>
                    </w:rPr>
                    <m:t>z, t</m:t>
                  </m:r>
                </m:sub>
                <m:sup>
                  <m:r>
                    <w:rPr>
                      <w:rFonts w:ascii="Cambria Math" w:hAnsi="Cambria Math" w:cs="Times New Roman"/>
                      <w:noProof/>
                      <w:color w:val="000000" w:themeColor="text1"/>
                      <w:sz w:val="24"/>
                      <w:szCs w:val="24"/>
                      <w:lang w:eastAsia="ru-RU"/>
                    </w:rPr>
                    <m:t>dn</m:t>
                  </m:r>
                </m:sup>
              </m:sSubSup>
            </m:oMath>
            <w:r w:rsidRPr="00243E44">
              <w:rPr>
                <w:rFonts w:ascii="Times New Roman" w:hAnsi="Times New Roman" w:cs="Times New Roman"/>
                <w:i/>
                <w:noProof/>
                <w:color w:val="000000" w:themeColor="text1"/>
                <w:sz w:val="24"/>
                <w:szCs w:val="24"/>
                <w:lang w:eastAsia="ru-RU"/>
              </w:rPr>
              <w:t>.</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Враховуючи зазначене, пропонується, що у випадках, якщо середньоарифметичне значення маржинальних цін на балансуючу електричну енергію на розвантаження за аналогічну ОРЧ аналогічного розрахункового періоду попередніх 30 торгових днів не визначена, то маржинальною ціною балансуючої електричної енергії на розвантаження є </w:t>
            </w:r>
            <w:r w:rsidRPr="00243E44">
              <w:rPr>
                <w:rFonts w:ascii="Times New Roman" w:hAnsi="Times New Roman" w:cs="Times New Roman"/>
                <w:i/>
                <w:sz w:val="24"/>
                <w:szCs w:val="24"/>
                <w:lang w:eastAsia="ru-RU"/>
              </w:rPr>
              <w:t xml:space="preserve">середньоарифметичне значення </w:t>
            </w:r>
            <m:oMath>
              <m:sSubSup>
                <m:sSubSupPr>
                  <m:ctrlPr>
                    <w:rPr>
                      <w:rFonts w:ascii="Cambria Math" w:hAnsi="Cambria Math" w:cs="Times New Roman"/>
                      <w:i/>
                      <w:noProof/>
                      <w:sz w:val="24"/>
                      <w:szCs w:val="24"/>
                      <w:lang w:eastAsia="ru-RU"/>
                    </w:rPr>
                  </m:ctrlPr>
                </m:sSubSupPr>
                <m:e>
                  <m:r>
                    <w:rPr>
                      <w:rFonts w:ascii="Cambria Math" w:hAnsi="Cambria Math" w:cs="Times New Roman"/>
                      <w:noProof/>
                      <w:sz w:val="24"/>
                      <w:szCs w:val="24"/>
                      <w:lang w:eastAsia="ru-RU"/>
                    </w:rPr>
                    <m:t>LABEO</m:t>
                  </m:r>
                </m:e>
                <m:sub>
                  <m:r>
                    <w:rPr>
                      <w:rFonts w:ascii="Cambria Math" w:hAnsi="Cambria Math" w:cs="Times New Roman"/>
                      <w:noProof/>
                      <w:sz w:val="24"/>
                      <w:szCs w:val="24"/>
                      <w:lang w:eastAsia="ru-RU"/>
                    </w:rPr>
                    <m:t>z, rtu</m:t>
                  </m:r>
                </m:sub>
                <m:sup>
                  <m:r>
                    <w:rPr>
                      <w:rFonts w:ascii="Cambria Math" w:hAnsi="Cambria Math" w:cs="Times New Roman"/>
                      <w:noProof/>
                      <w:sz w:val="24"/>
                      <w:szCs w:val="24"/>
                      <w:lang w:eastAsia="ru-RU"/>
                    </w:rPr>
                    <m:t>dn</m:t>
                  </m:r>
                </m:sup>
              </m:sSubSup>
            </m:oMath>
            <w:r w:rsidRPr="00243E44">
              <w:rPr>
                <w:rFonts w:ascii="Times New Roman" w:hAnsi="Times New Roman" w:cs="Times New Roman"/>
                <w:i/>
                <w:sz w:val="24"/>
                <w:szCs w:val="24"/>
              </w:rPr>
              <w:t xml:space="preserve"> </w:t>
            </w:r>
            <w:r w:rsidRPr="00243E44">
              <w:rPr>
                <w:rFonts w:ascii="Times New Roman" w:eastAsiaTheme="minorEastAsia" w:hAnsi="Times New Roman" w:cs="Times New Roman"/>
                <w:i/>
                <w:sz w:val="24"/>
                <w:szCs w:val="24"/>
                <w:lang w:eastAsia="ru-RU"/>
              </w:rPr>
              <w:t xml:space="preserve">за аналогічну ОРЧ аналогічного розрахункового періоду попередніх 30 торгових днів та/або </w:t>
            </w:r>
            <w:r w:rsidRPr="00243E44">
              <w:rPr>
                <w:rFonts w:ascii="Times New Roman" w:hAnsi="Times New Roman" w:cs="Times New Roman"/>
                <w:i/>
                <w:sz w:val="24"/>
                <w:szCs w:val="24"/>
                <w:lang w:eastAsia="ru-RU"/>
              </w:rPr>
              <w:t xml:space="preserve">середньоарифметичне значення </w:t>
            </w:r>
            <m:oMath>
              <m:sSubSup>
                <m:sSubSupPr>
                  <m:ctrlPr>
                    <w:rPr>
                      <w:rFonts w:ascii="Cambria Math" w:hAnsi="Cambria Math" w:cs="Times New Roman"/>
                      <w:i/>
                      <w:sz w:val="24"/>
                      <w:szCs w:val="24"/>
                    </w:rPr>
                  </m:ctrlPr>
                </m:sSubSupPr>
                <m:e>
                  <m:r>
                    <w:rPr>
                      <w:rFonts w:ascii="Cambria Math" w:hAnsi="Cambria Math" w:cs="Times New Roman"/>
                      <w:sz w:val="24"/>
                      <w:szCs w:val="24"/>
                    </w:rPr>
                    <m:t>LABEO</m:t>
                  </m:r>
                </m:e>
                <m:sub>
                  <m:r>
                    <w:rPr>
                      <w:rFonts w:ascii="Cambria Math" w:hAnsi="Cambria Math" w:cs="Times New Roman"/>
                      <w:sz w:val="24"/>
                      <w:szCs w:val="24"/>
                    </w:rPr>
                    <m:t>z, rtu</m:t>
                  </m:r>
                </m:sub>
                <m:sup>
                  <m:r>
                    <w:rPr>
                      <w:rFonts w:ascii="Cambria Math" w:hAnsi="Cambria Math" w:cs="Times New Roman"/>
                      <w:sz w:val="24"/>
                      <w:szCs w:val="24"/>
                    </w:rPr>
                    <m:t>dn,sub</m:t>
                  </m:r>
                </m:sup>
              </m:sSubSup>
            </m:oMath>
            <w:r w:rsidRPr="00243E44">
              <w:rPr>
                <w:rFonts w:ascii="Times New Roman" w:hAnsi="Times New Roman" w:cs="Times New Roman"/>
                <w:i/>
                <w:sz w:val="24"/>
                <w:szCs w:val="24"/>
              </w:rPr>
              <w:t xml:space="preserve"> </w:t>
            </w:r>
            <w:r w:rsidRPr="00243E44">
              <w:rPr>
                <w:rFonts w:ascii="Times New Roman" w:hAnsi="Times New Roman" w:cs="Times New Roman"/>
                <w:i/>
                <w:sz w:val="24"/>
                <w:szCs w:val="24"/>
                <w:lang w:eastAsia="ru-RU"/>
              </w:rPr>
              <w:t>з</w:t>
            </w:r>
            <w:r w:rsidRPr="00243E44">
              <w:rPr>
                <w:rFonts w:ascii="Times New Roman" w:hAnsi="Times New Roman" w:cs="Times New Roman"/>
                <w:i/>
                <w:sz w:val="24"/>
                <w:szCs w:val="24"/>
              </w:rPr>
              <w:t>а аналогічну ОРЧ аналогічного розрахункового періоду попередніх 30 торгових днів.</w:t>
            </w:r>
          </w:p>
          <w:p w:rsidR="003F2CA4" w:rsidRPr="00243E44" w:rsidRDefault="003F2CA4" w:rsidP="00243E44">
            <w:pPr>
              <w:ind w:firstLine="502"/>
              <w:jc w:val="both"/>
              <w:rPr>
                <w:rFonts w:ascii="Times New Roman" w:hAnsi="Times New Roman" w:cs="Times New Roman"/>
                <w:i/>
                <w:sz w:val="24"/>
                <w:szCs w:val="24"/>
              </w:rPr>
            </w:pP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b/>
                <w:i/>
                <w:sz w:val="24"/>
                <w:szCs w:val="24"/>
              </w:rPr>
              <w:t>Що стосується випадків, коли зона системи є збалансованою.</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Закон України «Про ринок електричної енергії» визначає правові, економічні та організаційні засади функціонування ринку електричної енергії, регулює відносини, пов’язані з виробництвом, передачею, розподілом, купівлею-</w:t>
            </w:r>
            <w:proofErr w:type="spellStart"/>
            <w:r w:rsidRPr="00243E44">
              <w:rPr>
                <w:rFonts w:ascii="Times New Roman" w:hAnsi="Times New Roman" w:cs="Times New Roman"/>
                <w:i/>
                <w:sz w:val="24"/>
                <w:szCs w:val="24"/>
              </w:rPr>
              <w:t>продажем</w:t>
            </w:r>
            <w:proofErr w:type="spellEnd"/>
            <w:r w:rsidRPr="00243E44">
              <w:rPr>
                <w:rFonts w:ascii="Times New Roman" w:hAnsi="Times New Roman" w:cs="Times New Roman"/>
                <w:i/>
                <w:sz w:val="24"/>
                <w:szCs w:val="24"/>
              </w:rPr>
              <w:t>, постачанням електричної енергії для забезпечення надійного та безпечного постачання електричної енергії споживачам з урахуванням інтересів споживачів, розвитку ринкових відносин, мінімізації витрат на постачання електричної енергії та мінімізації негативного впливу на навколишнє природне середовище.</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Відповідно до п. 58 ст. 1 Закону України «Про ринок електричної енергії» балансуючий ринок (далі – БР) є окремим та самостійним організованим сегментом ринку.</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Функціонування ринку електричної енергії має відбуватись на конкурентних засадах з дотриманням </w:t>
            </w:r>
            <w:r w:rsidRPr="00243E44">
              <w:rPr>
                <w:rFonts w:ascii="Times New Roman" w:hAnsi="Times New Roman" w:cs="Times New Roman"/>
                <w:i/>
                <w:sz w:val="24"/>
                <w:szCs w:val="24"/>
              </w:rPr>
              <w:lastRenderedPageBreak/>
              <w:t xml:space="preserve">принципів його функціонування. Одним із основних принципів функціонування ринку електричної енергії є недискримінаційне ціно- та </w:t>
            </w:r>
            <w:proofErr w:type="spellStart"/>
            <w:r w:rsidRPr="00243E44">
              <w:rPr>
                <w:rFonts w:ascii="Times New Roman" w:hAnsi="Times New Roman" w:cs="Times New Roman"/>
                <w:i/>
                <w:sz w:val="24"/>
                <w:szCs w:val="24"/>
              </w:rPr>
              <w:t>тарифоутворення</w:t>
            </w:r>
            <w:proofErr w:type="spellEnd"/>
            <w:r w:rsidRPr="00243E44">
              <w:rPr>
                <w:rFonts w:ascii="Times New Roman" w:hAnsi="Times New Roman" w:cs="Times New Roman"/>
                <w:i/>
                <w:sz w:val="24"/>
                <w:szCs w:val="24"/>
              </w:rPr>
              <w:t>, що відображає економічно обґрунтовані витрати.</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Слід зазначити, що при ринковому ціноутворенні реальний процес формування цін має відбуватися на тих сегментах ринку, де відбувається реалізація продуктів/послуг.</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Таким чином, ціноутворення на БР має відбуватися на підставі створеного саме на цьому сегменті попиту та пропозиції учасників цього сегменту, відповідно до цінових індикативів, які сформувались за результатами БР (окремо від інших сегментів ринку).</w:t>
            </w:r>
          </w:p>
          <w:p w:rsidR="003F2CA4" w:rsidRPr="00243E44" w:rsidRDefault="003F2CA4"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Прив’язка до ціни купівлі-продажу електричної енергії на РДН та/або середньозваженого значення ціни купівлі-продажу електричної енергії на РДН за попередні 30 днів (іншого сегменту) на нашу думку, не відповідає вимогам законодавства та суперечить Європейським принципам функціонування різних сегментів.</w:t>
            </w:r>
          </w:p>
          <w:p w:rsidR="003F2CA4" w:rsidRPr="00243E44" w:rsidRDefault="003F2CA4" w:rsidP="00243E44">
            <w:pPr>
              <w:ind w:firstLine="502"/>
              <w:jc w:val="both"/>
              <w:rPr>
                <w:rFonts w:ascii="Times New Roman" w:eastAsia="Times New Roman" w:hAnsi="Times New Roman" w:cs="Times New Roman"/>
                <w:b/>
                <w:sz w:val="24"/>
                <w:szCs w:val="24"/>
                <w:u w:val="single"/>
                <w:lang w:eastAsia="uk-UA"/>
              </w:rPr>
            </w:pPr>
            <w:r w:rsidRPr="00243E44">
              <w:rPr>
                <w:rFonts w:ascii="Times New Roman" w:hAnsi="Times New Roman" w:cs="Times New Roman"/>
                <w:i/>
                <w:sz w:val="24"/>
                <w:szCs w:val="24"/>
              </w:rPr>
              <w:t>Отже, пропонується підхід, який забезпечить можливість формування ціни на балансуючу електричну енергію в межах цього сегменту.</w:t>
            </w:r>
          </w:p>
        </w:tc>
        <w:tc>
          <w:tcPr>
            <w:tcW w:w="4347" w:type="dxa"/>
          </w:tcPr>
          <w:p w:rsidR="003F2CA4" w:rsidRPr="00243E44" w:rsidRDefault="003F2CA4" w:rsidP="00243E44">
            <w:pPr>
              <w:ind w:firstLine="213"/>
              <w:jc w:val="center"/>
              <w:rPr>
                <w:rFonts w:ascii="Times New Roman" w:hAnsi="Times New Roman" w:cs="Times New Roman"/>
                <w:sz w:val="24"/>
                <w:szCs w:val="24"/>
                <w:shd w:val="clear" w:color="auto" w:fill="FFFFFF"/>
              </w:rPr>
            </w:pPr>
            <w:r w:rsidRPr="00243E44">
              <w:rPr>
                <w:rFonts w:ascii="Times New Roman" w:hAnsi="Times New Roman" w:cs="Times New Roman"/>
                <w:sz w:val="24"/>
                <w:szCs w:val="24"/>
                <w:shd w:val="clear" w:color="auto" w:fill="FFFFFF"/>
              </w:rPr>
              <w:lastRenderedPageBreak/>
              <w:t>Потребує додаткового обговорення</w:t>
            </w:r>
          </w:p>
        </w:tc>
      </w:tr>
      <w:tr w:rsidR="003979E2" w:rsidRPr="00023857" w:rsidTr="003F2CA4">
        <w:trPr>
          <w:trHeight w:val="711"/>
        </w:trPr>
        <w:tc>
          <w:tcPr>
            <w:tcW w:w="5777" w:type="dxa"/>
            <w:vMerge w:val="restart"/>
          </w:tcPr>
          <w:p w:rsidR="003979E2" w:rsidRPr="00023857" w:rsidRDefault="003979E2" w:rsidP="001608F8">
            <w:pPr>
              <w:pStyle w:val="rvps2"/>
              <w:shd w:val="clear" w:color="auto" w:fill="FFFFFF"/>
              <w:spacing w:before="0" w:beforeAutospacing="0" w:after="0" w:afterAutospacing="0"/>
              <w:ind w:firstLine="567"/>
              <w:jc w:val="both"/>
              <w:rPr>
                <w:b/>
              </w:rPr>
            </w:pPr>
            <w:r w:rsidRPr="00023857">
              <w:rPr>
                <w:b/>
              </w:rPr>
              <w:lastRenderedPageBreak/>
              <w:t>5.13.2 Наявність дефіциту, профіциту або збалансованості зони системи визначається наступним чином:</w:t>
            </w:r>
          </w:p>
          <w:p w:rsidR="003979E2" w:rsidRPr="00023857" w:rsidRDefault="003979E2" w:rsidP="001608F8">
            <w:pPr>
              <w:pStyle w:val="rvps2"/>
              <w:shd w:val="clear" w:color="auto" w:fill="FFFFFF"/>
              <w:spacing w:before="0" w:beforeAutospacing="0" w:after="0" w:afterAutospacing="0"/>
              <w:ind w:firstLine="567"/>
              <w:jc w:val="both"/>
              <w:rPr>
                <w:b/>
              </w:rPr>
            </w:pPr>
          </w:p>
          <w:p w:rsidR="003979E2" w:rsidRPr="00023857" w:rsidRDefault="003979E2" w:rsidP="001608F8">
            <w:pPr>
              <w:pStyle w:val="rvps2"/>
              <w:shd w:val="clear" w:color="auto" w:fill="FFFFFF"/>
              <w:tabs>
                <w:tab w:val="left" w:pos="993"/>
              </w:tabs>
              <w:spacing w:before="0" w:beforeAutospacing="0" w:after="0" w:afterAutospacing="0"/>
              <w:ind w:firstLine="567"/>
              <w:jc w:val="both"/>
              <w:rPr>
                <w:b/>
                <w:bCs/>
                <w:shd w:val="clear" w:color="auto" w:fill="FFFFFF"/>
              </w:rPr>
            </w:pPr>
            <w:r w:rsidRPr="00023857">
              <w:rPr>
                <w:b/>
              </w:rPr>
              <w:t>1) для ОРЧ:</w:t>
            </w:r>
          </w:p>
          <w:p w:rsidR="003979E2" w:rsidRPr="00023857" w:rsidRDefault="003979E2" w:rsidP="001608F8">
            <w:pPr>
              <w:pStyle w:val="rvps2"/>
              <w:shd w:val="clear" w:color="auto" w:fill="FFFFFF"/>
              <w:spacing w:before="0" w:beforeAutospacing="0" w:after="0" w:afterAutospacing="0"/>
              <w:ind w:firstLine="567"/>
              <w:jc w:val="both"/>
              <w:rPr>
                <w:b/>
                <w:bCs/>
                <w:shd w:val="clear" w:color="auto" w:fill="FFFFFF"/>
              </w:rPr>
            </w:pPr>
            <w:r w:rsidRPr="00023857">
              <w:rPr>
                <w:b/>
                <w:bCs/>
                <w:shd w:val="clear" w:color="auto" w:fill="FFFFFF"/>
              </w:rPr>
              <w:t xml:space="preserve">якщо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shd w:val="clear" w:color="auto" w:fill="FFFFFF"/>
                </w:rPr>
                <m:t xml:space="preserve">)&gt; </m:t>
              </m:r>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Pr="00023857">
              <w:rPr>
                <w:b/>
                <w:bCs/>
                <w:shd w:val="clear" w:color="auto" w:fill="FFFFFF"/>
              </w:rPr>
              <w:t xml:space="preserve"> , то зона системи перебуває в дефіциті; </w:t>
            </w:r>
          </w:p>
          <w:p w:rsidR="003979E2" w:rsidRPr="00023857" w:rsidRDefault="003979E2" w:rsidP="001608F8">
            <w:pPr>
              <w:pStyle w:val="rvps2"/>
              <w:shd w:val="clear" w:color="auto" w:fill="FFFFFF"/>
              <w:spacing w:before="0" w:beforeAutospacing="0" w:after="0" w:afterAutospacing="0"/>
              <w:ind w:firstLine="567"/>
              <w:jc w:val="both"/>
              <w:rPr>
                <w:b/>
                <w:bCs/>
                <w:shd w:val="clear" w:color="auto" w:fill="FFFFFF"/>
              </w:rPr>
            </w:pPr>
            <w:r w:rsidRPr="00023857">
              <w:rPr>
                <w:b/>
                <w:bCs/>
                <w:shd w:val="clear" w:color="auto" w:fill="FFFFFF"/>
              </w:rPr>
              <w:t xml:space="preserve">якщо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shd w:val="clear" w:color="auto" w:fill="FFFFFF"/>
                </w:rPr>
                <m:t xml:space="preserve">)&lt; </m:t>
              </m:r>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Pr="00023857">
              <w:rPr>
                <w:b/>
                <w:bCs/>
                <w:shd w:val="clear" w:color="auto" w:fill="FFFFFF"/>
              </w:rPr>
              <w:t xml:space="preserve"> , то зона системи перебуває в профіциті;</w:t>
            </w:r>
          </w:p>
          <w:p w:rsidR="003979E2" w:rsidRPr="00023857" w:rsidRDefault="003979E2" w:rsidP="001608F8">
            <w:pPr>
              <w:pStyle w:val="rvps2"/>
              <w:shd w:val="clear" w:color="auto" w:fill="FFFFFF"/>
              <w:spacing w:before="0" w:beforeAutospacing="0" w:after="0" w:afterAutospacing="0"/>
              <w:ind w:firstLine="567"/>
              <w:jc w:val="both"/>
              <w:rPr>
                <w:b/>
                <w:bCs/>
                <w:shd w:val="clear" w:color="auto" w:fill="FFFFFF"/>
              </w:rPr>
            </w:pPr>
            <w:r w:rsidRPr="00023857">
              <w:rPr>
                <w:b/>
                <w:bCs/>
                <w:shd w:val="clear" w:color="auto" w:fill="FFFFFF"/>
              </w:rPr>
              <w:t xml:space="preserve">якщо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shd w:val="clear" w:color="auto" w:fill="FFFFFF"/>
                </w:rPr>
                <m:t xml:space="preserve">)= </m:t>
              </m:r>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Pr="00023857">
              <w:rPr>
                <w:b/>
                <w:bCs/>
                <w:shd w:val="clear" w:color="auto" w:fill="FFFFFF"/>
              </w:rPr>
              <w:t xml:space="preserve"> , то зона системи є збалансованою,</w:t>
            </w:r>
          </w:p>
          <w:p w:rsidR="003979E2" w:rsidRPr="00023857" w:rsidRDefault="003979E2" w:rsidP="001608F8">
            <w:pPr>
              <w:pStyle w:val="rvps2"/>
              <w:shd w:val="clear" w:color="auto" w:fill="FFFFFF"/>
              <w:spacing w:before="0" w:beforeAutospacing="0" w:after="0" w:afterAutospacing="0"/>
              <w:ind w:firstLine="567"/>
              <w:jc w:val="both"/>
              <w:rPr>
                <w:b/>
                <w:bCs/>
                <w:shd w:val="clear" w:color="auto" w:fill="FFFFFF"/>
              </w:rPr>
            </w:pPr>
          </w:p>
          <w:p w:rsidR="003979E2" w:rsidRPr="00023857" w:rsidRDefault="003979E2" w:rsidP="001608F8">
            <w:pPr>
              <w:pStyle w:val="rvps2"/>
              <w:spacing w:before="0" w:beforeAutospacing="0" w:after="240" w:afterAutospacing="0"/>
              <w:ind w:firstLine="567"/>
              <w:jc w:val="both"/>
              <w:rPr>
                <w:b/>
                <w:bCs/>
                <w:shd w:val="clear" w:color="auto" w:fill="FFFFFF"/>
              </w:rPr>
            </w:pPr>
            <w:r w:rsidRPr="00023857">
              <w:rPr>
                <w:b/>
                <w:bCs/>
                <w:shd w:val="clear" w:color="auto" w:fill="FFFFFF"/>
              </w:rPr>
              <w:lastRenderedPageBreak/>
              <w:t xml:space="preserve">де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oMath>
            <w:r w:rsidRPr="00023857">
              <w:rPr>
                <w:b/>
                <w:bCs/>
                <w:shd w:val="clear" w:color="auto" w:fill="FFFFFF"/>
              </w:rPr>
              <w:t xml:space="preserve"> - </w:t>
            </w:r>
            <w:r w:rsidRPr="00023857">
              <w:rPr>
                <w:b/>
                <w:shd w:val="clear" w:color="auto" w:fill="FFFFFF"/>
              </w:rPr>
              <w:t xml:space="preserve">активована балансуюча електрична енергія на завантаження в зоні z для ОРЧ </w:t>
            </w:r>
            <w:proofErr w:type="spellStart"/>
            <w:r w:rsidRPr="00023857">
              <w:rPr>
                <w:b/>
                <w:shd w:val="clear" w:color="auto" w:fill="FFFFFF"/>
              </w:rPr>
              <w:t>rtu</w:t>
            </w:r>
            <w:proofErr w:type="spellEnd"/>
            <w:r w:rsidRPr="00023857">
              <w:rPr>
                <w:b/>
                <w:shd w:val="clear" w:color="auto" w:fill="FFFFFF"/>
              </w:rPr>
              <w:t xml:space="preserve">, </w:t>
            </w:r>
            <w:proofErr w:type="spellStart"/>
            <w:r w:rsidRPr="00023857">
              <w:rPr>
                <w:b/>
                <w:shd w:val="clear" w:color="auto" w:fill="FFFFFF"/>
              </w:rPr>
              <w:t>МВт·год</w:t>
            </w:r>
            <w:proofErr w:type="spellEnd"/>
            <w:r w:rsidRPr="00023857">
              <w:rPr>
                <w:b/>
                <w:shd w:val="clear" w:color="auto" w:fill="FFFFFF"/>
              </w:rPr>
              <w:t>, що розраховується за формулою</w:t>
            </w:r>
          </w:p>
          <w:p w:rsidR="003979E2" w:rsidRPr="00023857" w:rsidRDefault="008D2090" w:rsidP="001608F8">
            <w:pPr>
              <w:ind w:firstLine="567"/>
              <w:jc w:val="center"/>
              <w:rPr>
                <w:rFonts w:ascii="Times New Roman" w:eastAsiaTheme="minorEastAsia" w:hAnsi="Times New Roman" w:cs="Times New Roman"/>
                <w:b/>
                <w:sz w:val="24"/>
                <w:szCs w:val="24"/>
              </w:rPr>
            </w:pPr>
            <m:oMath>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up</m:t>
                  </m:r>
                </m:sup>
              </m:sSubSup>
              <m:r>
                <m:rPr>
                  <m:sty m:val="b"/>
                </m:rPr>
                <w:rPr>
                  <w:rFonts w:ascii="Cambria Math" w:hAnsi="Cambria Math" w:cs="Times New Roman"/>
                  <w:sz w:val="24"/>
                  <w:szCs w:val="24"/>
                </w:rPr>
                <m:t>=</m:t>
              </m:r>
              <m:nary>
                <m:naryPr>
                  <m:chr m:val="∑"/>
                  <m:limLoc m:val="subSup"/>
                  <m:supHide m:val="1"/>
                  <m:ctrlPr>
                    <w:rPr>
                      <w:rFonts w:ascii="Cambria Math" w:hAnsi="Cambria Math" w:cs="Times New Roman"/>
                      <w:b/>
                      <w:iCs/>
                      <w:sz w:val="24"/>
                      <w:szCs w:val="24"/>
                    </w:rPr>
                  </m:ctrlPr>
                </m:naryPr>
                <m:sub>
                  <m:r>
                    <m:rPr>
                      <m:sty m:val="b"/>
                    </m:rPr>
                    <w:rPr>
                      <w:rFonts w:ascii="Cambria Math" w:hAnsi="Cambria Math" w:cs="Times New Roman"/>
                      <w:sz w:val="24"/>
                      <w:szCs w:val="24"/>
                    </w:rPr>
                    <m:t>e∈Z</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e,z,rtu</m:t>
                      </m:r>
                    </m:sub>
                    <m:sup>
                      <m:r>
                        <m:rPr>
                          <m:sty m:val="b"/>
                        </m:rPr>
                        <w:rPr>
                          <w:rFonts w:ascii="Cambria Math" w:hAnsi="Cambria Math" w:cs="Times New Roman"/>
                          <w:sz w:val="24"/>
                          <w:szCs w:val="24"/>
                        </w:rPr>
                        <m:t>up</m:t>
                      </m:r>
                    </m:sup>
                  </m:sSubSup>
                </m:e>
              </m:nary>
            </m:oMath>
            <w:r w:rsidR="003979E2" w:rsidRPr="00023857">
              <w:rPr>
                <w:rFonts w:ascii="Times New Roman" w:eastAsiaTheme="minorEastAsia" w:hAnsi="Times New Roman" w:cs="Times New Roman"/>
                <w:b/>
                <w:sz w:val="24"/>
                <w:szCs w:val="24"/>
              </w:rPr>
              <w:t xml:space="preserve">, </w:t>
            </w:r>
          </w:p>
          <w:p w:rsidR="003979E2" w:rsidRPr="00023857" w:rsidRDefault="003979E2" w:rsidP="001608F8">
            <w:pPr>
              <w:pStyle w:val="rvps2"/>
              <w:spacing w:before="0" w:beforeAutospacing="0" w:after="0" w:afterAutospacing="0"/>
              <w:ind w:firstLine="567"/>
              <w:jc w:val="both"/>
              <w:rPr>
                <w:b/>
                <w:bCs/>
                <w:shd w:val="clear" w:color="auto" w:fill="FFFFFF"/>
              </w:rPr>
            </w:pPr>
            <w:r w:rsidRPr="00023857">
              <w:rPr>
                <w:rFonts w:eastAsiaTheme="minorEastAsia"/>
                <w:b/>
                <w:iCs/>
              </w:rPr>
              <w:t xml:space="preserve">де </w:t>
            </w: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up</m:t>
                  </m:r>
                </m:sup>
              </m:sSubSup>
            </m:oMath>
            <w:r w:rsidRPr="00023857">
              <w:rPr>
                <w:rFonts w:eastAsiaTheme="minorEastAsia"/>
                <w:b/>
                <w:iCs/>
              </w:rPr>
              <w:t xml:space="preserve"> - </w:t>
            </w:r>
            <w:r w:rsidRPr="00023857">
              <w:rPr>
                <w:b/>
                <w:bCs/>
                <w:shd w:val="clear" w:color="auto" w:fill="FFFFFF"/>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023857">
              <w:rPr>
                <w:b/>
                <w:bCs/>
                <w:shd w:val="clear" w:color="auto" w:fill="FFFFFF"/>
              </w:rPr>
              <w:t>rtu</w:t>
            </w:r>
            <w:proofErr w:type="spellEnd"/>
            <w:r w:rsidRPr="00023857">
              <w:rPr>
                <w:b/>
                <w:bCs/>
                <w:shd w:val="clear" w:color="auto" w:fill="FFFFFF"/>
              </w:rPr>
              <w:t xml:space="preserve">, </w:t>
            </w:r>
            <w:proofErr w:type="spellStart"/>
            <w:r w:rsidRPr="00023857">
              <w:rPr>
                <w:b/>
                <w:bCs/>
                <w:shd w:val="clear" w:color="auto" w:fill="FFFFFF"/>
              </w:rPr>
              <w:t>МВт</w:t>
            </w:r>
            <w:r w:rsidRPr="00023857">
              <w:rPr>
                <w:rFonts w:ascii="Cambria Math" w:hAnsi="Cambria Math" w:cs="Cambria Math"/>
                <w:b/>
                <w:bCs/>
                <w:shd w:val="clear" w:color="auto" w:fill="FFFFFF"/>
              </w:rPr>
              <w:t>⋅</w:t>
            </w:r>
            <w:r w:rsidRPr="00023857">
              <w:rPr>
                <w:b/>
                <w:bCs/>
                <w:shd w:val="clear" w:color="auto" w:fill="FFFFFF"/>
              </w:rPr>
              <w:t>год</w:t>
            </w:r>
            <w:proofErr w:type="spellEnd"/>
            <w:r w:rsidRPr="00023857">
              <w:rPr>
                <w:b/>
                <w:bCs/>
                <w:shd w:val="clear" w:color="auto" w:fill="FFFFFF"/>
              </w:rPr>
              <w:t>, що розраховується за формулою</w:t>
            </w:r>
          </w:p>
          <w:p w:rsidR="003979E2" w:rsidRPr="00023857" w:rsidRDefault="008D2090" w:rsidP="001608F8">
            <w:pPr>
              <w:pStyle w:val="rvps2"/>
              <w:shd w:val="clear" w:color="auto" w:fill="FFFFFF"/>
              <w:tabs>
                <w:tab w:val="left" w:pos="5812"/>
              </w:tabs>
              <w:spacing w:after="240" w:afterAutospacing="0"/>
              <w:ind w:firstLine="567"/>
              <w:jc w:val="center"/>
              <w:rPr>
                <w:b/>
                <w:iCs/>
              </w:rPr>
            </w:pP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up</m:t>
                  </m:r>
                </m:sup>
              </m:sSubSup>
              <m:r>
                <m:rPr>
                  <m:sty m:val="b"/>
                </m:rPr>
                <w:rPr>
                  <w:rFonts w:ascii="Cambria Math" w:hAnsi="Cambria Math"/>
                </w:rPr>
                <m:t>=</m:t>
              </m:r>
              <m:sSubSup>
                <m:sSubSupPr>
                  <m:ctrlPr>
                    <w:rPr>
                      <w:rFonts w:ascii="Cambria Math" w:hAnsi="Cambria Math"/>
                      <w:b/>
                      <w:iCs/>
                    </w:rPr>
                  </m:ctrlPr>
                </m:sSubSupPr>
                <m:e>
                  <m:nary>
                    <m:naryPr>
                      <m:chr m:val="∑"/>
                      <m:limLoc m:val="subSup"/>
                      <m:subHide m:val="1"/>
                      <m:supHide m:val="1"/>
                      <m:ctrlPr>
                        <w:rPr>
                          <w:rFonts w:ascii="Cambria Math" w:hAnsi="Cambria Math"/>
                          <w:b/>
                          <w:iCs/>
                        </w:rPr>
                      </m:ctrlPr>
                    </m:naryPr>
                    <m:sub/>
                    <m:sup/>
                    <m:e>
                      <m:r>
                        <m:rPr>
                          <m:sty m:val="b"/>
                        </m:rPr>
                        <w:rPr>
                          <w:rFonts w:ascii="Cambria Math" w:hAnsi="Cambria Math"/>
                        </w:rPr>
                        <m:t>АВ</m:t>
                      </m:r>
                    </m:e>
                  </m:nary>
                </m:e>
                <m:sub>
                  <m:r>
                    <m:rPr>
                      <m:sty m:val="b"/>
                    </m:rPr>
                    <w:rPr>
                      <w:rFonts w:ascii="Cambria Math" w:hAnsi="Cambria Math"/>
                    </w:rPr>
                    <m:t>e,z,rtu</m:t>
                  </m:r>
                </m:sub>
                <m:sup>
                  <m:r>
                    <m:rPr>
                      <m:sty m:val="b"/>
                    </m:rPr>
                    <w:rPr>
                      <w:rFonts w:ascii="Cambria Math" w:hAnsi="Cambria Math"/>
                    </w:rPr>
                    <m:t>up</m:t>
                  </m:r>
                </m:sup>
              </m:sSubSup>
            </m:oMath>
            <w:r w:rsidR="003979E2" w:rsidRPr="00023857">
              <w:rPr>
                <w:b/>
                <w:iCs/>
              </w:rPr>
              <w:t>,</w:t>
            </w:r>
          </w:p>
          <w:p w:rsidR="003979E2" w:rsidRPr="00023857" w:rsidRDefault="003979E2" w:rsidP="001608F8">
            <w:pPr>
              <w:pStyle w:val="rvps2"/>
              <w:spacing w:before="0" w:beforeAutospacing="0" w:after="240" w:afterAutospacing="0"/>
              <w:ind w:firstLine="567"/>
              <w:jc w:val="both"/>
              <w:rPr>
                <w:b/>
                <w:bCs/>
                <w:shd w:val="clear" w:color="auto" w:fill="FFFFFF"/>
              </w:rPr>
            </w:pPr>
            <w:r w:rsidRPr="00023857">
              <w:rPr>
                <w:b/>
                <w:iCs/>
              </w:rPr>
              <w:t xml:space="preserve">де </w:t>
            </w:r>
            <m:oMath>
              <m:sSubSup>
                <m:sSubSupPr>
                  <m:ctrlPr>
                    <w:rPr>
                      <w:rFonts w:ascii="Cambria Math" w:hAnsi="Cambria Math"/>
                      <w:b/>
                      <w:iCs/>
                    </w:rPr>
                  </m:ctrlPr>
                </m:sSubSupPr>
                <m:e>
                  <m:r>
                    <m:rPr>
                      <m:sty m:val="b"/>
                    </m:rPr>
                    <w:rPr>
                      <w:rFonts w:ascii="Cambria Math" w:hAnsi="Cambria Math"/>
                    </w:rPr>
                    <m:t>AB</m:t>
                  </m:r>
                </m:e>
                <m:sub>
                  <m:r>
                    <m:rPr>
                      <m:sty m:val="b"/>
                    </m:rPr>
                    <w:rPr>
                      <w:rFonts w:ascii="Cambria Math" w:hAnsi="Cambria Math"/>
                    </w:rPr>
                    <m:t>e, z,rtu</m:t>
                  </m:r>
                </m:sub>
                <m:sup>
                  <m:r>
                    <m:rPr>
                      <m:sty m:val="b"/>
                    </m:rPr>
                    <w:rPr>
                      <w:rFonts w:ascii="Cambria Math" w:hAnsi="Cambria Math"/>
                    </w:rPr>
                    <m:t>up</m:t>
                  </m:r>
                </m:sup>
              </m:sSubSup>
            </m:oMath>
            <w:r w:rsidRPr="00023857">
              <w:rPr>
                <w:b/>
                <w:iCs/>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rtu, МВт</w:t>
            </w:r>
            <w:r w:rsidRPr="00023857">
              <w:rPr>
                <w:rFonts w:ascii="Cambria Math" w:hAnsi="Cambria Math" w:cs="Cambria Math"/>
                <w:b/>
                <w:iCs/>
              </w:rPr>
              <w:t>⋅</w:t>
            </w:r>
            <w:r w:rsidRPr="00023857">
              <w:rPr>
                <w:b/>
                <w:iCs/>
              </w:rPr>
              <w:t>год;</w:t>
            </w:r>
          </w:p>
          <w:p w:rsidR="003979E2" w:rsidRPr="00023857" w:rsidRDefault="008D2090" w:rsidP="001608F8">
            <w:pPr>
              <w:pStyle w:val="rvps2"/>
              <w:spacing w:before="0" w:beforeAutospacing="0" w:after="0" w:afterAutospacing="0"/>
              <w:ind w:firstLine="567"/>
              <w:jc w:val="both"/>
              <w:rPr>
                <w:b/>
                <w:iCs/>
              </w:rPr>
            </w:pPr>
            <m:oMath>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oMath>
            <w:r w:rsidR="003979E2" w:rsidRPr="00023857">
              <w:rPr>
                <w:b/>
              </w:rPr>
              <w:t xml:space="preserve"> - </w:t>
            </w:r>
            <w:r w:rsidR="003979E2" w:rsidRPr="00023857">
              <w:rPr>
                <w:b/>
                <w:lang w:eastAsia="en-US"/>
              </w:rPr>
              <w:t xml:space="preserve">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для </w:t>
            </w:r>
            <w:r w:rsidR="003979E2" w:rsidRPr="00023857">
              <w:rPr>
                <w:b/>
                <w:iCs/>
              </w:rPr>
              <w:t xml:space="preserve">ОРЧ </w:t>
            </w:r>
            <w:proofErr w:type="spellStart"/>
            <w:r w:rsidR="003979E2" w:rsidRPr="00023857">
              <w:rPr>
                <w:b/>
                <w:iCs/>
              </w:rPr>
              <w:t>rtu</w:t>
            </w:r>
            <w:proofErr w:type="spellEnd"/>
            <w:r w:rsidR="003979E2" w:rsidRPr="00023857">
              <w:rPr>
                <w:b/>
                <w:lang w:eastAsia="en-US"/>
              </w:rPr>
              <w:t xml:space="preserve">, </w:t>
            </w:r>
            <w:proofErr w:type="spellStart"/>
            <w:r w:rsidR="003979E2" w:rsidRPr="00023857">
              <w:rPr>
                <w:b/>
                <w:lang w:eastAsia="en-US"/>
              </w:rPr>
              <w:t>МВт·год</w:t>
            </w:r>
            <w:proofErr w:type="spellEnd"/>
            <w:r w:rsidR="003979E2" w:rsidRPr="00023857">
              <w:rPr>
                <w:b/>
                <w:lang w:eastAsia="en-US"/>
              </w:rPr>
              <w:t xml:space="preserve">, </w:t>
            </w:r>
            <w:r w:rsidR="003979E2" w:rsidRPr="00023857">
              <w:rPr>
                <w:b/>
                <w:bCs/>
                <w:shd w:val="clear" w:color="auto" w:fill="FFFFFF"/>
              </w:rPr>
              <w:t>що розраховується за формулою</w:t>
            </w:r>
          </w:p>
          <w:p w:rsidR="003979E2" w:rsidRPr="00023857" w:rsidRDefault="008D2090" w:rsidP="001608F8">
            <w:pPr>
              <w:pStyle w:val="rvps2"/>
              <w:spacing w:before="0" w:beforeAutospacing="0" w:after="240" w:afterAutospacing="0"/>
              <w:ind w:firstLine="567"/>
              <w:jc w:val="center"/>
              <w:rPr>
                <w:b/>
                <w:lang w:eastAsia="en-US"/>
              </w:rPr>
            </w:pPr>
            <m:oMath>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rPr>
                <m:t xml:space="preserve">= </m:t>
              </m:r>
              <m:f>
                <m:fPr>
                  <m:ctrlPr>
                    <w:rPr>
                      <w:rFonts w:ascii="Cambria Math" w:hAnsi="Cambria Math"/>
                      <w:b/>
                      <w:i/>
                    </w:rPr>
                  </m:ctrlPr>
                </m:fPr>
                <m:num>
                  <m:sSub>
                    <m:sSubPr>
                      <m:ctrlPr>
                        <w:rPr>
                          <w:rFonts w:ascii="Cambria Math" w:eastAsiaTheme="minorHAnsi" w:hAnsi="Cambria Math"/>
                          <w:b/>
                          <w:lang w:eastAsia="en-US"/>
                        </w:rPr>
                      </m:ctrlPr>
                    </m:sSubPr>
                    <m:e>
                      <m:r>
                        <m:rPr>
                          <m:sty m:val="b"/>
                        </m:rPr>
                        <w:rPr>
                          <w:rFonts w:ascii="Cambria Math" w:hAnsi="Cambria Math"/>
                        </w:rPr>
                        <m:t>REC</m:t>
                      </m:r>
                    </m:e>
                    <m:sub>
                      <m:r>
                        <m:rPr>
                          <m:sty m:val="b"/>
                        </m:rPr>
                        <w:rPr>
                          <w:rFonts w:ascii="Cambria Math" w:hAnsi="Cambria Math"/>
                        </w:rPr>
                        <m:t>z,t</m:t>
                      </m:r>
                    </m:sub>
                  </m:sSub>
                </m:num>
                <m:den>
                  <m:r>
                    <m:rPr>
                      <m:sty m:val="bi"/>
                    </m:rPr>
                    <w:rPr>
                      <w:rFonts w:ascii="Cambria Math" w:hAnsi="Cambria Math"/>
                    </w:rPr>
                    <m:t>4</m:t>
                  </m:r>
                </m:den>
              </m:f>
            </m:oMath>
            <w:r w:rsidR="003979E2" w:rsidRPr="00023857">
              <w:rPr>
                <w:b/>
                <w:i/>
              </w:rPr>
              <w:t>,</w:t>
            </w:r>
          </w:p>
          <w:p w:rsidR="003979E2" w:rsidRPr="00023857" w:rsidRDefault="003979E2" w:rsidP="001608F8">
            <w:pPr>
              <w:pStyle w:val="rvps2"/>
              <w:spacing w:before="0" w:beforeAutospacing="0" w:after="240" w:afterAutospacing="0"/>
              <w:ind w:firstLine="567"/>
              <w:jc w:val="both"/>
              <w:rPr>
                <w:rFonts w:eastAsia="Calibri"/>
                <w:b/>
              </w:rPr>
            </w:pPr>
            <w:r w:rsidRPr="00023857">
              <w:rPr>
                <w:b/>
              </w:rPr>
              <w:t xml:space="preserve">де </w:t>
            </w:r>
            <m:oMath>
              <m:sSub>
                <m:sSubPr>
                  <m:ctrlPr>
                    <w:rPr>
                      <w:rFonts w:ascii="Cambria Math" w:eastAsiaTheme="minorHAnsi" w:hAnsi="Cambria Math"/>
                      <w:b/>
                      <w:lang w:eastAsia="en-US"/>
                    </w:rPr>
                  </m:ctrlPr>
                </m:sSubPr>
                <m:e>
                  <m:r>
                    <m:rPr>
                      <m:sty m:val="b"/>
                    </m:rPr>
                    <w:rPr>
                      <w:rFonts w:ascii="Cambria Math" w:hAnsi="Cambria Math"/>
                    </w:rPr>
                    <m:t>REC</m:t>
                  </m:r>
                </m:e>
                <m:sub>
                  <m:r>
                    <m:rPr>
                      <m:sty m:val="b"/>
                    </m:rPr>
                    <w:rPr>
                      <w:rFonts w:ascii="Cambria Math" w:hAnsi="Cambria Math"/>
                    </w:rPr>
                    <m:t>z,t</m:t>
                  </m:r>
                </m:sub>
              </m:sSub>
            </m:oMath>
            <w:r w:rsidRPr="00023857">
              <w:rPr>
                <w:b/>
                <w:lang w:eastAsia="en-US"/>
              </w:rPr>
              <w:t xml:space="preserve"> - 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за розрахунковий період t, </w:t>
            </w:r>
            <w:proofErr w:type="spellStart"/>
            <w:r w:rsidRPr="00023857">
              <w:rPr>
                <w:b/>
                <w:lang w:eastAsia="en-US"/>
              </w:rPr>
              <w:t>МВт·год</w:t>
            </w:r>
            <w:proofErr w:type="spellEnd"/>
            <w:r w:rsidRPr="00023857">
              <w:rPr>
                <w:b/>
                <w:lang w:eastAsia="en-US"/>
              </w:rPr>
              <w:t xml:space="preserve">. </w:t>
            </w:r>
          </w:p>
          <w:p w:rsidR="003979E2" w:rsidRPr="00023857" w:rsidRDefault="008D2090" w:rsidP="001608F8">
            <w:pPr>
              <w:pStyle w:val="rvps2"/>
              <w:spacing w:before="0" w:beforeAutospacing="0" w:after="240" w:afterAutospacing="0"/>
              <w:ind w:firstLine="567"/>
              <w:jc w:val="both"/>
              <w:rPr>
                <w:b/>
                <w:bCs/>
                <w:shd w:val="clear" w:color="auto" w:fill="FFFFFF"/>
              </w:rPr>
            </w:pP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003979E2" w:rsidRPr="00023857">
              <w:rPr>
                <w:b/>
                <w:bCs/>
                <w:shd w:val="clear" w:color="auto" w:fill="FFFFFF"/>
              </w:rPr>
              <w:t xml:space="preserve"> - </w:t>
            </w:r>
            <w:r w:rsidR="003979E2" w:rsidRPr="00023857">
              <w:rPr>
                <w:b/>
                <w:shd w:val="clear" w:color="auto" w:fill="FFFFFF"/>
              </w:rPr>
              <w:t xml:space="preserve">активована балансуюча електрична енергія на розвантаження в зоні z для ОРЧ </w:t>
            </w:r>
            <w:proofErr w:type="spellStart"/>
            <w:r w:rsidR="003979E2" w:rsidRPr="00023857">
              <w:rPr>
                <w:b/>
                <w:shd w:val="clear" w:color="auto" w:fill="FFFFFF"/>
              </w:rPr>
              <w:t>rtu</w:t>
            </w:r>
            <w:proofErr w:type="spellEnd"/>
            <w:r w:rsidR="003979E2" w:rsidRPr="00023857">
              <w:rPr>
                <w:b/>
                <w:shd w:val="clear" w:color="auto" w:fill="FFFFFF"/>
              </w:rPr>
              <w:t xml:space="preserve">, </w:t>
            </w:r>
            <w:proofErr w:type="spellStart"/>
            <w:r w:rsidR="003979E2" w:rsidRPr="00023857">
              <w:rPr>
                <w:b/>
                <w:shd w:val="clear" w:color="auto" w:fill="FFFFFF"/>
              </w:rPr>
              <w:t>МВт·год</w:t>
            </w:r>
            <w:proofErr w:type="spellEnd"/>
            <w:r w:rsidR="003979E2" w:rsidRPr="00023857">
              <w:rPr>
                <w:b/>
                <w:shd w:val="clear" w:color="auto" w:fill="FFFFFF"/>
              </w:rPr>
              <w:t>, що розраховується за формулою</w:t>
            </w:r>
          </w:p>
          <w:p w:rsidR="003979E2" w:rsidRPr="00023857" w:rsidRDefault="008D2090" w:rsidP="001608F8">
            <w:pPr>
              <w:ind w:firstLine="567"/>
              <w:jc w:val="center"/>
              <w:rPr>
                <w:rFonts w:ascii="Times New Roman" w:eastAsiaTheme="minorEastAsia" w:hAnsi="Times New Roman" w:cs="Times New Roman"/>
                <w:b/>
                <w:sz w:val="24"/>
                <w:szCs w:val="24"/>
              </w:rPr>
            </w:pPr>
            <m:oMath>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dn</m:t>
                  </m:r>
                </m:sup>
              </m:sSubSup>
              <m:r>
                <m:rPr>
                  <m:sty m:val="b"/>
                </m:rPr>
                <w:rPr>
                  <w:rFonts w:ascii="Cambria Math" w:hAnsi="Cambria Math" w:cs="Times New Roman"/>
                  <w:sz w:val="24"/>
                  <w:szCs w:val="24"/>
                </w:rPr>
                <m:t>=</m:t>
              </m:r>
              <m:nary>
                <m:naryPr>
                  <m:chr m:val="∑"/>
                  <m:limLoc m:val="subSup"/>
                  <m:supHide m:val="1"/>
                  <m:ctrlPr>
                    <w:rPr>
                      <w:rFonts w:ascii="Cambria Math" w:hAnsi="Cambria Math" w:cs="Times New Roman"/>
                      <w:b/>
                      <w:iCs/>
                      <w:sz w:val="24"/>
                      <w:szCs w:val="24"/>
                    </w:rPr>
                  </m:ctrlPr>
                </m:naryPr>
                <m:sub>
                  <m:r>
                    <m:rPr>
                      <m:sty m:val="b"/>
                    </m:rPr>
                    <w:rPr>
                      <w:rFonts w:ascii="Cambria Math" w:hAnsi="Cambria Math" w:cs="Times New Roman"/>
                      <w:sz w:val="24"/>
                      <w:szCs w:val="24"/>
                    </w:rPr>
                    <m:t>e∈Z</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e,z,rtu</m:t>
                      </m:r>
                    </m:sub>
                    <m:sup>
                      <m:r>
                        <m:rPr>
                          <m:sty m:val="b"/>
                        </m:rPr>
                        <w:rPr>
                          <w:rFonts w:ascii="Cambria Math" w:hAnsi="Cambria Math" w:cs="Times New Roman"/>
                          <w:sz w:val="24"/>
                          <w:szCs w:val="24"/>
                        </w:rPr>
                        <m:t>dn</m:t>
                      </m:r>
                    </m:sup>
                  </m:sSubSup>
                </m:e>
              </m:nary>
            </m:oMath>
            <w:r w:rsidR="003979E2" w:rsidRPr="00023857">
              <w:rPr>
                <w:rFonts w:ascii="Times New Roman" w:eastAsiaTheme="minorEastAsia" w:hAnsi="Times New Roman" w:cs="Times New Roman"/>
                <w:b/>
                <w:sz w:val="24"/>
                <w:szCs w:val="24"/>
              </w:rPr>
              <w:t xml:space="preserve">, </w:t>
            </w:r>
          </w:p>
          <w:p w:rsidR="003979E2" w:rsidRPr="00023857" w:rsidRDefault="003979E2" w:rsidP="001608F8">
            <w:pPr>
              <w:pStyle w:val="rvps2"/>
              <w:spacing w:before="0" w:beforeAutospacing="0" w:after="0" w:afterAutospacing="0"/>
              <w:ind w:firstLine="567"/>
              <w:jc w:val="both"/>
              <w:rPr>
                <w:b/>
                <w:bCs/>
                <w:shd w:val="clear" w:color="auto" w:fill="FFFFFF"/>
              </w:rPr>
            </w:pPr>
            <w:r w:rsidRPr="00023857">
              <w:rPr>
                <w:rFonts w:eastAsiaTheme="minorEastAsia"/>
                <w:b/>
                <w:iCs/>
              </w:rPr>
              <w:t>де</w:t>
            </w:r>
            <w:r w:rsidRPr="00023857">
              <w:rPr>
                <w:rFonts w:eastAsiaTheme="minorEastAsia"/>
                <w:b/>
                <w:iCs/>
                <w:lang w:val="ru-RU"/>
              </w:rPr>
              <w:t xml:space="preserve"> </w:t>
            </w: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dn</m:t>
                  </m:r>
                </m:sup>
              </m:sSubSup>
            </m:oMath>
            <w:r w:rsidRPr="00023857">
              <w:rPr>
                <w:rFonts w:eastAsiaTheme="minorEastAsia"/>
                <w:b/>
                <w:iCs/>
              </w:rPr>
              <w:t xml:space="preserve"> - </w:t>
            </w:r>
            <w:r w:rsidRPr="00023857">
              <w:rPr>
                <w:b/>
                <w:bCs/>
                <w:shd w:val="clear" w:color="auto" w:fill="FFFFFF"/>
              </w:rPr>
              <w:t xml:space="preserve">активована балансуюча електрична енергія на розвантаження одиниці постачання послуг з балансування e в зоні z для ОРЧ </w:t>
            </w:r>
            <w:proofErr w:type="spellStart"/>
            <w:r w:rsidRPr="00023857">
              <w:rPr>
                <w:b/>
                <w:bCs/>
                <w:shd w:val="clear" w:color="auto" w:fill="FFFFFF"/>
              </w:rPr>
              <w:t>rtu</w:t>
            </w:r>
            <w:proofErr w:type="spellEnd"/>
            <w:r w:rsidRPr="00023857">
              <w:rPr>
                <w:b/>
                <w:bCs/>
                <w:shd w:val="clear" w:color="auto" w:fill="FFFFFF"/>
              </w:rPr>
              <w:t xml:space="preserve">, </w:t>
            </w:r>
            <w:proofErr w:type="spellStart"/>
            <w:r w:rsidRPr="00023857">
              <w:rPr>
                <w:b/>
                <w:bCs/>
                <w:shd w:val="clear" w:color="auto" w:fill="FFFFFF"/>
              </w:rPr>
              <w:t>МВт</w:t>
            </w:r>
            <w:r w:rsidRPr="00023857">
              <w:rPr>
                <w:rFonts w:ascii="Cambria Math" w:hAnsi="Cambria Math" w:cs="Cambria Math"/>
                <w:b/>
                <w:bCs/>
                <w:shd w:val="clear" w:color="auto" w:fill="FFFFFF"/>
              </w:rPr>
              <w:t>⋅</w:t>
            </w:r>
            <w:r w:rsidRPr="00023857">
              <w:rPr>
                <w:b/>
                <w:bCs/>
                <w:shd w:val="clear" w:color="auto" w:fill="FFFFFF"/>
              </w:rPr>
              <w:t>год</w:t>
            </w:r>
            <w:proofErr w:type="spellEnd"/>
            <w:r w:rsidRPr="00023857">
              <w:rPr>
                <w:b/>
                <w:bCs/>
                <w:shd w:val="clear" w:color="auto" w:fill="FFFFFF"/>
              </w:rPr>
              <w:t>, що розраховується за формулою</w:t>
            </w:r>
          </w:p>
          <w:p w:rsidR="003979E2" w:rsidRPr="00023857" w:rsidRDefault="008D2090" w:rsidP="001608F8">
            <w:pPr>
              <w:pStyle w:val="rvps2"/>
              <w:shd w:val="clear" w:color="auto" w:fill="FFFFFF"/>
              <w:tabs>
                <w:tab w:val="left" w:pos="5812"/>
              </w:tabs>
              <w:spacing w:after="240" w:afterAutospacing="0"/>
              <w:ind w:firstLine="567"/>
              <w:jc w:val="center"/>
              <w:rPr>
                <w:b/>
                <w:iCs/>
              </w:rPr>
            </w:pP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dn</m:t>
                  </m:r>
                </m:sup>
              </m:sSubSup>
              <m:r>
                <m:rPr>
                  <m:sty m:val="b"/>
                </m:rPr>
                <w:rPr>
                  <w:rFonts w:ascii="Cambria Math" w:hAnsi="Cambria Math"/>
                </w:rPr>
                <m:t>=</m:t>
              </m:r>
              <m:sSubSup>
                <m:sSubSupPr>
                  <m:ctrlPr>
                    <w:rPr>
                      <w:rFonts w:ascii="Cambria Math" w:hAnsi="Cambria Math"/>
                      <w:b/>
                      <w:iCs/>
                    </w:rPr>
                  </m:ctrlPr>
                </m:sSubSupPr>
                <m:e>
                  <m:nary>
                    <m:naryPr>
                      <m:chr m:val="∑"/>
                      <m:limLoc m:val="subSup"/>
                      <m:subHide m:val="1"/>
                      <m:supHide m:val="1"/>
                      <m:ctrlPr>
                        <w:rPr>
                          <w:rFonts w:ascii="Cambria Math" w:hAnsi="Cambria Math"/>
                          <w:b/>
                          <w:iCs/>
                        </w:rPr>
                      </m:ctrlPr>
                    </m:naryPr>
                    <m:sub/>
                    <m:sup/>
                    <m:e>
                      <m:r>
                        <m:rPr>
                          <m:sty m:val="b"/>
                        </m:rPr>
                        <w:rPr>
                          <w:rFonts w:ascii="Cambria Math" w:hAnsi="Cambria Math"/>
                        </w:rPr>
                        <m:t>АВ</m:t>
                      </m:r>
                    </m:e>
                  </m:nary>
                </m:e>
                <m:sub>
                  <m:r>
                    <m:rPr>
                      <m:sty m:val="b"/>
                    </m:rPr>
                    <w:rPr>
                      <w:rFonts w:ascii="Cambria Math" w:hAnsi="Cambria Math"/>
                    </w:rPr>
                    <m:t>e,z,rtu</m:t>
                  </m:r>
                </m:sub>
                <m:sup>
                  <m:r>
                    <m:rPr>
                      <m:sty m:val="b"/>
                    </m:rPr>
                    <w:rPr>
                      <w:rFonts w:ascii="Cambria Math" w:hAnsi="Cambria Math"/>
                    </w:rPr>
                    <m:t>dn</m:t>
                  </m:r>
                </m:sup>
              </m:sSubSup>
            </m:oMath>
            <w:r w:rsidR="003979E2" w:rsidRPr="00023857">
              <w:rPr>
                <w:b/>
                <w:iCs/>
              </w:rPr>
              <w:t>,</w:t>
            </w:r>
          </w:p>
          <w:p w:rsidR="003979E2" w:rsidRPr="00023857" w:rsidRDefault="003979E2" w:rsidP="001608F8">
            <w:pPr>
              <w:pStyle w:val="rvps2"/>
              <w:spacing w:before="0" w:beforeAutospacing="0" w:after="0" w:afterAutospacing="0"/>
              <w:ind w:firstLine="567"/>
              <w:jc w:val="both"/>
              <w:rPr>
                <w:b/>
                <w:bCs/>
                <w:shd w:val="clear" w:color="auto" w:fill="FFFFFF"/>
              </w:rPr>
            </w:pPr>
            <w:r w:rsidRPr="00023857">
              <w:rPr>
                <w:b/>
                <w:iCs/>
              </w:rPr>
              <w:t xml:space="preserve">де </w:t>
            </w:r>
            <m:oMath>
              <m:sSubSup>
                <m:sSubSupPr>
                  <m:ctrlPr>
                    <w:rPr>
                      <w:rFonts w:ascii="Cambria Math" w:hAnsi="Cambria Math"/>
                      <w:b/>
                      <w:iCs/>
                    </w:rPr>
                  </m:ctrlPr>
                </m:sSubSupPr>
                <m:e>
                  <m:r>
                    <m:rPr>
                      <m:sty m:val="b"/>
                    </m:rPr>
                    <w:rPr>
                      <w:rFonts w:ascii="Cambria Math" w:hAnsi="Cambria Math"/>
                    </w:rPr>
                    <m:t>AB</m:t>
                  </m:r>
                </m:e>
                <m:sub>
                  <m:r>
                    <m:rPr>
                      <m:sty m:val="b"/>
                    </m:rPr>
                    <w:rPr>
                      <w:rFonts w:ascii="Cambria Math" w:hAnsi="Cambria Math"/>
                    </w:rPr>
                    <m:t>e, z,rtu</m:t>
                  </m:r>
                </m:sub>
                <m:sup>
                  <m:r>
                    <m:rPr>
                      <m:sty m:val="b"/>
                    </m:rPr>
                    <w:rPr>
                      <w:rFonts w:ascii="Cambria Math" w:hAnsi="Cambria Math"/>
                    </w:rPr>
                    <m:t>dn</m:t>
                  </m:r>
                </m:sup>
              </m:sSubSup>
            </m:oMath>
            <w:r w:rsidRPr="00023857">
              <w:rPr>
                <w:b/>
                <w:iCs/>
              </w:rPr>
              <w:t xml:space="preserve"> - активовані з ранжиру відповідно до алгоритму балансуючого ринку пропозиції на балансуючу енергію на розвантаження одиниці постачання послуг з балансування e в зоні z для ОРЧ rtu, МВт</w:t>
            </w:r>
            <w:r w:rsidRPr="00023857">
              <w:rPr>
                <w:rFonts w:ascii="Cambria Math" w:hAnsi="Cambria Math" w:cs="Cambria Math"/>
                <w:b/>
                <w:iCs/>
              </w:rPr>
              <w:t>⋅</w:t>
            </w:r>
            <w:r w:rsidRPr="00023857">
              <w:rPr>
                <w:b/>
                <w:iCs/>
              </w:rPr>
              <w:t>год;</w:t>
            </w:r>
          </w:p>
          <w:p w:rsidR="003979E2" w:rsidRPr="00023857" w:rsidRDefault="003979E2" w:rsidP="001608F8">
            <w:pPr>
              <w:pStyle w:val="rvps2"/>
              <w:shd w:val="clear" w:color="auto" w:fill="FFFFFF"/>
              <w:spacing w:before="0" w:beforeAutospacing="0" w:after="0" w:afterAutospacing="0"/>
              <w:ind w:firstLine="567"/>
              <w:jc w:val="both"/>
              <w:rPr>
                <w:b/>
                <w:bCs/>
                <w:shd w:val="clear" w:color="auto" w:fill="FFFFFF"/>
              </w:rPr>
            </w:pPr>
          </w:p>
          <w:p w:rsidR="003979E2" w:rsidRPr="00023857" w:rsidRDefault="003979E2" w:rsidP="001608F8">
            <w:pPr>
              <w:pStyle w:val="rvps2"/>
              <w:shd w:val="clear" w:color="auto" w:fill="FFFFFF"/>
              <w:tabs>
                <w:tab w:val="left" w:pos="993"/>
              </w:tabs>
              <w:spacing w:before="0" w:beforeAutospacing="0" w:after="0" w:afterAutospacing="0"/>
              <w:ind w:firstLine="567"/>
              <w:jc w:val="both"/>
              <w:rPr>
                <w:b/>
                <w:bCs/>
                <w:shd w:val="clear" w:color="auto" w:fill="FFFFFF"/>
              </w:rPr>
            </w:pPr>
            <w:r w:rsidRPr="00023857">
              <w:rPr>
                <w:b/>
                <w:bCs/>
                <w:shd w:val="clear" w:color="auto" w:fill="FFFFFF"/>
              </w:rPr>
              <w:t>2) для розрахункового періоду:</w:t>
            </w:r>
          </w:p>
          <w:p w:rsidR="003979E2" w:rsidRPr="00023857" w:rsidRDefault="003979E2" w:rsidP="001608F8">
            <w:pPr>
              <w:pStyle w:val="rvps2"/>
              <w:shd w:val="clear" w:color="auto" w:fill="FFFFFF"/>
              <w:spacing w:before="0" w:beforeAutospacing="0" w:after="240" w:afterAutospacing="0"/>
              <w:ind w:firstLine="567"/>
              <w:jc w:val="both"/>
              <w:rPr>
                <w:b/>
                <w:bCs/>
                <w:shd w:val="clear" w:color="auto" w:fill="FFFFFF"/>
              </w:rPr>
            </w:pPr>
            <w:r w:rsidRPr="00023857">
              <w:rPr>
                <w:b/>
                <w:bCs/>
                <w:shd w:val="clear" w:color="auto" w:fill="FFFFFF"/>
              </w:rPr>
              <w:t xml:space="preserve">якщо </w:t>
            </w:r>
            <m:oMath>
              <m:r>
                <m:rPr>
                  <m:sty m:val="bi"/>
                </m:rPr>
                <w:rPr>
                  <w:rFonts w:ascii="Cambria Math" w:hAnsi="Cambria Math"/>
                  <w:shd w:val="clear" w:color="auto" w:fill="FFFFFF"/>
                </w:rPr>
                <m:t xml:space="preserve">( </m:t>
              </m:r>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)&gt;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023857">
              <w:rPr>
                <w:b/>
                <w:bCs/>
                <w:shd w:val="clear" w:color="auto" w:fill="FFFFFF"/>
              </w:rPr>
              <w:t xml:space="preserve">, то зона системи перебуває в дефіциті; </w:t>
            </w:r>
          </w:p>
          <w:p w:rsidR="003979E2" w:rsidRPr="00023857" w:rsidRDefault="003979E2" w:rsidP="001608F8">
            <w:pPr>
              <w:pStyle w:val="rvps2"/>
              <w:shd w:val="clear" w:color="auto" w:fill="FFFFFF"/>
              <w:spacing w:before="0" w:beforeAutospacing="0" w:after="240" w:afterAutospacing="0"/>
              <w:ind w:firstLine="567"/>
              <w:jc w:val="both"/>
              <w:rPr>
                <w:b/>
                <w:bCs/>
                <w:shd w:val="clear" w:color="auto" w:fill="FFFFFF"/>
              </w:rPr>
            </w:pPr>
            <w:r w:rsidRPr="00023857">
              <w:rPr>
                <w:b/>
                <w:bCs/>
                <w:shd w:val="clear" w:color="auto" w:fill="FFFFFF"/>
              </w:rPr>
              <w:t xml:space="preserve">якщо </w:t>
            </w:r>
            <m:oMath>
              <m:r>
                <m:rPr>
                  <m:sty m:val="bi"/>
                </m:rPr>
                <w:rPr>
                  <w:rFonts w:ascii="Cambria Math" w:hAnsi="Cambria Math"/>
                  <w:shd w:val="clear" w:color="auto" w:fill="FFFFFF"/>
                </w:rPr>
                <m:t xml:space="preserve">( </m:t>
              </m:r>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)&lt;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023857">
              <w:rPr>
                <w:b/>
                <w:bCs/>
                <w:shd w:val="clear" w:color="auto" w:fill="FFFFFF"/>
              </w:rPr>
              <w:t>, то зона системи перебуває в профіциті;</w:t>
            </w:r>
          </w:p>
          <w:p w:rsidR="003979E2" w:rsidRDefault="003979E2" w:rsidP="001608F8">
            <w:pPr>
              <w:ind w:firstLine="567"/>
              <w:rPr>
                <w:rFonts w:ascii="Times New Roman" w:hAnsi="Times New Roman" w:cs="Times New Roman"/>
                <w:b/>
                <w:bCs/>
                <w:sz w:val="24"/>
                <w:szCs w:val="24"/>
                <w:shd w:val="clear" w:color="auto" w:fill="FFFFFF"/>
              </w:rPr>
            </w:pPr>
            <w:r w:rsidRPr="00023857">
              <w:rPr>
                <w:rFonts w:ascii="Times New Roman" w:hAnsi="Times New Roman" w:cs="Times New Roman"/>
                <w:b/>
                <w:bCs/>
                <w:sz w:val="24"/>
                <w:szCs w:val="24"/>
                <w:shd w:val="clear" w:color="auto" w:fill="FFFFFF"/>
              </w:rPr>
              <w:t xml:space="preserve">якщо ( </w:t>
            </w:r>
            <m:oMath>
              <m:nary>
                <m:naryPr>
                  <m:chr m:val="∑"/>
                  <m:limLoc m:val="undOvr"/>
                  <m:supHide m:val="1"/>
                  <m:ctrlPr>
                    <w:rPr>
                      <w:rFonts w:ascii="Cambria Math" w:hAnsi="Cambria Math" w:cs="Times New Roman"/>
                      <w:b/>
                      <w:sz w:val="24"/>
                      <w:szCs w:val="24"/>
                    </w:rPr>
                  </m:ctrlPr>
                </m:naryPr>
                <m:sub>
                  <m:r>
                    <m:rPr>
                      <m:sty m:val="b"/>
                    </m:rPr>
                    <w:rPr>
                      <w:rFonts w:ascii="Cambria Math" w:hAnsi="Cambria Math" w:cs="Times New Roman"/>
                      <w:sz w:val="24"/>
                      <w:szCs w:val="24"/>
                    </w:rPr>
                    <m:t>rtu∈t</m:t>
                  </m:r>
                </m:sub>
                <m:sup/>
                <m:e>
                  <m:sSubSup>
                    <m:sSubSupPr>
                      <m:ctrlPr>
                        <w:rPr>
                          <w:rFonts w:ascii="Cambria Math" w:hAnsi="Cambria Math" w:cs="Times New Roman"/>
                          <w:b/>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up</m:t>
                      </m:r>
                    </m:sup>
                  </m:sSubSup>
                </m:e>
              </m:nary>
              <m:r>
                <m:rPr>
                  <m:sty m:val="bi"/>
                </m:rPr>
                <w:rPr>
                  <w:rFonts w:ascii="Cambria Math" w:hAnsi="Cambria Math" w:cs="Times New Roman"/>
                  <w:sz w:val="24"/>
                  <w:szCs w:val="24"/>
                  <w:shd w:val="clear" w:color="auto" w:fill="FFFFFF"/>
                </w:rPr>
                <m:t xml:space="preserve">+ </m:t>
              </m:r>
              <m:sSub>
                <m:sSubPr>
                  <m:ctrlPr>
                    <w:rPr>
                      <w:rFonts w:ascii="Cambria Math" w:hAnsi="Cambria Math" w:cs="Times New Roman"/>
                      <w:b/>
                      <w:sz w:val="24"/>
                      <w:szCs w:val="24"/>
                    </w:rPr>
                  </m:ctrlPr>
                </m:sSubPr>
                <m:e>
                  <m:r>
                    <m:rPr>
                      <m:sty m:val="b"/>
                    </m:rPr>
                    <w:rPr>
                      <w:rFonts w:ascii="Cambria Math" w:hAnsi="Cambria Math" w:cs="Times New Roman"/>
                      <w:sz w:val="24"/>
                      <w:szCs w:val="24"/>
                    </w:rPr>
                    <m:t>REC</m:t>
                  </m:r>
                </m:e>
                <m:sub>
                  <m:r>
                    <m:rPr>
                      <m:sty m:val="b"/>
                    </m:rPr>
                    <w:rPr>
                      <w:rFonts w:ascii="Cambria Math" w:hAnsi="Cambria Math" w:cs="Times New Roman"/>
                      <w:sz w:val="24"/>
                      <w:szCs w:val="24"/>
                    </w:rPr>
                    <m:t>z,t</m:t>
                  </m:r>
                </m:sub>
              </m:sSub>
              <m:r>
                <m:rPr>
                  <m:sty m:val="bi"/>
                </m:rPr>
                <w:rPr>
                  <w:rFonts w:ascii="Cambria Math" w:hAnsi="Cambria Math" w:cs="Times New Roman"/>
                  <w:sz w:val="24"/>
                  <w:szCs w:val="24"/>
                  <w:shd w:val="clear" w:color="auto" w:fill="FFFFFF"/>
                </w:rPr>
                <m:t xml:space="preserve">)= </m:t>
              </m:r>
              <m:nary>
                <m:naryPr>
                  <m:chr m:val="∑"/>
                  <m:limLoc m:val="undOvr"/>
                  <m:supHide m:val="1"/>
                  <m:ctrlPr>
                    <w:rPr>
                      <w:rFonts w:ascii="Cambria Math" w:hAnsi="Cambria Math" w:cs="Times New Roman"/>
                      <w:b/>
                      <w:iCs/>
                      <w:sz w:val="24"/>
                      <w:szCs w:val="24"/>
                    </w:rPr>
                  </m:ctrlPr>
                </m:naryPr>
                <m:sub>
                  <m:r>
                    <m:rPr>
                      <m:sty m:val="b"/>
                    </m:rPr>
                    <w:rPr>
                      <w:rFonts w:ascii="Cambria Math" w:hAnsi="Cambria Math" w:cs="Times New Roman"/>
                      <w:sz w:val="24"/>
                      <w:szCs w:val="24"/>
                    </w:rPr>
                    <m:t>rtu∈t</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dn</m:t>
                      </m:r>
                    </m:sup>
                  </m:sSubSup>
                </m:e>
              </m:nary>
            </m:oMath>
            <w:r w:rsidRPr="00023857">
              <w:rPr>
                <w:rFonts w:ascii="Times New Roman" w:hAnsi="Times New Roman" w:cs="Times New Roman"/>
                <w:b/>
                <w:bCs/>
                <w:sz w:val="24"/>
                <w:szCs w:val="24"/>
                <w:shd w:val="clear" w:color="auto" w:fill="FFFFFF"/>
              </w:rPr>
              <w:t xml:space="preserve">, то зона </w:t>
            </w:r>
            <w:r w:rsidRPr="00D663FE">
              <w:rPr>
                <w:rFonts w:ascii="Times New Roman" w:hAnsi="Times New Roman" w:cs="Times New Roman"/>
                <w:b/>
                <w:bCs/>
                <w:sz w:val="24"/>
                <w:szCs w:val="24"/>
                <w:shd w:val="clear" w:color="auto" w:fill="FFFFFF"/>
              </w:rPr>
              <w:t>системи є збалансованою.</w:t>
            </w:r>
          </w:p>
          <w:p w:rsidR="00243E44" w:rsidRPr="00D663FE" w:rsidRDefault="00243E44" w:rsidP="001608F8">
            <w:pPr>
              <w:ind w:firstLine="567"/>
              <w:rPr>
                <w:rFonts w:ascii="Times New Roman" w:hAnsi="Times New Roman" w:cs="Times New Roman"/>
                <w:b/>
                <w:bCs/>
                <w:sz w:val="24"/>
                <w:szCs w:val="24"/>
                <w:shd w:val="clear" w:color="auto" w:fill="FFFFFF"/>
              </w:rPr>
            </w:pPr>
          </w:p>
          <w:p w:rsidR="003979E2" w:rsidRPr="00023857" w:rsidRDefault="003979E2" w:rsidP="001608F8">
            <w:pPr>
              <w:ind w:firstLine="567"/>
              <w:jc w:val="both"/>
              <w:rPr>
                <w:rFonts w:ascii="Times New Roman" w:hAnsi="Times New Roman" w:cs="Times New Roman"/>
                <w:b/>
                <w:bCs/>
                <w:sz w:val="24"/>
                <w:szCs w:val="24"/>
                <w:lang w:val="ru-RU"/>
              </w:rPr>
            </w:pPr>
            <w:r w:rsidRPr="00D663FE">
              <w:rPr>
                <w:rFonts w:ascii="Times New Roman" w:hAnsi="Times New Roman" w:cs="Times New Roman"/>
                <w:b/>
                <w:bCs/>
                <w:sz w:val="24"/>
                <w:szCs w:val="24"/>
              </w:rPr>
              <w:t>Обсяг примусового зменшення відбору електричної енергії на виконання оперативної команди або розпорядження (</w:t>
            </w:r>
            <m:oMath>
              <m:sSub>
                <m:sSubPr>
                  <m:ctrlPr>
                    <w:rPr>
                      <w:rFonts w:ascii="Cambria Math" w:hAnsi="Cambria Math" w:cs="Times New Roman"/>
                      <w:b/>
                      <w:bCs/>
                      <w:sz w:val="24"/>
                      <w:szCs w:val="24"/>
                    </w:rPr>
                  </m:ctrlPr>
                </m:sSubPr>
                <m:e>
                  <m:r>
                    <m:rPr>
                      <m:sty m:val="b"/>
                    </m:rPr>
                    <w:rPr>
                      <w:rFonts w:ascii="Cambria Math" w:hAnsi="Cambria Math" w:cs="Times New Roman"/>
                      <w:sz w:val="24"/>
                      <w:szCs w:val="24"/>
                    </w:rPr>
                    <m:t>REC</m:t>
                  </m:r>
                </m:e>
                <m:sub>
                  <m:r>
                    <m:rPr>
                      <m:sty m:val="b"/>
                    </m:rPr>
                    <w:rPr>
                      <w:rFonts w:ascii="Cambria Math" w:hAnsi="Cambria Math" w:cs="Times New Roman"/>
                      <w:sz w:val="24"/>
                      <w:szCs w:val="24"/>
                    </w:rPr>
                    <m:t>z,t</m:t>
                  </m:r>
                </m:sub>
              </m:sSub>
            </m:oMath>
            <w:r w:rsidRPr="00D663FE">
              <w:rPr>
                <w:rFonts w:ascii="Times New Roman" w:eastAsiaTheme="minorEastAsia" w:hAnsi="Times New Roman" w:cs="Times New Roman"/>
                <w:b/>
                <w:sz w:val="24"/>
                <w:szCs w:val="24"/>
              </w:rPr>
              <w:t xml:space="preserve">) </w:t>
            </w:r>
            <w:r w:rsidRPr="00D663FE">
              <w:rPr>
                <w:rFonts w:ascii="Times New Roman" w:hAnsi="Times New Roman" w:cs="Times New Roman"/>
                <w:b/>
                <w:bCs/>
                <w:sz w:val="24"/>
                <w:szCs w:val="24"/>
              </w:rPr>
              <w:t>визначається ОСР в межах власної мережі для кожного розрахункового періоду t торгового дня d та надається ОСР до ОСП за встановленою ОСП формою до 13:00 d+1.</w:t>
            </w:r>
          </w:p>
        </w:tc>
        <w:tc>
          <w:tcPr>
            <w:tcW w:w="5753" w:type="dxa"/>
          </w:tcPr>
          <w:p w:rsidR="003979E2" w:rsidRPr="00243E44" w:rsidRDefault="003979E2" w:rsidP="006F3988">
            <w:pPr>
              <w:shd w:val="clear" w:color="auto" w:fill="FFFFFF"/>
              <w:jc w:val="center"/>
              <w:rPr>
                <w:rFonts w:ascii="Times New Roman" w:eastAsia="Times New Roman" w:hAnsi="Times New Roman" w:cs="Times New Roman"/>
                <w:b/>
                <w:sz w:val="24"/>
                <w:szCs w:val="24"/>
                <w:u w:val="single"/>
                <w:lang w:eastAsia="uk-UA"/>
              </w:rPr>
            </w:pPr>
            <w:r w:rsidRPr="00243E44">
              <w:rPr>
                <w:rFonts w:ascii="Times New Roman" w:eastAsia="Times New Roman" w:hAnsi="Times New Roman" w:cs="Times New Roman"/>
                <w:b/>
                <w:sz w:val="24"/>
                <w:szCs w:val="24"/>
                <w:u w:val="single"/>
                <w:lang w:eastAsia="uk-UA"/>
              </w:rPr>
              <w:lastRenderedPageBreak/>
              <w:t>ПрАТ «ДТЕК Київ</w:t>
            </w:r>
            <w:r w:rsidR="008D2090">
              <w:rPr>
                <w:rFonts w:ascii="Times New Roman" w:eastAsia="Times New Roman" w:hAnsi="Times New Roman" w:cs="Times New Roman"/>
                <w:b/>
                <w:sz w:val="24"/>
                <w:szCs w:val="24"/>
                <w:u w:val="single"/>
                <w:lang w:eastAsia="uk-UA"/>
              </w:rPr>
              <w:t>ські регіональні електромережі»</w:t>
            </w:r>
          </w:p>
          <w:p w:rsidR="003979E2" w:rsidRPr="00243E44" w:rsidRDefault="003979E2" w:rsidP="00243E44">
            <w:pPr>
              <w:shd w:val="clear" w:color="auto" w:fill="FFFFFF"/>
              <w:ind w:firstLine="360"/>
              <w:jc w:val="both"/>
              <w:rPr>
                <w:rFonts w:ascii="Times New Roman" w:eastAsia="Times New Roman" w:hAnsi="Times New Roman" w:cs="Times New Roman"/>
                <w:b/>
                <w:sz w:val="24"/>
                <w:szCs w:val="24"/>
                <w:u w:val="single"/>
                <w:lang w:eastAsia="uk-UA"/>
              </w:rPr>
            </w:pPr>
          </w:p>
          <w:p w:rsidR="003979E2" w:rsidRPr="00243E44" w:rsidRDefault="003979E2" w:rsidP="00243E44">
            <w:pPr>
              <w:shd w:val="clear" w:color="auto" w:fill="FFFFFF"/>
              <w:ind w:firstLine="360"/>
              <w:jc w:val="both"/>
              <w:rPr>
                <w:rFonts w:ascii="Times New Roman" w:eastAsia="Times New Roman" w:hAnsi="Times New Roman" w:cs="Times New Roman"/>
                <w:b/>
                <w:sz w:val="24"/>
                <w:szCs w:val="24"/>
                <w:lang w:eastAsia="uk-UA"/>
              </w:rPr>
            </w:pPr>
            <w:r w:rsidRPr="00243E44">
              <w:rPr>
                <w:rFonts w:ascii="Times New Roman" w:eastAsia="Times New Roman" w:hAnsi="Times New Roman" w:cs="Times New Roman"/>
                <w:b/>
                <w:sz w:val="24"/>
                <w:szCs w:val="24"/>
                <w:lang w:eastAsia="uk-UA"/>
              </w:rPr>
              <w:t>5.13.2 Наявність дефіциту, профіциту або збалансованості зони системи визначається наступним чином:</w:t>
            </w:r>
          </w:p>
          <w:p w:rsidR="003979E2" w:rsidRPr="00243E44" w:rsidRDefault="003979E2" w:rsidP="00243E44">
            <w:pPr>
              <w:shd w:val="clear" w:color="auto" w:fill="FFFFFF"/>
              <w:ind w:firstLine="360"/>
              <w:jc w:val="both"/>
              <w:rPr>
                <w:rFonts w:ascii="Times New Roman" w:eastAsia="Times New Roman" w:hAnsi="Times New Roman" w:cs="Times New Roman"/>
                <w:b/>
                <w:sz w:val="24"/>
                <w:szCs w:val="24"/>
                <w:lang w:eastAsia="uk-UA"/>
              </w:rPr>
            </w:pPr>
          </w:p>
          <w:p w:rsidR="003979E2" w:rsidRPr="00243E44" w:rsidRDefault="003979E2" w:rsidP="00243E44">
            <w:pPr>
              <w:shd w:val="clear" w:color="auto" w:fill="FFFFFF"/>
              <w:tabs>
                <w:tab w:val="left" w:pos="993"/>
              </w:tabs>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sz w:val="24"/>
                <w:szCs w:val="24"/>
                <w:lang w:eastAsia="uk-UA"/>
              </w:rPr>
              <w:t>1) для ОРЧ:</w:t>
            </w:r>
          </w:p>
          <w:p w:rsidR="003979E2" w:rsidRPr="00243E44" w:rsidRDefault="003979E2" w:rsidP="00243E44">
            <w:pPr>
              <w:shd w:val="clear" w:color="auto" w:fill="FFFFFF"/>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bCs/>
                <w:sz w:val="24"/>
                <w:szCs w:val="24"/>
                <w:shd w:val="clear" w:color="auto" w:fill="FFFFFF"/>
                <w:lang w:eastAsia="uk-UA"/>
              </w:rPr>
              <w:t xml:space="preserve">якщо </w:t>
            </w:r>
            <m:oMath>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up</m:t>
                  </m:r>
                </m:sup>
              </m:sSubSup>
              <m:r>
                <m:rPr>
                  <m:sty m:val="bi"/>
                </m:rP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z,rtu</m:t>
                  </m:r>
                </m:sub>
              </m:sSub>
              <m:r>
                <m:rPr>
                  <m:sty m:val="bi"/>
                </m:rPr>
                <w:rPr>
                  <w:rFonts w:ascii="Cambria Math" w:eastAsia="Times New Roman" w:hAnsi="Cambria Math" w:cs="Times New Roman"/>
                  <w:sz w:val="24"/>
                  <w:szCs w:val="24"/>
                  <w:shd w:val="clear" w:color="auto" w:fill="FFFFFF"/>
                  <w:lang w:eastAsia="uk-UA"/>
                </w:rPr>
                <m:t xml:space="preserve">)&gt; </m:t>
              </m:r>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dn</m:t>
                  </m:r>
                </m:sup>
              </m:sSubSup>
            </m:oMath>
            <w:r w:rsidRPr="00243E44">
              <w:rPr>
                <w:rFonts w:ascii="Times New Roman" w:eastAsia="Times New Roman" w:hAnsi="Times New Roman" w:cs="Times New Roman"/>
                <w:b/>
                <w:bCs/>
                <w:sz w:val="24"/>
                <w:szCs w:val="24"/>
                <w:shd w:val="clear" w:color="auto" w:fill="FFFFFF"/>
                <w:lang w:eastAsia="uk-UA"/>
              </w:rPr>
              <w:t xml:space="preserve"> , то зона системи перебуває в дефіциті; </w:t>
            </w:r>
          </w:p>
          <w:p w:rsidR="003979E2" w:rsidRPr="00243E44" w:rsidRDefault="003979E2" w:rsidP="00243E44">
            <w:pPr>
              <w:shd w:val="clear" w:color="auto" w:fill="FFFFFF"/>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bCs/>
                <w:sz w:val="24"/>
                <w:szCs w:val="24"/>
                <w:shd w:val="clear" w:color="auto" w:fill="FFFFFF"/>
                <w:lang w:eastAsia="uk-UA"/>
              </w:rPr>
              <w:t xml:space="preserve">якщо </w:t>
            </w:r>
            <m:oMath>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up</m:t>
                  </m:r>
                </m:sup>
              </m:sSubSup>
              <m:r>
                <m:rPr>
                  <m:sty m:val="bi"/>
                </m:rP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z,rtu</m:t>
                  </m:r>
                </m:sub>
              </m:sSub>
              <m:r>
                <m:rPr>
                  <m:sty m:val="bi"/>
                </m:rPr>
                <w:rPr>
                  <w:rFonts w:ascii="Cambria Math" w:eastAsia="Times New Roman" w:hAnsi="Cambria Math" w:cs="Times New Roman"/>
                  <w:sz w:val="24"/>
                  <w:szCs w:val="24"/>
                  <w:shd w:val="clear" w:color="auto" w:fill="FFFFFF"/>
                  <w:lang w:eastAsia="uk-UA"/>
                </w:rPr>
                <m:t xml:space="preserve">)&lt; </m:t>
              </m:r>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dn</m:t>
                  </m:r>
                </m:sup>
              </m:sSubSup>
            </m:oMath>
            <w:r w:rsidRPr="00243E44">
              <w:rPr>
                <w:rFonts w:ascii="Times New Roman" w:eastAsia="Times New Roman" w:hAnsi="Times New Roman" w:cs="Times New Roman"/>
                <w:b/>
                <w:bCs/>
                <w:sz w:val="24"/>
                <w:szCs w:val="24"/>
                <w:shd w:val="clear" w:color="auto" w:fill="FFFFFF"/>
                <w:lang w:eastAsia="uk-UA"/>
              </w:rPr>
              <w:t xml:space="preserve"> , то зона системи перебуває в профіциті;</w:t>
            </w:r>
          </w:p>
          <w:p w:rsidR="003979E2" w:rsidRPr="00243E44" w:rsidRDefault="003979E2" w:rsidP="00243E44">
            <w:pPr>
              <w:shd w:val="clear" w:color="auto" w:fill="FFFFFF"/>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bCs/>
                <w:sz w:val="24"/>
                <w:szCs w:val="24"/>
                <w:shd w:val="clear" w:color="auto" w:fill="FFFFFF"/>
                <w:lang w:eastAsia="uk-UA"/>
              </w:rPr>
              <w:t xml:space="preserve">якщо </w:t>
            </w:r>
            <m:oMath>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up</m:t>
                  </m:r>
                </m:sup>
              </m:sSubSup>
              <m:r>
                <m:rPr>
                  <m:sty m:val="bi"/>
                </m:rP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z,rtu</m:t>
                  </m:r>
                </m:sub>
              </m:sSub>
              <m:r>
                <m:rPr>
                  <m:sty m:val="bi"/>
                </m:rPr>
                <w:rPr>
                  <w:rFonts w:ascii="Cambria Math" w:eastAsia="Times New Roman" w:hAnsi="Cambria Math" w:cs="Times New Roman"/>
                  <w:sz w:val="24"/>
                  <w:szCs w:val="24"/>
                  <w:shd w:val="clear" w:color="auto" w:fill="FFFFFF"/>
                  <w:lang w:eastAsia="uk-UA"/>
                </w:rPr>
                <m:t xml:space="preserve">)= </m:t>
              </m:r>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dn</m:t>
                  </m:r>
                </m:sup>
              </m:sSubSup>
            </m:oMath>
            <w:r w:rsidRPr="00243E44">
              <w:rPr>
                <w:rFonts w:ascii="Times New Roman" w:eastAsia="Times New Roman" w:hAnsi="Times New Roman" w:cs="Times New Roman"/>
                <w:b/>
                <w:bCs/>
                <w:sz w:val="24"/>
                <w:szCs w:val="24"/>
                <w:shd w:val="clear" w:color="auto" w:fill="FFFFFF"/>
                <w:lang w:eastAsia="uk-UA"/>
              </w:rPr>
              <w:t xml:space="preserve"> , то зона системи є збалансованою,</w:t>
            </w:r>
          </w:p>
          <w:p w:rsidR="003979E2" w:rsidRPr="00243E44" w:rsidRDefault="003979E2" w:rsidP="00243E44">
            <w:pPr>
              <w:shd w:val="clear" w:color="auto" w:fill="FFFFFF"/>
              <w:ind w:firstLine="360"/>
              <w:jc w:val="both"/>
              <w:rPr>
                <w:rFonts w:ascii="Times New Roman" w:eastAsia="Times New Roman" w:hAnsi="Times New Roman" w:cs="Times New Roman"/>
                <w:b/>
                <w:bCs/>
                <w:sz w:val="24"/>
                <w:szCs w:val="24"/>
                <w:shd w:val="clear" w:color="auto" w:fill="FFFFFF"/>
                <w:lang w:eastAsia="uk-UA"/>
              </w:rPr>
            </w:pPr>
          </w:p>
          <w:p w:rsidR="003979E2" w:rsidRPr="00243E44" w:rsidRDefault="003979E2" w:rsidP="00243E44">
            <w:pPr>
              <w:spacing w:after="240"/>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bCs/>
                <w:sz w:val="24"/>
                <w:szCs w:val="24"/>
                <w:shd w:val="clear" w:color="auto" w:fill="FFFFFF"/>
                <w:lang w:eastAsia="uk-UA"/>
              </w:rPr>
              <w:lastRenderedPageBreak/>
              <w:t xml:space="preserve">де </w:t>
            </w:r>
            <m:oMath>
              <m:sSubSup>
                <m:sSubSupPr>
                  <m:ctrlPr>
                    <w:rPr>
                      <w:rFonts w:ascii="Cambria Math" w:eastAsia="Times New Roman" w:hAnsi="Cambria Math" w:cs="Times New Roman"/>
                      <w:b/>
                      <w:bCs/>
                      <w:i/>
                      <w:sz w:val="24"/>
                      <w:szCs w:val="24"/>
                      <w:shd w:val="clear" w:color="auto" w:fill="FFFFFF"/>
                      <w:lang w:eastAsia="uk-UA"/>
                    </w:rPr>
                  </m:ctrlPr>
                </m:sSubSupPr>
                <m:e>
                  <m:r>
                    <m:rPr>
                      <m:sty m:val="b"/>
                    </m:rPr>
                    <w:rPr>
                      <w:rFonts w:ascii="Cambria Math" w:eastAsia="Times New Roman" w:hAnsi="Cambria Math" w:cs="Times New Roman"/>
                      <w:sz w:val="24"/>
                      <w:szCs w:val="24"/>
                      <w:shd w:val="clear" w:color="auto" w:fill="FFFFFF"/>
                      <w:lang w:eastAsia="uk-UA"/>
                    </w:rPr>
                    <m:t>ABE</m:t>
                  </m:r>
                </m:e>
                <m:sub>
                  <m:r>
                    <m:rPr>
                      <m:sty m:val="b"/>
                    </m:rPr>
                    <w:rPr>
                      <w:rFonts w:ascii="Cambria Math" w:eastAsia="Times New Roman" w:hAnsi="Cambria Math" w:cs="Times New Roman"/>
                      <w:sz w:val="24"/>
                      <w:szCs w:val="24"/>
                      <w:shd w:val="clear" w:color="auto" w:fill="FFFFFF"/>
                      <w:lang w:eastAsia="uk-UA"/>
                    </w:rPr>
                    <m:t>z, rtu</m:t>
                  </m:r>
                </m:sub>
                <m:sup>
                  <m:r>
                    <m:rPr>
                      <m:sty m:val="b"/>
                    </m:rPr>
                    <w:rPr>
                      <w:rFonts w:ascii="Cambria Math" w:eastAsia="Times New Roman" w:hAnsi="Cambria Math" w:cs="Times New Roman"/>
                      <w:sz w:val="24"/>
                      <w:szCs w:val="24"/>
                      <w:shd w:val="clear" w:color="auto" w:fill="FFFFFF"/>
                      <w:lang w:eastAsia="uk-UA"/>
                    </w:rPr>
                    <m:t>up</m:t>
                  </m:r>
                </m:sup>
              </m:sSubSup>
            </m:oMath>
            <w:r w:rsidRPr="00243E44">
              <w:rPr>
                <w:rFonts w:ascii="Times New Roman" w:eastAsia="Times New Roman" w:hAnsi="Times New Roman" w:cs="Times New Roman"/>
                <w:b/>
                <w:bCs/>
                <w:sz w:val="24"/>
                <w:szCs w:val="24"/>
                <w:shd w:val="clear" w:color="auto" w:fill="FFFFFF"/>
                <w:lang w:eastAsia="uk-UA"/>
              </w:rPr>
              <w:t xml:space="preserve"> - </w:t>
            </w:r>
            <w:r w:rsidRPr="00243E44">
              <w:rPr>
                <w:rFonts w:ascii="Times New Roman" w:eastAsia="Times New Roman" w:hAnsi="Times New Roman" w:cs="Times New Roman"/>
                <w:b/>
                <w:sz w:val="24"/>
                <w:szCs w:val="24"/>
                <w:shd w:val="clear" w:color="auto" w:fill="FFFFFF"/>
                <w:lang w:eastAsia="uk-UA"/>
              </w:rPr>
              <w:t xml:space="preserve">активована балансуюча електрична енергія на завантаження в зоні z для ОРЧ </w:t>
            </w:r>
            <w:proofErr w:type="spellStart"/>
            <w:r w:rsidRPr="00243E44">
              <w:rPr>
                <w:rFonts w:ascii="Times New Roman" w:eastAsia="Times New Roman" w:hAnsi="Times New Roman" w:cs="Times New Roman"/>
                <w:b/>
                <w:sz w:val="24"/>
                <w:szCs w:val="24"/>
                <w:shd w:val="clear" w:color="auto" w:fill="FFFFFF"/>
                <w:lang w:eastAsia="uk-UA"/>
              </w:rPr>
              <w:t>rtu</w:t>
            </w:r>
            <w:proofErr w:type="spellEnd"/>
            <w:r w:rsidRPr="00243E44">
              <w:rPr>
                <w:rFonts w:ascii="Times New Roman" w:eastAsia="Times New Roman" w:hAnsi="Times New Roman" w:cs="Times New Roman"/>
                <w:b/>
                <w:sz w:val="24"/>
                <w:szCs w:val="24"/>
                <w:shd w:val="clear" w:color="auto" w:fill="FFFFFF"/>
                <w:lang w:eastAsia="uk-UA"/>
              </w:rPr>
              <w:t xml:space="preserve">, </w:t>
            </w:r>
            <w:proofErr w:type="spellStart"/>
            <w:r w:rsidRPr="00243E44">
              <w:rPr>
                <w:rFonts w:ascii="Times New Roman" w:eastAsia="Times New Roman" w:hAnsi="Times New Roman" w:cs="Times New Roman"/>
                <w:b/>
                <w:sz w:val="24"/>
                <w:szCs w:val="24"/>
                <w:shd w:val="clear" w:color="auto" w:fill="FFFFFF"/>
                <w:lang w:eastAsia="uk-UA"/>
              </w:rPr>
              <w:t>МВт·год</w:t>
            </w:r>
            <w:proofErr w:type="spellEnd"/>
            <w:r w:rsidRPr="00243E44">
              <w:rPr>
                <w:rFonts w:ascii="Times New Roman" w:eastAsia="Times New Roman" w:hAnsi="Times New Roman" w:cs="Times New Roman"/>
                <w:b/>
                <w:sz w:val="24"/>
                <w:szCs w:val="24"/>
                <w:shd w:val="clear" w:color="auto" w:fill="FFFFFF"/>
                <w:lang w:eastAsia="uk-UA"/>
              </w:rPr>
              <w:t>, що розраховується за формулою</w:t>
            </w:r>
          </w:p>
          <w:p w:rsidR="003979E2" w:rsidRPr="00243E44" w:rsidRDefault="008D2090" w:rsidP="00243E44">
            <w:pPr>
              <w:spacing w:after="160" w:line="259" w:lineRule="auto"/>
              <w:ind w:firstLine="360"/>
              <w:jc w:val="center"/>
              <w:rPr>
                <w:rFonts w:ascii="Times New Roman" w:eastAsia="Times New Roman" w:hAnsi="Times New Roman" w:cs="Times New Roman"/>
                <w:b/>
                <w:kern w:val="2"/>
                <w:sz w:val="24"/>
                <w:szCs w:val="24"/>
                <w14:ligatures w14:val="standardContextual"/>
              </w:rPr>
            </w:pPr>
            <m:oMath>
              <m:sSubSup>
                <m:sSubSupPr>
                  <m:ctrlPr>
                    <w:rPr>
                      <w:rFonts w:ascii="Cambria Math" w:eastAsia="Calibri" w:hAnsi="Cambria Math" w:cs="Times New Roman"/>
                      <w:b/>
                      <w:iCs/>
                      <w:kern w:val="2"/>
                      <w:sz w:val="24"/>
                      <w:szCs w:val="24"/>
                      <w14:ligatures w14:val="standardContextual"/>
                    </w:rPr>
                  </m:ctrlPr>
                </m:sSubSupPr>
                <m:e>
                  <m:r>
                    <m:rPr>
                      <m:sty m:val="b"/>
                    </m:rPr>
                    <w:rPr>
                      <w:rFonts w:ascii="Cambria Math" w:eastAsia="Calibri" w:hAnsi="Cambria Math" w:cs="Times New Roman"/>
                      <w:kern w:val="2"/>
                      <w:sz w:val="24"/>
                      <w:szCs w:val="24"/>
                      <w14:ligatures w14:val="standardContextual"/>
                    </w:rPr>
                    <m:t>ABE</m:t>
                  </m:r>
                </m:e>
                <m:sub>
                  <m:r>
                    <m:rPr>
                      <m:sty m:val="b"/>
                    </m:rPr>
                    <w:rPr>
                      <w:rFonts w:ascii="Cambria Math" w:eastAsia="Calibri" w:hAnsi="Cambria Math" w:cs="Times New Roman"/>
                      <w:kern w:val="2"/>
                      <w:sz w:val="24"/>
                      <w:szCs w:val="24"/>
                      <w14:ligatures w14:val="standardContextual"/>
                    </w:rPr>
                    <m:t>z,rtu</m:t>
                  </m:r>
                </m:sub>
                <m:sup>
                  <m:r>
                    <m:rPr>
                      <m:sty m:val="b"/>
                    </m:rPr>
                    <w:rPr>
                      <w:rFonts w:ascii="Cambria Math" w:eastAsia="Calibri" w:hAnsi="Cambria Math" w:cs="Times New Roman"/>
                      <w:kern w:val="2"/>
                      <w:sz w:val="24"/>
                      <w:szCs w:val="24"/>
                      <w14:ligatures w14:val="standardContextual"/>
                    </w:rPr>
                    <m:t>up</m:t>
                  </m:r>
                </m:sup>
              </m:sSubSup>
              <m:r>
                <m:rPr>
                  <m:sty m:val="b"/>
                </m:rPr>
                <w:rPr>
                  <w:rFonts w:ascii="Cambria Math" w:eastAsia="Calibri" w:hAnsi="Cambria Math" w:cs="Times New Roman"/>
                  <w:kern w:val="2"/>
                  <w:sz w:val="24"/>
                  <w:szCs w:val="24"/>
                  <w14:ligatures w14:val="standardContextual"/>
                </w:rPr>
                <m:t>=</m:t>
              </m:r>
              <m:nary>
                <m:naryPr>
                  <m:chr m:val="∑"/>
                  <m:limLoc m:val="subSup"/>
                  <m:supHide m:val="1"/>
                  <m:ctrlPr>
                    <w:rPr>
                      <w:rFonts w:ascii="Cambria Math" w:eastAsia="Calibri" w:hAnsi="Cambria Math" w:cs="Times New Roman"/>
                      <w:b/>
                      <w:iCs/>
                      <w:kern w:val="2"/>
                      <w:sz w:val="24"/>
                      <w:szCs w:val="24"/>
                      <w14:ligatures w14:val="standardContextual"/>
                    </w:rPr>
                  </m:ctrlPr>
                </m:naryPr>
                <m:sub>
                  <m:r>
                    <m:rPr>
                      <m:sty m:val="b"/>
                    </m:rPr>
                    <w:rPr>
                      <w:rFonts w:ascii="Cambria Math" w:eastAsia="Calibri" w:hAnsi="Cambria Math" w:cs="Times New Roman"/>
                      <w:kern w:val="2"/>
                      <w:sz w:val="24"/>
                      <w:szCs w:val="24"/>
                      <w14:ligatures w14:val="standardContextual"/>
                    </w:rPr>
                    <m:t>e∈Z</m:t>
                  </m:r>
                </m:sub>
                <m:sup/>
                <m:e>
                  <m:sSubSup>
                    <m:sSubSupPr>
                      <m:ctrlPr>
                        <w:rPr>
                          <w:rFonts w:ascii="Cambria Math" w:eastAsia="Calibri" w:hAnsi="Cambria Math" w:cs="Times New Roman"/>
                          <w:b/>
                          <w:iCs/>
                          <w:kern w:val="2"/>
                          <w:sz w:val="24"/>
                          <w:szCs w:val="24"/>
                          <w14:ligatures w14:val="standardContextual"/>
                        </w:rPr>
                      </m:ctrlPr>
                    </m:sSubSupPr>
                    <m:e>
                      <m:r>
                        <m:rPr>
                          <m:sty m:val="b"/>
                        </m:rPr>
                        <w:rPr>
                          <w:rFonts w:ascii="Cambria Math" w:eastAsia="Calibri" w:hAnsi="Cambria Math" w:cs="Times New Roman"/>
                          <w:kern w:val="2"/>
                          <w:sz w:val="24"/>
                          <w:szCs w:val="24"/>
                          <w14:ligatures w14:val="standardContextual"/>
                        </w:rPr>
                        <m:t>ABE</m:t>
                      </m:r>
                    </m:e>
                    <m:sub>
                      <m:r>
                        <m:rPr>
                          <m:sty m:val="b"/>
                        </m:rPr>
                        <w:rPr>
                          <w:rFonts w:ascii="Cambria Math" w:eastAsia="Calibri" w:hAnsi="Cambria Math" w:cs="Times New Roman"/>
                          <w:kern w:val="2"/>
                          <w:sz w:val="24"/>
                          <w:szCs w:val="24"/>
                          <w14:ligatures w14:val="standardContextual"/>
                        </w:rPr>
                        <m:t>e,z,rtu</m:t>
                      </m:r>
                    </m:sub>
                    <m:sup>
                      <m:r>
                        <m:rPr>
                          <m:sty m:val="b"/>
                        </m:rPr>
                        <w:rPr>
                          <w:rFonts w:ascii="Cambria Math" w:eastAsia="Calibri" w:hAnsi="Cambria Math" w:cs="Times New Roman"/>
                          <w:kern w:val="2"/>
                          <w:sz w:val="24"/>
                          <w:szCs w:val="24"/>
                          <w14:ligatures w14:val="standardContextual"/>
                        </w:rPr>
                        <m:t>up</m:t>
                      </m:r>
                    </m:sup>
                  </m:sSubSup>
                </m:e>
              </m:nary>
            </m:oMath>
            <w:r w:rsidR="003979E2" w:rsidRPr="00243E44">
              <w:rPr>
                <w:rFonts w:ascii="Times New Roman" w:eastAsia="Times New Roman" w:hAnsi="Times New Roman" w:cs="Times New Roman"/>
                <w:b/>
                <w:kern w:val="2"/>
                <w:sz w:val="24"/>
                <w:szCs w:val="24"/>
                <w14:ligatures w14:val="standardContextual"/>
              </w:rPr>
              <w:t xml:space="preserve">, </w:t>
            </w:r>
          </w:p>
          <w:p w:rsidR="003979E2" w:rsidRPr="00243E44" w:rsidRDefault="003979E2" w:rsidP="00243E44">
            <w:pPr>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iCs/>
                <w:sz w:val="24"/>
                <w:szCs w:val="24"/>
                <w:lang w:eastAsia="uk-UA"/>
              </w:rPr>
              <w:t xml:space="preserve">де </w:t>
            </w:r>
            <m:oMath>
              <m:sSubSup>
                <m:sSubSupPr>
                  <m:ctrlPr>
                    <w:rPr>
                      <w:rFonts w:ascii="Cambria Math" w:eastAsia="Times New Roman" w:hAnsi="Cambria Math" w:cs="Times New Roman"/>
                      <w:b/>
                      <w:iCs/>
                      <w:sz w:val="24"/>
                      <w:szCs w:val="24"/>
                      <w:lang w:eastAsia="uk-UA"/>
                    </w:rPr>
                  </m:ctrlPr>
                </m:sSubSupPr>
                <m:e>
                  <m:r>
                    <m:rPr>
                      <m:sty m:val="b"/>
                    </m:rPr>
                    <w:rPr>
                      <w:rFonts w:ascii="Cambria Math" w:eastAsia="Times New Roman" w:hAnsi="Cambria Math" w:cs="Times New Roman"/>
                      <w:sz w:val="24"/>
                      <w:szCs w:val="24"/>
                      <w:lang w:eastAsia="uk-UA"/>
                    </w:rPr>
                    <m:t>ABE</m:t>
                  </m:r>
                </m:e>
                <m:sub>
                  <m:r>
                    <m:rPr>
                      <m:sty m:val="b"/>
                    </m:rPr>
                    <w:rPr>
                      <w:rFonts w:ascii="Cambria Math" w:eastAsia="Times New Roman" w:hAnsi="Cambria Math" w:cs="Times New Roman"/>
                      <w:sz w:val="24"/>
                      <w:szCs w:val="24"/>
                      <w:lang w:eastAsia="uk-UA"/>
                    </w:rPr>
                    <m:t>e,z,rtu</m:t>
                  </m:r>
                </m:sub>
                <m:sup>
                  <m:r>
                    <m:rPr>
                      <m:sty m:val="b"/>
                    </m:rPr>
                    <w:rPr>
                      <w:rFonts w:ascii="Cambria Math" w:eastAsia="Times New Roman" w:hAnsi="Cambria Math" w:cs="Times New Roman"/>
                      <w:sz w:val="24"/>
                      <w:szCs w:val="24"/>
                      <w:lang w:eastAsia="uk-UA"/>
                    </w:rPr>
                    <m:t>up</m:t>
                  </m:r>
                </m:sup>
              </m:sSubSup>
            </m:oMath>
            <w:r w:rsidRPr="00243E44">
              <w:rPr>
                <w:rFonts w:ascii="Times New Roman" w:eastAsia="Times New Roman" w:hAnsi="Times New Roman" w:cs="Times New Roman"/>
                <w:b/>
                <w:iCs/>
                <w:sz w:val="24"/>
                <w:szCs w:val="24"/>
                <w:lang w:eastAsia="uk-UA"/>
              </w:rPr>
              <w:t xml:space="preserve"> - </w:t>
            </w:r>
            <w:r w:rsidRPr="00243E44">
              <w:rPr>
                <w:rFonts w:ascii="Times New Roman" w:eastAsia="Times New Roman" w:hAnsi="Times New Roman" w:cs="Times New Roman"/>
                <w:b/>
                <w:bCs/>
                <w:sz w:val="24"/>
                <w:szCs w:val="24"/>
                <w:shd w:val="clear" w:color="auto" w:fill="FFFFFF"/>
                <w:lang w:eastAsia="uk-UA"/>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243E44">
              <w:rPr>
                <w:rFonts w:ascii="Times New Roman" w:eastAsia="Times New Roman" w:hAnsi="Times New Roman" w:cs="Times New Roman"/>
                <w:b/>
                <w:bCs/>
                <w:sz w:val="24"/>
                <w:szCs w:val="24"/>
                <w:shd w:val="clear" w:color="auto" w:fill="FFFFFF"/>
                <w:lang w:eastAsia="uk-UA"/>
              </w:rPr>
              <w:t>rtu</w:t>
            </w:r>
            <w:proofErr w:type="spellEnd"/>
            <w:r w:rsidRPr="00243E44">
              <w:rPr>
                <w:rFonts w:ascii="Times New Roman" w:eastAsia="Times New Roman" w:hAnsi="Times New Roman" w:cs="Times New Roman"/>
                <w:b/>
                <w:bCs/>
                <w:sz w:val="24"/>
                <w:szCs w:val="24"/>
                <w:shd w:val="clear" w:color="auto" w:fill="FFFFFF"/>
                <w:lang w:eastAsia="uk-UA"/>
              </w:rPr>
              <w:t xml:space="preserve">, </w:t>
            </w:r>
            <w:proofErr w:type="spellStart"/>
            <w:r w:rsidRPr="00243E44">
              <w:rPr>
                <w:rFonts w:ascii="Times New Roman" w:eastAsia="Times New Roman" w:hAnsi="Times New Roman" w:cs="Times New Roman"/>
                <w:b/>
                <w:bCs/>
                <w:sz w:val="24"/>
                <w:szCs w:val="24"/>
                <w:shd w:val="clear" w:color="auto" w:fill="FFFFFF"/>
                <w:lang w:eastAsia="uk-UA"/>
              </w:rPr>
              <w:t>МВт</w:t>
            </w:r>
            <w:r w:rsidRPr="00243E44">
              <w:rPr>
                <w:rFonts w:ascii="Cambria Math" w:eastAsia="Times New Roman" w:hAnsi="Cambria Math" w:cs="Cambria Math"/>
                <w:b/>
                <w:bCs/>
                <w:sz w:val="24"/>
                <w:szCs w:val="24"/>
                <w:shd w:val="clear" w:color="auto" w:fill="FFFFFF"/>
                <w:lang w:eastAsia="uk-UA"/>
              </w:rPr>
              <w:t>⋅</w:t>
            </w:r>
            <w:r w:rsidRPr="00243E44">
              <w:rPr>
                <w:rFonts w:ascii="Times New Roman" w:eastAsia="Times New Roman" w:hAnsi="Times New Roman" w:cs="Times New Roman"/>
                <w:b/>
                <w:bCs/>
                <w:sz w:val="24"/>
                <w:szCs w:val="24"/>
                <w:shd w:val="clear" w:color="auto" w:fill="FFFFFF"/>
                <w:lang w:eastAsia="uk-UA"/>
              </w:rPr>
              <w:t>год</w:t>
            </w:r>
            <w:proofErr w:type="spellEnd"/>
            <w:r w:rsidRPr="00243E44">
              <w:rPr>
                <w:rFonts w:ascii="Times New Roman" w:eastAsia="Times New Roman" w:hAnsi="Times New Roman" w:cs="Times New Roman"/>
                <w:b/>
                <w:bCs/>
                <w:sz w:val="24"/>
                <w:szCs w:val="24"/>
                <w:shd w:val="clear" w:color="auto" w:fill="FFFFFF"/>
                <w:lang w:eastAsia="uk-UA"/>
              </w:rPr>
              <w:t>, що розраховується за формулою</w:t>
            </w:r>
          </w:p>
          <w:p w:rsidR="003979E2" w:rsidRPr="00243E44" w:rsidRDefault="008D2090" w:rsidP="00243E44">
            <w:pPr>
              <w:shd w:val="clear" w:color="auto" w:fill="FFFFFF"/>
              <w:tabs>
                <w:tab w:val="left" w:pos="5812"/>
              </w:tabs>
              <w:spacing w:before="100" w:beforeAutospacing="1" w:after="240"/>
              <w:ind w:firstLine="360"/>
              <w:jc w:val="center"/>
              <w:rPr>
                <w:rFonts w:ascii="Times New Roman" w:eastAsia="Times New Roman" w:hAnsi="Times New Roman" w:cs="Times New Roman"/>
                <w:b/>
                <w:iCs/>
                <w:sz w:val="24"/>
                <w:szCs w:val="24"/>
                <w:lang w:eastAsia="uk-UA"/>
              </w:rPr>
            </w:pPr>
            <m:oMath>
              <m:sSubSup>
                <m:sSubSupPr>
                  <m:ctrlPr>
                    <w:rPr>
                      <w:rFonts w:ascii="Cambria Math" w:eastAsia="Times New Roman" w:hAnsi="Cambria Math" w:cs="Times New Roman"/>
                      <w:b/>
                      <w:iCs/>
                      <w:sz w:val="24"/>
                      <w:szCs w:val="24"/>
                      <w:lang w:eastAsia="uk-UA"/>
                    </w:rPr>
                  </m:ctrlPr>
                </m:sSubSupPr>
                <m:e>
                  <m:r>
                    <m:rPr>
                      <m:sty m:val="b"/>
                    </m:rPr>
                    <w:rPr>
                      <w:rFonts w:ascii="Cambria Math" w:eastAsia="Times New Roman" w:hAnsi="Cambria Math" w:cs="Times New Roman"/>
                      <w:sz w:val="24"/>
                      <w:szCs w:val="24"/>
                      <w:lang w:eastAsia="uk-UA"/>
                    </w:rPr>
                    <m:t>ABE</m:t>
                  </m:r>
                </m:e>
                <m:sub>
                  <m:r>
                    <m:rPr>
                      <m:sty m:val="b"/>
                    </m:rPr>
                    <w:rPr>
                      <w:rFonts w:ascii="Cambria Math" w:eastAsia="Times New Roman" w:hAnsi="Cambria Math" w:cs="Times New Roman"/>
                      <w:sz w:val="24"/>
                      <w:szCs w:val="24"/>
                      <w:lang w:eastAsia="uk-UA"/>
                    </w:rPr>
                    <m:t>e,z,rtu</m:t>
                  </m:r>
                </m:sub>
                <m:sup>
                  <m:r>
                    <m:rPr>
                      <m:sty m:val="b"/>
                    </m:rPr>
                    <w:rPr>
                      <w:rFonts w:ascii="Cambria Math" w:eastAsia="Times New Roman" w:hAnsi="Cambria Math" w:cs="Times New Roman"/>
                      <w:sz w:val="24"/>
                      <w:szCs w:val="24"/>
                      <w:lang w:eastAsia="uk-UA"/>
                    </w:rPr>
                    <m:t>up</m:t>
                  </m:r>
                </m:sup>
              </m:sSubSup>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iCs/>
                      <w:sz w:val="24"/>
                      <w:szCs w:val="24"/>
                      <w:lang w:eastAsia="uk-UA"/>
                    </w:rPr>
                  </m:ctrlPr>
                </m:sSubSupPr>
                <m:e>
                  <m:nary>
                    <m:naryPr>
                      <m:chr m:val="∑"/>
                      <m:limLoc m:val="subSup"/>
                      <m:subHide m:val="1"/>
                      <m:supHide m:val="1"/>
                      <m:ctrlPr>
                        <w:rPr>
                          <w:rFonts w:ascii="Cambria Math" w:eastAsia="Times New Roman" w:hAnsi="Cambria Math" w:cs="Times New Roman"/>
                          <w:b/>
                          <w:iCs/>
                          <w:sz w:val="24"/>
                          <w:szCs w:val="24"/>
                          <w:lang w:eastAsia="uk-UA"/>
                        </w:rPr>
                      </m:ctrlPr>
                    </m:naryPr>
                    <m:sub/>
                    <m:sup/>
                    <m:e>
                      <m:r>
                        <m:rPr>
                          <m:sty m:val="b"/>
                        </m:rPr>
                        <w:rPr>
                          <w:rFonts w:ascii="Cambria Math" w:eastAsia="Times New Roman" w:hAnsi="Cambria Math" w:cs="Times New Roman"/>
                          <w:sz w:val="24"/>
                          <w:szCs w:val="24"/>
                          <w:lang w:eastAsia="uk-UA"/>
                        </w:rPr>
                        <m:t>АВ</m:t>
                      </m:r>
                    </m:e>
                  </m:nary>
                </m:e>
                <m:sub>
                  <m:r>
                    <m:rPr>
                      <m:sty m:val="b"/>
                    </m:rPr>
                    <w:rPr>
                      <w:rFonts w:ascii="Cambria Math" w:eastAsia="Times New Roman" w:hAnsi="Cambria Math" w:cs="Times New Roman"/>
                      <w:sz w:val="24"/>
                      <w:szCs w:val="24"/>
                      <w:lang w:eastAsia="uk-UA"/>
                    </w:rPr>
                    <m:t>e,z,rtu</m:t>
                  </m:r>
                </m:sub>
                <m:sup>
                  <m:r>
                    <m:rPr>
                      <m:sty m:val="b"/>
                    </m:rPr>
                    <w:rPr>
                      <w:rFonts w:ascii="Cambria Math" w:eastAsia="Times New Roman" w:hAnsi="Cambria Math" w:cs="Times New Roman"/>
                      <w:sz w:val="24"/>
                      <w:szCs w:val="24"/>
                      <w:lang w:eastAsia="uk-UA"/>
                    </w:rPr>
                    <m:t>up</m:t>
                  </m:r>
                </m:sup>
              </m:sSubSup>
            </m:oMath>
            <w:r w:rsidR="003979E2" w:rsidRPr="00243E44">
              <w:rPr>
                <w:rFonts w:ascii="Times New Roman" w:eastAsia="Times New Roman" w:hAnsi="Times New Roman" w:cs="Times New Roman"/>
                <w:b/>
                <w:iCs/>
                <w:sz w:val="24"/>
                <w:szCs w:val="24"/>
                <w:lang w:eastAsia="uk-UA"/>
              </w:rPr>
              <w:t>,</w:t>
            </w:r>
          </w:p>
          <w:p w:rsidR="003979E2" w:rsidRPr="00243E44" w:rsidRDefault="003979E2" w:rsidP="00243E44">
            <w:pPr>
              <w:spacing w:after="240"/>
              <w:ind w:firstLine="360"/>
              <w:jc w:val="both"/>
              <w:rPr>
                <w:rFonts w:ascii="Times New Roman" w:eastAsia="Times New Roman" w:hAnsi="Times New Roman" w:cs="Times New Roman"/>
                <w:b/>
                <w:bCs/>
                <w:sz w:val="24"/>
                <w:szCs w:val="24"/>
                <w:shd w:val="clear" w:color="auto" w:fill="FFFFFF"/>
                <w:lang w:eastAsia="uk-UA"/>
              </w:rPr>
            </w:pPr>
            <w:r w:rsidRPr="00243E44">
              <w:rPr>
                <w:rFonts w:ascii="Times New Roman" w:eastAsia="Times New Roman" w:hAnsi="Times New Roman" w:cs="Times New Roman"/>
                <w:b/>
                <w:iCs/>
                <w:sz w:val="24"/>
                <w:szCs w:val="24"/>
                <w:lang w:eastAsia="uk-UA"/>
              </w:rPr>
              <w:t xml:space="preserve">де </w:t>
            </w:r>
            <m:oMath>
              <m:sSubSup>
                <m:sSubSupPr>
                  <m:ctrlPr>
                    <w:rPr>
                      <w:rFonts w:ascii="Cambria Math" w:eastAsia="Times New Roman" w:hAnsi="Cambria Math" w:cs="Times New Roman"/>
                      <w:b/>
                      <w:iCs/>
                      <w:sz w:val="24"/>
                      <w:szCs w:val="24"/>
                      <w:lang w:eastAsia="uk-UA"/>
                    </w:rPr>
                  </m:ctrlPr>
                </m:sSubSupPr>
                <m:e>
                  <m:r>
                    <m:rPr>
                      <m:sty m:val="b"/>
                    </m:rPr>
                    <w:rPr>
                      <w:rFonts w:ascii="Cambria Math" w:eastAsia="Times New Roman" w:hAnsi="Cambria Math" w:cs="Times New Roman"/>
                      <w:sz w:val="24"/>
                      <w:szCs w:val="24"/>
                      <w:lang w:eastAsia="uk-UA"/>
                    </w:rPr>
                    <m:t>AB</m:t>
                  </m:r>
                </m:e>
                <m:sub>
                  <m:r>
                    <m:rPr>
                      <m:sty m:val="b"/>
                    </m:rPr>
                    <w:rPr>
                      <w:rFonts w:ascii="Cambria Math" w:eastAsia="Times New Roman" w:hAnsi="Cambria Math" w:cs="Times New Roman"/>
                      <w:sz w:val="24"/>
                      <w:szCs w:val="24"/>
                      <w:lang w:eastAsia="uk-UA"/>
                    </w:rPr>
                    <m:t>e, z,rtu</m:t>
                  </m:r>
                </m:sub>
                <m:sup>
                  <m:r>
                    <m:rPr>
                      <m:sty m:val="b"/>
                    </m:rPr>
                    <w:rPr>
                      <w:rFonts w:ascii="Cambria Math" w:eastAsia="Times New Roman" w:hAnsi="Cambria Math" w:cs="Times New Roman"/>
                      <w:sz w:val="24"/>
                      <w:szCs w:val="24"/>
                      <w:lang w:eastAsia="uk-UA"/>
                    </w:rPr>
                    <m:t>up</m:t>
                  </m:r>
                </m:sup>
              </m:sSubSup>
            </m:oMath>
            <w:r w:rsidRPr="00243E44">
              <w:rPr>
                <w:rFonts w:ascii="Times New Roman" w:eastAsia="Times New Roman" w:hAnsi="Times New Roman" w:cs="Times New Roman"/>
                <w:b/>
                <w:iCs/>
                <w:sz w:val="24"/>
                <w:szCs w:val="24"/>
                <w:lang w:eastAsia="uk-UA"/>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rtu, МВт</w:t>
            </w:r>
            <w:r w:rsidRPr="00243E44">
              <w:rPr>
                <w:rFonts w:ascii="Cambria Math" w:eastAsia="Times New Roman" w:hAnsi="Cambria Math" w:cs="Cambria Math"/>
                <w:b/>
                <w:iCs/>
                <w:sz w:val="24"/>
                <w:szCs w:val="24"/>
                <w:lang w:eastAsia="uk-UA"/>
              </w:rPr>
              <w:t>⋅</w:t>
            </w:r>
            <w:r w:rsidRPr="00243E44">
              <w:rPr>
                <w:rFonts w:ascii="Times New Roman" w:eastAsia="Times New Roman" w:hAnsi="Times New Roman" w:cs="Times New Roman"/>
                <w:b/>
                <w:iCs/>
                <w:sz w:val="24"/>
                <w:szCs w:val="24"/>
                <w:lang w:eastAsia="uk-UA"/>
              </w:rPr>
              <w:t>год;</w:t>
            </w:r>
          </w:p>
          <w:p w:rsidR="003979E2" w:rsidRPr="00243E44" w:rsidRDefault="008D2090" w:rsidP="00243E44">
            <w:pPr>
              <w:ind w:firstLine="360"/>
              <w:jc w:val="both"/>
              <w:rPr>
                <w:rFonts w:ascii="Times New Roman" w:eastAsia="Times New Roman" w:hAnsi="Times New Roman" w:cs="Times New Roman"/>
                <w:b/>
                <w:iCs/>
                <w:sz w:val="24"/>
                <w:szCs w:val="24"/>
                <w:lang w:eastAsia="uk-UA"/>
              </w:rPr>
            </w:pPr>
            <m:oMath>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z,rtu</m:t>
                  </m:r>
                </m:sub>
              </m:sSub>
            </m:oMath>
            <w:r w:rsidR="003979E2" w:rsidRPr="00243E44">
              <w:rPr>
                <w:rFonts w:ascii="Times New Roman" w:eastAsia="Times New Roman" w:hAnsi="Times New Roman" w:cs="Times New Roman"/>
                <w:b/>
                <w:sz w:val="24"/>
                <w:szCs w:val="24"/>
                <w:lang w:eastAsia="uk-UA"/>
              </w:rPr>
              <w:t xml:space="preserve"> - </w:t>
            </w:r>
            <w:r w:rsidR="003979E2" w:rsidRPr="00243E44">
              <w:rPr>
                <w:rFonts w:ascii="Times New Roman" w:eastAsia="Times New Roman" w:hAnsi="Times New Roman" w:cs="Times New Roman"/>
                <w:b/>
                <w:sz w:val="24"/>
                <w:szCs w:val="24"/>
              </w:rPr>
              <w:t xml:space="preserve">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для </w:t>
            </w:r>
            <w:r w:rsidR="003979E2" w:rsidRPr="00243E44">
              <w:rPr>
                <w:rFonts w:ascii="Times New Roman" w:eastAsia="Times New Roman" w:hAnsi="Times New Roman" w:cs="Times New Roman"/>
                <w:b/>
                <w:iCs/>
                <w:sz w:val="24"/>
                <w:szCs w:val="24"/>
                <w:lang w:eastAsia="uk-UA"/>
              </w:rPr>
              <w:t xml:space="preserve">ОРЧ </w:t>
            </w:r>
            <w:proofErr w:type="spellStart"/>
            <w:r w:rsidR="003979E2" w:rsidRPr="00243E44">
              <w:rPr>
                <w:rFonts w:ascii="Times New Roman" w:eastAsia="Times New Roman" w:hAnsi="Times New Roman" w:cs="Times New Roman"/>
                <w:b/>
                <w:iCs/>
                <w:sz w:val="24"/>
                <w:szCs w:val="24"/>
                <w:lang w:eastAsia="uk-UA"/>
              </w:rPr>
              <w:t>rtu</w:t>
            </w:r>
            <w:proofErr w:type="spellEnd"/>
            <w:r w:rsidR="003979E2" w:rsidRPr="00243E44">
              <w:rPr>
                <w:rFonts w:ascii="Times New Roman" w:eastAsia="Times New Roman" w:hAnsi="Times New Roman" w:cs="Times New Roman"/>
                <w:b/>
                <w:sz w:val="24"/>
                <w:szCs w:val="24"/>
              </w:rPr>
              <w:t xml:space="preserve">, </w:t>
            </w:r>
            <w:proofErr w:type="spellStart"/>
            <w:r w:rsidR="003979E2" w:rsidRPr="00243E44">
              <w:rPr>
                <w:rFonts w:ascii="Times New Roman" w:eastAsia="Times New Roman" w:hAnsi="Times New Roman" w:cs="Times New Roman"/>
                <w:b/>
                <w:sz w:val="24"/>
                <w:szCs w:val="24"/>
              </w:rPr>
              <w:t>МВт·год</w:t>
            </w:r>
            <w:proofErr w:type="spellEnd"/>
            <w:r w:rsidR="003979E2" w:rsidRPr="00243E44">
              <w:rPr>
                <w:rFonts w:ascii="Times New Roman" w:eastAsia="Times New Roman" w:hAnsi="Times New Roman" w:cs="Times New Roman"/>
                <w:b/>
                <w:sz w:val="24"/>
                <w:szCs w:val="24"/>
              </w:rPr>
              <w:t xml:space="preserve">, </w:t>
            </w:r>
            <w:r w:rsidR="003979E2" w:rsidRPr="00243E44">
              <w:rPr>
                <w:rFonts w:ascii="Times New Roman" w:eastAsia="Times New Roman" w:hAnsi="Times New Roman" w:cs="Times New Roman"/>
                <w:b/>
                <w:bCs/>
                <w:sz w:val="24"/>
                <w:szCs w:val="24"/>
                <w:shd w:val="clear" w:color="auto" w:fill="FFFFFF"/>
                <w:lang w:eastAsia="uk-UA"/>
              </w:rPr>
              <w:t>що розраховується за формулою</w:t>
            </w:r>
          </w:p>
          <w:p w:rsidR="003979E2" w:rsidRPr="00243E44" w:rsidRDefault="008D2090" w:rsidP="00243E44">
            <w:pPr>
              <w:spacing w:after="240"/>
              <w:ind w:firstLine="360"/>
              <w:jc w:val="center"/>
              <w:rPr>
                <w:rFonts w:ascii="Times New Roman" w:eastAsia="Times New Roman" w:hAnsi="Times New Roman" w:cs="Times New Roman"/>
                <w:b/>
                <w:sz w:val="24"/>
                <w:szCs w:val="24"/>
              </w:rPr>
            </w:pPr>
            <m:oMath>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z,rtu</m:t>
                  </m:r>
                </m:sub>
              </m:sSub>
              <m:r>
                <m:rPr>
                  <m:sty m:val="bi"/>
                </m:rPr>
                <w:rPr>
                  <w:rFonts w:ascii="Cambria Math" w:eastAsia="Times New Roman" w:hAnsi="Cambria Math" w:cs="Times New Roman"/>
                  <w:sz w:val="24"/>
                  <w:szCs w:val="24"/>
                  <w:lang w:eastAsia="uk-UA"/>
                </w:rPr>
                <m:t xml:space="preserve">= </m:t>
              </m:r>
              <m:f>
                <m:fPr>
                  <m:ctrlPr>
                    <w:rPr>
                      <w:rFonts w:ascii="Cambria Math" w:eastAsia="Times New Roman" w:hAnsi="Cambria Math" w:cs="Times New Roman"/>
                      <w:b/>
                      <w:i/>
                      <w:sz w:val="24"/>
                      <w:szCs w:val="24"/>
                      <w:lang w:eastAsia="uk-UA"/>
                    </w:rPr>
                  </m:ctrlPr>
                </m:fPr>
                <m:num>
                  <m:sSub>
                    <m:sSubPr>
                      <m:ctrlPr>
                        <w:rPr>
                          <w:rFonts w:ascii="Cambria Math" w:eastAsia="Calibri" w:hAnsi="Cambria Math" w:cs="Times New Roman"/>
                          <w:b/>
                          <w:sz w:val="24"/>
                          <w:szCs w:val="24"/>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z,t</m:t>
                      </m:r>
                    </m:sub>
                  </m:sSub>
                </m:num>
                <m:den>
                  <m:r>
                    <m:rPr>
                      <m:sty m:val="bi"/>
                    </m:rPr>
                    <w:rPr>
                      <w:rFonts w:ascii="Cambria Math" w:eastAsia="Times New Roman" w:hAnsi="Cambria Math" w:cs="Times New Roman"/>
                      <w:sz w:val="24"/>
                      <w:szCs w:val="24"/>
                      <w:lang w:eastAsia="uk-UA"/>
                    </w:rPr>
                    <m:t>4</m:t>
                  </m:r>
                </m:den>
              </m:f>
            </m:oMath>
            <w:r w:rsidR="003979E2" w:rsidRPr="00243E44">
              <w:rPr>
                <w:rFonts w:ascii="Times New Roman" w:eastAsia="Times New Roman" w:hAnsi="Times New Roman" w:cs="Times New Roman"/>
                <w:b/>
                <w:i/>
                <w:sz w:val="24"/>
                <w:szCs w:val="24"/>
                <w:lang w:eastAsia="uk-UA"/>
              </w:rPr>
              <w:t>,</w:t>
            </w:r>
          </w:p>
          <w:p w:rsidR="003979E2" w:rsidRPr="00243E44" w:rsidRDefault="003979E2" w:rsidP="00243E44">
            <w:pPr>
              <w:pStyle w:val="rvps2"/>
              <w:spacing w:before="0" w:beforeAutospacing="0" w:after="240" w:afterAutospacing="0"/>
              <w:ind w:firstLine="360"/>
              <w:jc w:val="both"/>
              <w:rPr>
                <w:rFonts w:eastAsia="Calibri"/>
                <w:b/>
              </w:rPr>
            </w:pPr>
            <w:r w:rsidRPr="00243E44">
              <w:rPr>
                <w:b/>
              </w:rPr>
              <w:t xml:space="preserve">де </w:t>
            </w:r>
            <m:oMath>
              <m:sSub>
                <m:sSubPr>
                  <m:ctrlPr>
                    <w:rPr>
                      <w:rFonts w:ascii="Cambria Math" w:eastAsiaTheme="minorHAnsi" w:hAnsi="Cambria Math"/>
                      <w:b/>
                      <w:lang w:eastAsia="en-US"/>
                    </w:rPr>
                  </m:ctrlPr>
                </m:sSubPr>
                <m:e>
                  <m:r>
                    <m:rPr>
                      <m:sty m:val="b"/>
                    </m:rPr>
                    <w:rPr>
                      <w:rFonts w:ascii="Cambria Math" w:hAnsi="Cambria Math"/>
                    </w:rPr>
                    <m:t>REC</m:t>
                  </m:r>
                </m:e>
                <m:sub>
                  <m:r>
                    <m:rPr>
                      <m:sty m:val="b"/>
                    </m:rPr>
                    <w:rPr>
                      <w:rFonts w:ascii="Cambria Math" w:hAnsi="Cambria Math"/>
                    </w:rPr>
                    <m:t>z,t</m:t>
                  </m:r>
                </m:sub>
              </m:sSub>
            </m:oMath>
            <w:r w:rsidRPr="00243E44">
              <w:rPr>
                <w:b/>
                <w:lang w:eastAsia="en-US"/>
              </w:rPr>
              <w:t xml:space="preserve"> - 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за розрахунковий період t, МВт·год. </w:t>
            </w:r>
          </w:p>
          <w:p w:rsidR="003979E2" w:rsidRPr="00243E44" w:rsidRDefault="008D2090" w:rsidP="00243E44">
            <w:pPr>
              <w:pStyle w:val="rvps2"/>
              <w:spacing w:before="0" w:beforeAutospacing="0" w:after="240" w:afterAutospacing="0"/>
              <w:ind w:firstLine="360"/>
              <w:jc w:val="both"/>
              <w:rPr>
                <w:b/>
                <w:bCs/>
                <w:shd w:val="clear" w:color="auto" w:fill="FFFFFF"/>
              </w:rPr>
            </w:pP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003979E2" w:rsidRPr="00243E44">
              <w:rPr>
                <w:b/>
                <w:bCs/>
                <w:shd w:val="clear" w:color="auto" w:fill="FFFFFF"/>
              </w:rPr>
              <w:t xml:space="preserve"> - </w:t>
            </w:r>
            <w:r w:rsidR="003979E2" w:rsidRPr="00243E44">
              <w:rPr>
                <w:b/>
                <w:shd w:val="clear" w:color="auto" w:fill="FFFFFF"/>
              </w:rPr>
              <w:t xml:space="preserve">активована балансуюча електрична енергія на розвантаження в зоні z для ОРЧ </w:t>
            </w:r>
            <w:proofErr w:type="spellStart"/>
            <w:r w:rsidR="003979E2" w:rsidRPr="00243E44">
              <w:rPr>
                <w:b/>
                <w:shd w:val="clear" w:color="auto" w:fill="FFFFFF"/>
              </w:rPr>
              <w:t>rtu</w:t>
            </w:r>
            <w:proofErr w:type="spellEnd"/>
            <w:r w:rsidR="003979E2" w:rsidRPr="00243E44">
              <w:rPr>
                <w:b/>
                <w:shd w:val="clear" w:color="auto" w:fill="FFFFFF"/>
              </w:rPr>
              <w:t xml:space="preserve">, </w:t>
            </w:r>
            <w:proofErr w:type="spellStart"/>
            <w:r w:rsidR="003979E2" w:rsidRPr="00243E44">
              <w:rPr>
                <w:b/>
                <w:shd w:val="clear" w:color="auto" w:fill="FFFFFF"/>
              </w:rPr>
              <w:t>МВт·год</w:t>
            </w:r>
            <w:proofErr w:type="spellEnd"/>
            <w:r w:rsidR="003979E2" w:rsidRPr="00243E44">
              <w:rPr>
                <w:b/>
                <w:shd w:val="clear" w:color="auto" w:fill="FFFFFF"/>
              </w:rPr>
              <w:t>, що розраховується за формулою</w:t>
            </w:r>
          </w:p>
          <w:p w:rsidR="003979E2" w:rsidRPr="00243E44" w:rsidRDefault="008D2090" w:rsidP="00243E44">
            <w:pPr>
              <w:ind w:firstLine="360"/>
              <w:jc w:val="center"/>
              <w:rPr>
                <w:rFonts w:ascii="Times New Roman" w:eastAsiaTheme="minorEastAsia" w:hAnsi="Times New Roman" w:cs="Times New Roman"/>
                <w:b/>
                <w:sz w:val="24"/>
                <w:szCs w:val="24"/>
              </w:rPr>
            </w:pPr>
            <m:oMath>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dn</m:t>
                  </m:r>
                </m:sup>
              </m:sSubSup>
              <m:r>
                <m:rPr>
                  <m:sty m:val="b"/>
                </m:rPr>
                <w:rPr>
                  <w:rFonts w:ascii="Cambria Math" w:hAnsi="Cambria Math" w:cs="Times New Roman"/>
                  <w:sz w:val="24"/>
                  <w:szCs w:val="24"/>
                </w:rPr>
                <m:t>=</m:t>
              </m:r>
              <m:nary>
                <m:naryPr>
                  <m:chr m:val="∑"/>
                  <m:limLoc m:val="subSup"/>
                  <m:supHide m:val="1"/>
                  <m:ctrlPr>
                    <w:rPr>
                      <w:rFonts w:ascii="Cambria Math" w:hAnsi="Cambria Math" w:cs="Times New Roman"/>
                      <w:b/>
                      <w:iCs/>
                      <w:sz w:val="24"/>
                      <w:szCs w:val="24"/>
                    </w:rPr>
                  </m:ctrlPr>
                </m:naryPr>
                <m:sub>
                  <m:r>
                    <m:rPr>
                      <m:sty m:val="b"/>
                    </m:rPr>
                    <w:rPr>
                      <w:rFonts w:ascii="Cambria Math" w:hAnsi="Cambria Math" w:cs="Times New Roman"/>
                      <w:sz w:val="24"/>
                      <w:szCs w:val="24"/>
                    </w:rPr>
                    <m:t>e∈Z</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e,z,rtu</m:t>
                      </m:r>
                    </m:sub>
                    <m:sup>
                      <m:r>
                        <m:rPr>
                          <m:sty m:val="b"/>
                        </m:rPr>
                        <w:rPr>
                          <w:rFonts w:ascii="Cambria Math" w:hAnsi="Cambria Math" w:cs="Times New Roman"/>
                          <w:sz w:val="24"/>
                          <w:szCs w:val="24"/>
                        </w:rPr>
                        <m:t>dn</m:t>
                      </m:r>
                    </m:sup>
                  </m:sSubSup>
                </m:e>
              </m:nary>
            </m:oMath>
            <w:r w:rsidR="003979E2" w:rsidRPr="00243E44">
              <w:rPr>
                <w:rFonts w:ascii="Times New Roman" w:eastAsiaTheme="minorEastAsia" w:hAnsi="Times New Roman" w:cs="Times New Roman"/>
                <w:b/>
                <w:sz w:val="24"/>
                <w:szCs w:val="24"/>
              </w:rPr>
              <w:t xml:space="preserve">, </w:t>
            </w:r>
          </w:p>
          <w:p w:rsidR="003979E2" w:rsidRPr="00243E44" w:rsidRDefault="003979E2" w:rsidP="00243E44">
            <w:pPr>
              <w:pStyle w:val="rvps2"/>
              <w:spacing w:before="0" w:beforeAutospacing="0" w:after="0" w:afterAutospacing="0"/>
              <w:ind w:firstLine="360"/>
              <w:jc w:val="both"/>
              <w:rPr>
                <w:b/>
                <w:bCs/>
                <w:shd w:val="clear" w:color="auto" w:fill="FFFFFF"/>
              </w:rPr>
            </w:pPr>
            <w:r w:rsidRPr="00243E44">
              <w:rPr>
                <w:rFonts w:eastAsiaTheme="minorEastAsia"/>
                <w:b/>
                <w:iCs/>
              </w:rPr>
              <w:lastRenderedPageBreak/>
              <w:t xml:space="preserve">де </w:t>
            </w: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dn</m:t>
                  </m:r>
                </m:sup>
              </m:sSubSup>
            </m:oMath>
            <w:r w:rsidRPr="00243E44">
              <w:rPr>
                <w:rFonts w:eastAsiaTheme="minorEastAsia"/>
                <w:b/>
                <w:iCs/>
              </w:rPr>
              <w:t xml:space="preserve"> - </w:t>
            </w:r>
            <w:r w:rsidRPr="00243E44">
              <w:rPr>
                <w:b/>
                <w:bCs/>
                <w:shd w:val="clear" w:color="auto" w:fill="FFFFFF"/>
              </w:rPr>
              <w:t xml:space="preserve">активована балансуюча електрична енергія на розвантаження одиниці постачання послуг з балансування e в зоні z для ОРЧ </w:t>
            </w:r>
            <w:proofErr w:type="spellStart"/>
            <w:r w:rsidRPr="00243E44">
              <w:rPr>
                <w:b/>
                <w:bCs/>
                <w:shd w:val="clear" w:color="auto" w:fill="FFFFFF"/>
              </w:rPr>
              <w:t>rtu</w:t>
            </w:r>
            <w:proofErr w:type="spellEnd"/>
            <w:r w:rsidRPr="00243E44">
              <w:rPr>
                <w:b/>
                <w:bCs/>
                <w:shd w:val="clear" w:color="auto" w:fill="FFFFFF"/>
              </w:rPr>
              <w:t xml:space="preserve">, </w:t>
            </w:r>
            <w:proofErr w:type="spellStart"/>
            <w:r w:rsidRPr="00243E44">
              <w:rPr>
                <w:b/>
                <w:bCs/>
                <w:shd w:val="clear" w:color="auto" w:fill="FFFFFF"/>
              </w:rPr>
              <w:t>МВт</w:t>
            </w:r>
            <w:r w:rsidRPr="00243E44">
              <w:rPr>
                <w:rFonts w:ascii="Cambria Math" w:hAnsi="Cambria Math" w:cs="Cambria Math"/>
                <w:b/>
                <w:bCs/>
                <w:shd w:val="clear" w:color="auto" w:fill="FFFFFF"/>
              </w:rPr>
              <w:t>⋅</w:t>
            </w:r>
            <w:r w:rsidRPr="00243E44">
              <w:rPr>
                <w:b/>
                <w:bCs/>
                <w:shd w:val="clear" w:color="auto" w:fill="FFFFFF"/>
              </w:rPr>
              <w:t>год</w:t>
            </w:r>
            <w:proofErr w:type="spellEnd"/>
            <w:r w:rsidRPr="00243E44">
              <w:rPr>
                <w:b/>
                <w:bCs/>
                <w:shd w:val="clear" w:color="auto" w:fill="FFFFFF"/>
              </w:rPr>
              <w:t>, що розраховується за формулою</w:t>
            </w:r>
          </w:p>
          <w:p w:rsidR="003979E2" w:rsidRPr="00243E44" w:rsidRDefault="008D2090" w:rsidP="00243E44">
            <w:pPr>
              <w:pStyle w:val="rvps2"/>
              <w:shd w:val="clear" w:color="auto" w:fill="FFFFFF"/>
              <w:tabs>
                <w:tab w:val="left" w:pos="5812"/>
              </w:tabs>
              <w:spacing w:after="240" w:afterAutospacing="0"/>
              <w:ind w:firstLine="360"/>
              <w:jc w:val="center"/>
              <w:rPr>
                <w:b/>
                <w:iCs/>
              </w:rPr>
            </w:pP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dn</m:t>
                  </m:r>
                </m:sup>
              </m:sSubSup>
              <m:r>
                <m:rPr>
                  <m:sty m:val="b"/>
                </m:rPr>
                <w:rPr>
                  <w:rFonts w:ascii="Cambria Math" w:hAnsi="Cambria Math"/>
                </w:rPr>
                <m:t>=</m:t>
              </m:r>
              <m:sSubSup>
                <m:sSubSupPr>
                  <m:ctrlPr>
                    <w:rPr>
                      <w:rFonts w:ascii="Cambria Math" w:hAnsi="Cambria Math"/>
                      <w:b/>
                      <w:iCs/>
                    </w:rPr>
                  </m:ctrlPr>
                </m:sSubSupPr>
                <m:e>
                  <m:nary>
                    <m:naryPr>
                      <m:chr m:val="∑"/>
                      <m:limLoc m:val="subSup"/>
                      <m:subHide m:val="1"/>
                      <m:supHide m:val="1"/>
                      <m:ctrlPr>
                        <w:rPr>
                          <w:rFonts w:ascii="Cambria Math" w:hAnsi="Cambria Math"/>
                          <w:b/>
                          <w:iCs/>
                        </w:rPr>
                      </m:ctrlPr>
                    </m:naryPr>
                    <m:sub/>
                    <m:sup/>
                    <m:e>
                      <m:r>
                        <m:rPr>
                          <m:sty m:val="b"/>
                        </m:rPr>
                        <w:rPr>
                          <w:rFonts w:ascii="Cambria Math" w:hAnsi="Cambria Math"/>
                        </w:rPr>
                        <m:t>АВ</m:t>
                      </m:r>
                    </m:e>
                  </m:nary>
                </m:e>
                <m:sub>
                  <m:r>
                    <m:rPr>
                      <m:sty m:val="b"/>
                    </m:rPr>
                    <w:rPr>
                      <w:rFonts w:ascii="Cambria Math" w:hAnsi="Cambria Math"/>
                    </w:rPr>
                    <m:t>e,z,rtu</m:t>
                  </m:r>
                </m:sub>
                <m:sup>
                  <m:r>
                    <m:rPr>
                      <m:sty m:val="b"/>
                    </m:rPr>
                    <w:rPr>
                      <w:rFonts w:ascii="Cambria Math" w:hAnsi="Cambria Math"/>
                    </w:rPr>
                    <m:t>dn</m:t>
                  </m:r>
                </m:sup>
              </m:sSubSup>
            </m:oMath>
            <w:r w:rsidR="003979E2" w:rsidRPr="00243E44">
              <w:rPr>
                <w:b/>
                <w:iCs/>
              </w:rPr>
              <w:t>,</w:t>
            </w:r>
          </w:p>
          <w:p w:rsidR="003979E2" w:rsidRPr="00243E44" w:rsidRDefault="003979E2" w:rsidP="00243E44">
            <w:pPr>
              <w:pStyle w:val="rvps2"/>
              <w:spacing w:before="0" w:beforeAutospacing="0" w:after="0" w:afterAutospacing="0"/>
              <w:ind w:firstLine="360"/>
              <w:jc w:val="both"/>
              <w:rPr>
                <w:b/>
                <w:bCs/>
                <w:shd w:val="clear" w:color="auto" w:fill="FFFFFF"/>
              </w:rPr>
            </w:pPr>
            <w:r w:rsidRPr="00243E44">
              <w:rPr>
                <w:b/>
                <w:iCs/>
              </w:rPr>
              <w:t xml:space="preserve">де </w:t>
            </w:r>
            <m:oMath>
              <m:sSubSup>
                <m:sSubSupPr>
                  <m:ctrlPr>
                    <w:rPr>
                      <w:rFonts w:ascii="Cambria Math" w:hAnsi="Cambria Math"/>
                      <w:b/>
                      <w:iCs/>
                    </w:rPr>
                  </m:ctrlPr>
                </m:sSubSupPr>
                <m:e>
                  <m:r>
                    <m:rPr>
                      <m:sty m:val="b"/>
                    </m:rPr>
                    <w:rPr>
                      <w:rFonts w:ascii="Cambria Math" w:hAnsi="Cambria Math"/>
                    </w:rPr>
                    <m:t>AB</m:t>
                  </m:r>
                </m:e>
                <m:sub>
                  <m:r>
                    <m:rPr>
                      <m:sty m:val="b"/>
                    </m:rPr>
                    <w:rPr>
                      <w:rFonts w:ascii="Cambria Math" w:hAnsi="Cambria Math"/>
                    </w:rPr>
                    <m:t>e, z,rtu</m:t>
                  </m:r>
                </m:sub>
                <m:sup>
                  <m:r>
                    <m:rPr>
                      <m:sty m:val="b"/>
                    </m:rPr>
                    <w:rPr>
                      <w:rFonts w:ascii="Cambria Math" w:hAnsi="Cambria Math"/>
                    </w:rPr>
                    <m:t>dn</m:t>
                  </m:r>
                </m:sup>
              </m:sSubSup>
            </m:oMath>
            <w:r w:rsidRPr="00243E44">
              <w:rPr>
                <w:b/>
                <w:iCs/>
              </w:rPr>
              <w:t xml:space="preserve"> - активовані з ранжиру відповідно до алгоритму балансуючого ринку пропозиції на балансуючу енергію на розвантаження одиниці постачання послуг з балансування e в зоні z для ОРЧ rtu, МВт</w:t>
            </w:r>
            <w:r w:rsidRPr="00243E44">
              <w:rPr>
                <w:rFonts w:ascii="Cambria Math" w:hAnsi="Cambria Math" w:cs="Cambria Math"/>
                <w:b/>
                <w:iCs/>
              </w:rPr>
              <w:t>⋅</w:t>
            </w:r>
            <w:r w:rsidRPr="00243E44">
              <w:rPr>
                <w:b/>
                <w:iCs/>
              </w:rPr>
              <w:t>год;</w:t>
            </w:r>
          </w:p>
          <w:p w:rsidR="003979E2" w:rsidRPr="00243E44" w:rsidRDefault="003979E2" w:rsidP="00243E44">
            <w:pPr>
              <w:pStyle w:val="rvps2"/>
              <w:shd w:val="clear" w:color="auto" w:fill="FFFFFF"/>
              <w:spacing w:before="0" w:beforeAutospacing="0" w:after="0" w:afterAutospacing="0"/>
              <w:ind w:firstLine="360"/>
              <w:jc w:val="both"/>
              <w:rPr>
                <w:b/>
                <w:bCs/>
                <w:shd w:val="clear" w:color="auto" w:fill="FFFFFF"/>
              </w:rPr>
            </w:pPr>
          </w:p>
          <w:p w:rsidR="003979E2" w:rsidRPr="00243E44" w:rsidRDefault="003979E2" w:rsidP="00243E44">
            <w:pPr>
              <w:pStyle w:val="rvps2"/>
              <w:shd w:val="clear" w:color="auto" w:fill="FFFFFF"/>
              <w:tabs>
                <w:tab w:val="left" w:pos="993"/>
              </w:tabs>
              <w:spacing w:before="0" w:beforeAutospacing="0" w:after="0" w:afterAutospacing="0"/>
              <w:ind w:firstLine="360"/>
              <w:jc w:val="both"/>
              <w:rPr>
                <w:b/>
                <w:bCs/>
                <w:shd w:val="clear" w:color="auto" w:fill="FFFFFF"/>
              </w:rPr>
            </w:pPr>
            <w:r w:rsidRPr="00243E44">
              <w:rPr>
                <w:b/>
                <w:bCs/>
                <w:shd w:val="clear" w:color="auto" w:fill="FFFFFF"/>
              </w:rPr>
              <w:t>2) для розрахункового періоду:</w:t>
            </w:r>
          </w:p>
          <w:p w:rsidR="003979E2" w:rsidRPr="00243E44" w:rsidRDefault="003979E2" w:rsidP="00243E44">
            <w:pPr>
              <w:pStyle w:val="rvps2"/>
              <w:shd w:val="clear" w:color="auto" w:fill="FFFFFF"/>
              <w:spacing w:before="0" w:beforeAutospacing="0" w:after="240" w:afterAutospacing="0"/>
              <w:ind w:firstLine="360"/>
              <w:jc w:val="both"/>
              <w:rPr>
                <w:b/>
                <w:bCs/>
                <w:shd w:val="clear" w:color="auto" w:fill="FFFFFF"/>
              </w:rPr>
            </w:pPr>
            <w:r w:rsidRPr="00243E44">
              <w:rPr>
                <w:b/>
                <w:bCs/>
                <w:shd w:val="clear" w:color="auto" w:fill="FFFFFF"/>
              </w:rPr>
              <w:t xml:space="preserve">якщо </w:t>
            </w:r>
            <m:oMath>
              <m:r>
                <m:rPr>
                  <m:sty m:val="bi"/>
                </m:rPr>
                <w:rPr>
                  <w:rFonts w:ascii="Cambria Math" w:hAnsi="Cambria Math"/>
                  <w:shd w:val="clear" w:color="auto" w:fill="FFFFFF"/>
                </w:rPr>
                <m:t xml:space="preserve">( </m:t>
              </m:r>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)&gt;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243E44">
              <w:rPr>
                <w:b/>
                <w:bCs/>
                <w:shd w:val="clear" w:color="auto" w:fill="FFFFFF"/>
              </w:rPr>
              <w:t xml:space="preserve">, то зона системи перебуває в дефіциті; </w:t>
            </w:r>
          </w:p>
          <w:p w:rsidR="003979E2" w:rsidRPr="00243E44" w:rsidRDefault="003979E2" w:rsidP="00243E44">
            <w:pPr>
              <w:pStyle w:val="rvps2"/>
              <w:shd w:val="clear" w:color="auto" w:fill="FFFFFF"/>
              <w:spacing w:before="0" w:beforeAutospacing="0" w:after="240" w:afterAutospacing="0"/>
              <w:ind w:firstLine="360"/>
              <w:jc w:val="both"/>
              <w:rPr>
                <w:b/>
                <w:bCs/>
                <w:shd w:val="clear" w:color="auto" w:fill="FFFFFF"/>
              </w:rPr>
            </w:pPr>
            <w:r w:rsidRPr="00243E44">
              <w:rPr>
                <w:b/>
                <w:bCs/>
                <w:shd w:val="clear" w:color="auto" w:fill="FFFFFF"/>
              </w:rPr>
              <w:t xml:space="preserve">якщо </w:t>
            </w:r>
            <m:oMath>
              <m:r>
                <m:rPr>
                  <m:sty m:val="bi"/>
                </m:rPr>
                <w:rPr>
                  <w:rFonts w:ascii="Cambria Math" w:hAnsi="Cambria Math"/>
                  <w:shd w:val="clear" w:color="auto" w:fill="FFFFFF"/>
                </w:rPr>
                <m:t xml:space="preserve">( </m:t>
              </m:r>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)&lt;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243E44">
              <w:rPr>
                <w:b/>
                <w:bCs/>
                <w:shd w:val="clear" w:color="auto" w:fill="FFFFFF"/>
              </w:rPr>
              <w:t>, то зона системи перебуває в профіциті;</w:t>
            </w:r>
          </w:p>
          <w:p w:rsidR="003979E2" w:rsidRDefault="003979E2" w:rsidP="00243E44">
            <w:pPr>
              <w:pStyle w:val="rvps2"/>
              <w:shd w:val="clear" w:color="auto" w:fill="FFFFFF"/>
              <w:spacing w:before="0" w:beforeAutospacing="0" w:after="0" w:afterAutospacing="0"/>
              <w:ind w:firstLine="360"/>
              <w:jc w:val="both"/>
              <w:rPr>
                <w:rFonts w:cstheme="minorHAnsi"/>
                <w:b/>
                <w:bCs/>
                <w:shd w:val="clear" w:color="auto" w:fill="FFFFFF"/>
              </w:rPr>
            </w:pPr>
            <w:r w:rsidRPr="00243E44">
              <w:rPr>
                <w:b/>
                <w:bCs/>
                <w:shd w:val="clear" w:color="auto" w:fill="FFFFFF"/>
              </w:rPr>
              <w:t xml:space="preserve">якщо ( </w:t>
            </w:r>
            <m:oMath>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243E44">
              <w:rPr>
                <w:b/>
                <w:bCs/>
                <w:shd w:val="clear" w:color="auto" w:fill="FFFFFF"/>
              </w:rPr>
              <w:t>, то зона системи</w:t>
            </w:r>
            <w:r w:rsidRPr="00243E44">
              <w:rPr>
                <w:rFonts w:cstheme="minorHAnsi"/>
                <w:b/>
                <w:bCs/>
                <w:shd w:val="clear" w:color="auto" w:fill="FFFFFF"/>
              </w:rPr>
              <w:t xml:space="preserve"> є збалансованою.</w:t>
            </w:r>
          </w:p>
          <w:p w:rsidR="00243E44" w:rsidRPr="00243E44" w:rsidRDefault="00243E44" w:rsidP="00243E44">
            <w:pPr>
              <w:pStyle w:val="rvps2"/>
              <w:shd w:val="clear" w:color="auto" w:fill="FFFFFF"/>
              <w:spacing w:before="0" w:beforeAutospacing="0" w:after="0" w:afterAutospacing="0"/>
              <w:ind w:firstLine="360"/>
              <w:jc w:val="both"/>
              <w:rPr>
                <w:rFonts w:cstheme="minorHAnsi"/>
                <w:b/>
                <w:bCs/>
                <w:shd w:val="clear" w:color="auto" w:fill="FFFFFF"/>
              </w:rPr>
            </w:pPr>
          </w:p>
          <w:p w:rsidR="003979E2" w:rsidRPr="00243E44" w:rsidRDefault="003979E2" w:rsidP="00243E44">
            <w:pPr>
              <w:ind w:firstLine="360"/>
              <w:jc w:val="both"/>
              <w:rPr>
                <w:rFonts w:ascii="Times New Roman" w:hAnsi="Times New Roman" w:cs="Times New Roman"/>
                <w:b/>
                <w:bCs/>
                <w:sz w:val="24"/>
                <w:szCs w:val="24"/>
              </w:rPr>
            </w:pPr>
            <w:r w:rsidRPr="00243E44">
              <w:rPr>
                <w:rFonts w:ascii="Times New Roman" w:hAnsi="Times New Roman" w:cs="Times New Roman"/>
                <w:b/>
                <w:bCs/>
                <w:sz w:val="24"/>
                <w:szCs w:val="24"/>
              </w:rPr>
              <w:t>Обсяг примусового зменшення відбору електричної енергії на виконання оперативної команди або розпорядження (</w:t>
            </w:r>
            <m:oMath>
              <m:sSub>
                <m:sSubPr>
                  <m:ctrlPr>
                    <w:rPr>
                      <w:rFonts w:ascii="Cambria Math" w:hAnsi="Cambria Math" w:cs="Times New Roman"/>
                      <w:b/>
                      <w:bCs/>
                      <w:sz w:val="24"/>
                      <w:szCs w:val="24"/>
                    </w:rPr>
                  </m:ctrlPr>
                </m:sSubPr>
                <m:e>
                  <m:r>
                    <m:rPr>
                      <m:sty m:val="b"/>
                    </m:rPr>
                    <w:rPr>
                      <w:rFonts w:ascii="Cambria Math" w:hAnsi="Cambria Math" w:cs="Times New Roman"/>
                      <w:sz w:val="24"/>
                      <w:szCs w:val="24"/>
                    </w:rPr>
                    <m:t>REC</m:t>
                  </m:r>
                </m:e>
                <m:sub>
                  <m:r>
                    <m:rPr>
                      <m:sty m:val="b"/>
                    </m:rPr>
                    <w:rPr>
                      <w:rFonts w:ascii="Cambria Math" w:hAnsi="Cambria Math" w:cs="Times New Roman"/>
                      <w:sz w:val="24"/>
                      <w:szCs w:val="24"/>
                    </w:rPr>
                    <m:t>z,t</m:t>
                  </m:r>
                </m:sub>
              </m:sSub>
            </m:oMath>
            <w:r w:rsidRPr="00243E44">
              <w:rPr>
                <w:rFonts w:ascii="Times New Roman" w:eastAsiaTheme="minorEastAsia" w:hAnsi="Times New Roman" w:cs="Times New Roman"/>
                <w:b/>
                <w:sz w:val="24"/>
                <w:szCs w:val="24"/>
              </w:rPr>
              <w:t xml:space="preserve">) </w:t>
            </w:r>
            <w:r w:rsidRPr="00243E44">
              <w:rPr>
                <w:rFonts w:ascii="Times New Roman" w:hAnsi="Times New Roman" w:cs="Times New Roman"/>
                <w:b/>
                <w:bCs/>
                <w:sz w:val="24"/>
                <w:szCs w:val="24"/>
              </w:rPr>
              <w:t>визначається ОСР в межах власної мережі для кожного розрахункового періоду t торгового дня d та надається ОСР до ОСП за встановленою ОСП формою до 13:00 d+1.</w:t>
            </w:r>
          </w:p>
          <w:p w:rsidR="003979E2" w:rsidRPr="00243E44" w:rsidRDefault="003979E2" w:rsidP="00243E44">
            <w:pPr>
              <w:pStyle w:val="rvps2"/>
              <w:shd w:val="clear" w:color="auto" w:fill="FFFFFF"/>
              <w:spacing w:before="0" w:beforeAutospacing="0" w:after="0" w:afterAutospacing="0"/>
              <w:ind w:firstLine="360"/>
              <w:jc w:val="both"/>
              <w:rPr>
                <w:b/>
                <w:bCs/>
              </w:rPr>
            </w:pPr>
            <w:r w:rsidRPr="00243E44">
              <w:rPr>
                <w:b/>
                <w:bCs/>
              </w:rPr>
              <w:t>Методика визначення обсягу примусового зменшення відбору електричної енергії на виконання оперативної команди або розпорядження (</w:t>
            </w:r>
            <m:oMath>
              <m:sSub>
                <m:sSubPr>
                  <m:ctrlPr>
                    <w:rPr>
                      <w:rFonts w:ascii="Cambria Math" w:hAnsi="Cambria Math"/>
                      <w:b/>
                      <w:bCs/>
                    </w:rPr>
                  </m:ctrlPr>
                </m:sSubPr>
                <m:e>
                  <m:r>
                    <m:rPr>
                      <m:sty m:val="b"/>
                    </m:rPr>
                    <w:rPr>
                      <w:rFonts w:ascii="Cambria Math" w:hAnsi="Cambria Math"/>
                    </w:rPr>
                    <m:t>REC</m:t>
                  </m:r>
                </m:e>
                <m:sub>
                  <m:r>
                    <m:rPr>
                      <m:sty m:val="b"/>
                    </m:rPr>
                    <w:rPr>
                      <w:rFonts w:ascii="Cambria Math" w:hAnsi="Cambria Math"/>
                    </w:rPr>
                    <m:t>z,t</m:t>
                  </m:r>
                </m:sub>
              </m:sSub>
            </m:oMath>
            <w:r w:rsidRPr="00243E44">
              <w:rPr>
                <w:b/>
                <w:bCs/>
              </w:rPr>
              <w:t>) повинна бути розроблена ОСП та затверджена НКРЕКП.</w:t>
            </w:r>
          </w:p>
          <w:p w:rsidR="003979E2" w:rsidRDefault="003979E2" w:rsidP="00243E44">
            <w:pPr>
              <w:pStyle w:val="rvps2"/>
              <w:shd w:val="clear" w:color="auto" w:fill="FFFFFF"/>
              <w:spacing w:before="0" w:beforeAutospacing="0" w:after="0" w:afterAutospacing="0"/>
              <w:ind w:firstLine="360"/>
              <w:jc w:val="both"/>
              <w:rPr>
                <w:b/>
                <w:bCs/>
              </w:rPr>
            </w:pPr>
          </w:p>
          <w:p w:rsidR="00243E44" w:rsidRPr="00243E44" w:rsidRDefault="00243E44" w:rsidP="00243E44">
            <w:pPr>
              <w:pStyle w:val="rvps2"/>
              <w:shd w:val="clear" w:color="auto" w:fill="FFFFFF"/>
              <w:spacing w:before="0" w:beforeAutospacing="0" w:after="0" w:afterAutospacing="0"/>
              <w:ind w:firstLine="360"/>
              <w:jc w:val="both"/>
              <w:rPr>
                <w:b/>
                <w:bCs/>
              </w:rPr>
            </w:pPr>
          </w:p>
          <w:p w:rsidR="003979E2" w:rsidRPr="00243E44" w:rsidRDefault="003979E2" w:rsidP="00243E44">
            <w:pPr>
              <w:spacing w:line="259" w:lineRule="auto"/>
              <w:ind w:firstLine="360"/>
              <w:jc w:val="both"/>
              <w:rPr>
                <w:rFonts w:ascii="Times New Roman" w:eastAsia="Times New Roman" w:hAnsi="Times New Roman" w:cs="Times New Roman"/>
                <w:bCs/>
                <w:i/>
                <w:kern w:val="2"/>
                <w:sz w:val="24"/>
                <w:szCs w:val="24"/>
                <w14:ligatures w14:val="standardContextual"/>
              </w:rPr>
            </w:pPr>
            <w:r w:rsidRPr="00243E44">
              <w:rPr>
                <w:rFonts w:ascii="Times New Roman" w:eastAsia="Calibri" w:hAnsi="Times New Roman" w:cs="Times New Roman"/>
                <w:bCs/>
                <w:i/>
                <w:kern w:val="2"/>
                <w:sz w:val="24"/>
                <w:szCs w:val="24"/>
                <w14:ligatures w14:val="standardContextual"/>
              </w:rPr>
              <w:lastRenderedPageBreak/>
              <w:t>Оскільки обсяг примусового зменшення відбору електричної енергії на виконання оперативної команди або розпорядження (</w:t>
            </w:r>
            <m:oMath>
              <m:sSub>
                <m:sSubPr>
                  <m:ctrlPr>
                    <w:rPr>
                      <w:rFonts w:ascii="Cambria Math" w:eastAsia="Calibri" w:hAnsi="Cambria Math" w:cs="Times New Roman"/>
                      <w:bCs/>
                      <w:i/>
                      <w:kern w:val="2"/>
                      <w:sz w:val="24"/>
                      <w:szCs w:val="24"/>
                      <w14:ligatures w14:val="standardContextual"/>
                    </w:rPr>
                  </m:ctrlPr>
                </m:sSubPr>
                <m:e>
                  <m:r>
                    <w:rPr>
                      <w:rFonts w:ascii="Cambria Math" w:eastAsia="Calibri" w:hAnsi="Cambria Math" w:cs="Times New Roman"/>
                      <w:kern w:val="2"/>
                      <w:sz w:val="24"/>
                      <w:szCs w:val="24"/>
                      <w14:ligatures w14:val="standardContextual"/>
                    </w:rPr>
                    <m:t>REC</m:t>
                  </m:r>
                </m:e>
                <m:sub>
                  <m:r>
                    <w:rPr>
                      <w:rFonts w:ascii="Cambria Math" w:eastAsia="Calibri" w:hAnsi="Cambria Math" w:cs="Times New Roman"/>
                      <w:kern w:val="2"/>
                      <w:sz w:val="24"/>
                      <w:szCs w:val="24"/>
                      <w14:ligatures w14:val="standardContextual"/>
                    </w:rPr>
                    <m:t>z,t</m:t>
                  </m:r>
                </m:sub>
              </m:sSub>
            </m:oMath>
            <w:r w:rsidRPr="00243E44">
              <w:rPr>
                <w:rFonts w:ascii="Times New Roman" w:eastAsia="Times New Roman" w:hAnsi="Times New Roman" w:cs="Times New Roman"/>
                <w:bCs/>
                <w:i/>
                <w:kern w:val="2"/>
                <w:sz w:val="24"/>
                <w:szCs w:val="24"/>
                <w14:ligatures w14:val="standardContextual"/>
              </w:rPr>
              <w:t xml:space="preserve">) надається всіма ОСРами України  та має значній вплив на визначення дефіциту/профіциту в системі, а отже по похідній впливає на розрахунок маржинальної ціни на балансуючому ринку, , було б доцільно стандартизувати та уніфікувати розрахунок та визначення </w:t>
            </w:r>
            <w:r w:rsidRPr="00243E44">
              <w:rPr>
                <w:rFonts w:ascii="Times New Roman" w:eastAsia="Calibri" w:hAnsi="Times New Roman" w:cs="Times New Roman"/>
                <w:bCs/>
                <w:i/>
                <w:kern w:val="2"/>
                <w:sz w:val="24"/>
                <w:szCs w:val="24"/>
                <w14:ligatures w14:val="standardContextual"/>
              </w:rPr>
              <w:t>(</w:t>
            </w:r>
            <m:oMath>
              <m:sSub>
                <m:sSubPr>
                  <m:ctrlPr>
                    <w:rPr>
                      <w:rFonts w:ascii="Cambria Math" w:eastAsia="Calibri" w:hAnsi="Cambria Math" w:cs="Times New Roman"/>
                      <w:bCs/>
                      <w:i/>
                      <w:kern w:val="2"/>
                      <w:sz w:val="24"/>
                      <w:szCs w:val="24"/>
                      <w14:ligatures w14:val="standardContextual"/>
                    </w:rPr>
                  </m:ctrlPr>
                </m:sSubPr>
                <m:e>
                  <m:r>
                    <w:rPr>
                      <w:rFonts w:ascii="Cambria Math" w:eastAsia="Calibri" w:hAnsi="Cambria Math" w:cs="Times New Roman"/>
                      <w:kern w:val="2"/>
                      <w:sz w:val="24"/>
                      <w:szCs w:val="24"/>
                      <w14:ligatures w14:val="standardContextual"/>
                    </w:rPr>
                    <m:t>REC</m:t>
                  </m:r>
                </m:e>
                <m:sub>
                  <m:r>
                    <w:rPr>
                      <w:rFonts w:ascii="Cambria Math" w:eastAsia="Calibri" w:hAnsi="Cambria Math" w:cs="Times New Roman"/>
                      <w:kern w:val="2"/>
                      <w:sz w:val="24"/>
                      <w:szCs w:val="24"/>
                      <w14:ligatures w14:val="standardContextual"/>
                    </w:rPr>
                    <m:t>z,t</m:t>
                  </m:r>
                </m:sub>
              </m:sSub>
            </m:oMath>
            <w:r w:rsidRPr="00243E44">
              <w:rPr>
                <w:rFonts w:ascii="Times New Roman" w:eastAsia="Times New Roman" w:hAnsi="Times New Roman" w:cs="Times New Roman"/>
                <w:bCs/>
                <w:i/>
                <w:kern w:val="2"/>
                <w:sz w:val="24"/>
                <w:szCs w:val="24"/>
                <w14:ligatures w14:val="standardContextual"/>
              </w:rPr>
              <w:t>)  з метою мінімізувати похибки в розрахунку маржинальної ціни.</w:t>
            </w:r>
          </w:p>
          <w:p w:rsidR="003979E2" w:rsidRPr="00243E44" w:rsidRDefault="003979E2" w:rsidP="00243E44">
            <w:pPr>
              <w:pStyle w:val="rvps2"/>
              <w:shd w:val="clear" w:color="auto" w:fill="FFFFFF"/>
              <w:spacing w:before="0" w:beforeAutospacing="0" w:after="0" w:afterAutospacing="0"/>
              <w:ind w:firstLine="360"/>
              <w:jc w:val="both"/>
              <w:rPr>
                <w:b/>
              </w:rPr>
            </w:pPr>
            <w:r w:rsidRPr="00243E44">
              <w:rPr>
                <w:bCs/>
                <w:i/>
                <w:kern w:val="2"/>
                <w:lang w:eastAsia="en-US"/>
                <w14:ligatures w14:val="standardContextual"/>
              </w:rPr>
              <w:t xml:space="preserve">Для цього пропонується щоб ОСП розробив методику по розрахунку та визначенню  </w:t>
            </w:r>
            <w:r w:rsidRPr="00243E44">
              <w:rPr>
                <w:rFonts w:eastAsia="Calibri"/>
                <w:bCs/>
                <w:i/>
                <w:kern w:val="2"/>
                <w:lang w:eastAsia="en-US"/>
                <w14:ligatures w14:val="standardContextual"/>
              </w:rPr>
              <w:t>(</w:t>
            </w:r>
            <m:oMath>
              <m:sSub>
                <m:sSubPr>
                  <m:ctrlPr>
                    <w:rPr>
                      <w:rFonts w:ascii="Cambria Math" w:eastAsia="Calibri" w:hAnsi="Cambria Math"/>
                      <w:bCs/>
                      <w:i/>
                      <w:kern w:val="2"/>
                      <w:lang w:eastAsia="en-US"/>
                      <w14:ligatures w14:val="standardContextual"/>
                    </w:rPr>
                  </m:ctrlPr>
                </m:sSubPr>
                <m:e>
                  <m:r>
                    <w:rPr>
                      <w:rFonts w:ascii="Cambria Math" w:eastAsia="Calibri" w:hAnsi="Cambria Math"/>
                      <w:kern w:val="2"/>
                      <w:lang w:eastAsia="en-US"/>
                      <w14:ligatures w14:val="standardContextual"/>
                    </w:rPr>
                    <m:t>REC</m:t>
                  </m:r>
                </m:e>
                <m:sub>
                  <m:r>
                    <w:rPr>
                      <w:rFonts w:ascii="Cambria Math" w:eastAsia="Calibri" w:hAnsi="Cambria Math"/>
                      <w:kern w:val="2"/>
                      <w:lang w:eastAsia="en-US"/>
                      <w14:ligatures w14:val="standardContextual"/>
                    </w:rPr>
                    <m:t>z,t</m:t>
                  </m:r>
                </m:sub>
              </m:sSub>
            </m:oMath>
            <w:r w:rsidRPr="00243E44">
              <w:rPr>
                <w:bCs/>
                <w:i/>
                <w:kern w:val="2"/>
                <w:lang w:eastAsia="en-US"/>
                <w14:ligatures w14:val="standardContextual"/>
              </w:rPr>
              <w:t>) , а НКРЕ КП затвердив до виконаня всіма ОСРами розроблений документ</w:t>
            </w:r>
          </w:p>
        </w:tc>
        <w:tc>
          <w:tcPr>
            <w:tcW w:w="4347" w:type="dxa"/>
          </w:tcPr>
          <w:p w:rsidR="003979E2" w:rsidRPr="00243E44" w:rsidRDefault="003979E2" w:rsidP="00243E44">
            <w:pPr>
              <w:pStyle w:val="rvps2"/>
              <w:shd w:val="clear" w:color="auto" w:fill="FFFFFF"/>
              <w:spacing w:before="0" w:beforeAutospacing="0" w:after="0" w:afterAutospacing="0"/>
              <w:ind w:firstLine="213"/>
              <w:jc w:val="center"/>
              <w:rPr>
                <w:b/>
              </w:rPr>
            </w:pPr>
            <w:r w:rsidRPr="00243E44">
              <w:lastRenderedPageBreak/>
              <w:t>Потребує додаткового обговорення</w:t>
            </w:r>
          </w:p>
        </w:tc>
      </w:tr>
      <w:tr w:rsidR="008B5669" w:rsidRPr="00023857" w:rsidTr="003F2CA4">
        <w:trPr>
          <w:trHeight w:val="711"/>
        </w:trPr>
        <w:tc>
          <w:tcPr>
            <w:tcW w:w="5777" w:type="dxa"/>
            <w:vMerge/>
          </w:tcPr>
          <w:p w:rsidR="008B5669" w:rsidRPr="00023857" w:rsidRDefault="008B5669" w:rsidP="001608F8">
            <w:pPr>
              <w:pStyle w:val="rvps2"/>
              <w:shd w:val="clear" w:color="auto" w:fill="FFFFFF"/>
              <w:spacing w:before="0" w:beforeAutospacing="0" w:after="0" w:afterAutospacing="0"/>
              <w:ind w:firstLine="567"/>
              <w:jc w:val="both"/>
              <w:rPr>
                <w:b/>
              </w:rPr>
            </w:pPr>
          </w:p>
        </w:tc>
        <w:tc>
          <w:tcPr>
            <w:tcW w:w="5753" w:type="dxa"/>
          </w:tcPr>
          <w:p w:rsidR="008B5669" w:rsidRPr="00243E44" w:rsidRDefault="008D2090" w:rsidP="006F3988">
            <w:pPr>
              <w:shd w:val="clear" w:color="auto" w:fill="FFFFFF"/>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t>НЕК «УКРЕНЕРГО»</w:t>
            </w:r>
          </w:p>
          <w:p w:rsidR="008B5669" w:rsidRPr="00243E44" w:rsidRDefault="008B5669" w:rsidP="00243E44">
            <w:pPr>
              <w:shd w:val="clear" w:color="auto" w:fill="FFFFFF"/>
              <w:ind w:firstLine="360"/>
              <w:jc w:val="both"/>
              <w:rPr>
                <w:rFonts w:ascii="Times New Roman" w:eastAsia="Times New Roman" w:hAnsi="Times New Roman" w:cs="Times New Roman"/>
                <w:b/>
                <w:sz w:val="24"/>
                <w:szCs w:val="24"/>
                <w:u w:val="single"/>
                <w:lang w:eastAsia="uk-UA"/>
              </w:rPr>
            </w:pPr>
          </w:p>
          <w:p w:rsidR="008B5669" w:rsidRPr="00F8684D" w:rsidRDefault="008B5669" w:rsidP="00243E44">
            <w:pPr>
              <w:shd w:val="clear" w:color="auto" w:fill="FFFFFF"/>
              <w:ind w:firstLine="360"/>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 xml:space="preserve">5.13.2 Наявність дефіциту, профіциту або </w:t>
            </w:r>
            <w:r w:rsidRPr="00F8684D">
              <w:rPr>
                <w:rFonts w:ascii="Times New Roman" w:eastAsia="Times New Roman" w:hAnsi="Times New Roman" w:cs="Times New Roman"/>
                <w:sz w:val="24"/>
                <w:szCs w:val="24"/>
                <w:lang w:eastAsia="uk-UA"/>
              </w:rPr>
              <w:t xml:space="preserve">збалансованості </w:t>
            </w:r>
            <w:r w:rsidRPr="00F8684D">
              <w:rPr>
                <w:rFonts w:ascii="Times New Roman" w:eastAsia="Times New Roman" w:hAnsi="Times New Roman" w:cs="Times New Roman"/>
                <w:b/>
                <w:strike/>
                <w:sz w:val="24"/>
                <w:szCs w:val="24"/>
                <w:lang w:eastAsia="uk-UA"/>
              </w:rPr>
              <w:t>зони</w:t>
            </w:r>
            <w:r w:rsidRPr="00F8684D">
              <w:rPr>
                <w:rFonts w:ascii="Times New Roman" w:eastAsia="Times New Roman" w:hAnsi="Times New Roman" w:cs="Times New Roman"/>
                <w:sz w:val="24"/>
                <w:szCs w:val="24"/>
                <w:lang w:eastAsia="uk-UA"/>
              </w:rPr>
              <w:t xml:space="preserve"> системи </w:t>
            </w:r>
            <w:r w:rsidRPr="00F8684D">
              <w:rPr>
                <w:rFonts w:ascii="Times New Roman" w:eastAsia="Times New Roman" w:hAnsi="Times New Roman" w:cs="Times New Roman"/>
                <w:b/>
                <w:bCs/>
                <w:sz w:val="24"/>
                <w:szCs w:val="24"/>
                <w:lang w:eastAsia="uk-UA"/>
              </w:rPr>
              <w:t xml:space="preserve">в зоні </w:t>
            </w:r>
            <w:r w:rsidRPr="00F8684D">
              <w:rPr>
                <w:rFonts w:ascii="Times New Roman" w:eastAsia="Times New Roman" w:hAnsi="Times New Roman" w:cs="Times New Roman"/>
                <w:sz w:val="24"/>
                <w:szCs w:val="24"/>
                <w:lang w:eastAsia="uk-UA"/>
              </w:rPr>
              <w:t>визначається наступним чином:</w:t>
            </w:r>
          </w:p>
          <w:p w:rsidR="008B5669" w:rsidRPr="00F8684D" w:rsidRDefault="008B5669" w:rsidP="00243E44">
            <w:pPr>
              <w:shd w:val="clear" w:color="auto" w:fill="FFFFFF"/>
              <w:ind w:firstLine="360"/>
              <w:jc w:val="both"/>
              <w:rPr>
                <w:rFonts w:ascii="Times New Roman" w:eastAsia="Times New Roman" w:hAnsi="Times New Roman" w:cs="Times New Roman"/>
                <w:sz w:val="24"/>
                <w:szCs w:val="24"/>
                <w:lang w:eastAsia="uk-UA"/>
              </w:rPr>
            </w:pPr>
          </w:p>
          <w:p w:rsidR="008B5669" w:rsidRPr="00243E44" w:rsidRDefault="008B5669" w:rsidP="00243E44">
            <w:pPr>
              <w:shd w:val="clear" w:color="auto" w:fill="FFFFFF"/>
              <w:tabs>
                <w:tab w:val="left" w:pos="993"/>
              </w:tabs>
              <w:ind w:left="567"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
                <w:sz w:val="24"/>
                <w:szCs w:val="24"/>
                <w:lang w:eastAsia="uk-UA"/>
              </w:rPr>
              <w:t>1)</w:t>
            </w:r>
            <w:r w:rsidRPr="00243E44">
              <w:rPr>
                <w:rFonts w:ascii="Times New Roman" w:eastAsia="Times New Roman" w:hAnsi="Times New Roman" w:cs="Times New Roman"/>
                <w:bCs/>
                <w:sz w:val="24"/>
                <w:szCs w:val="24"/>
                <w:lang w:eastAsia="uk-UA"/>
              </w:rPr>
              <w:t xml:space="preserve"> для ОРЧ:</w:t>
            </w:r>
          </w:p>
          <w:p w:rsidR="008B5669" w:rsidRPr="00243E44" w:rsidRDefault="008B5669" w:rsidP="00243E44">
            <w:pPr>
              <w:shd w:val="clear" w:color="auto" w:fill="FFFFFF"/>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 xml:space="preserve">якщо </w:t>
            </w:r>
            <m:oMath>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up</m:t>
                  </m:r>
                </m:sup>
              </m:sSubSup>
              <m: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Cs/>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z,rtu</m:t>
                  </m:r>
                </m:sub>
              </m:sSub>
              <m:r>
                <w:rPr>
                  <w:rFonts w:ascii="Cambria Math" w:eastAsia="Times New Roman" w:hAnsi="Cambria Math" w:cs="Times New Roman"/>
                  <w:sz w:val="24"/>
                  <w:szCs w:val="24"/>
                  <w:shd w:val="clear" w:color="auto" w:fill="FFFFFF"/>
                  <w:lang w:eastAsia="uk-UA"/>
                </w:rPr>
                <m:t xml:space="preserve">)&gt; </m:t>
              </m:r>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dn</m:t>
                  </m:r>
                </m:sup>
              </m:sSubSup>
            </m:oMath>
            <w:r w:rsidRPr="00243E44">
              <w:rPr>
                <w:rFonts w:ascii="Times New Roman" w:eastAsia="Times New Roman" w:hAnsi="Times New Roman" w:cs="Times New Roman"/>
                <w:bCs/>
                <w:sz w:val="24"/>
                <w:szCs w:val="24"/>
                <w:shd w:val="clear" w:color="auto" w:fill="FFFFFF"/>
                <w:lang w:eastAsia="uk-UA"/>
              </w:rPr>
              <w:t xml:space="preserve"> , то зона системи перебуває в дефіциті; </w:t>
            </w:r>
          </w:p>
          <w:p w:rsidR="008B5669" w:rsidRPr="00243E44" w:rsidRDefault="008B5669" w:rsidP="00243E44">
            <w:pPr>
              <w:shd w:val="clear" w:color="auto" w:fill="FFFFFF"/>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 xml:space="preserve">якщо </w:t>
            </w:r>
            <m:oMath>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up</m:t>
                  </m:r>
                </m:sup>
              </m:sSubSup>
              <m: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Cs/>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z,rtu</m:t>
                  </m:r>
                </m:sub>
              </m:sSub>
              <m:r>
                <w:rPr>
                  <w:rFonts w:ascii="Cambria Math" w:eastAsia="Times New Roman" w:hAnsi="Cambria Math" w:cs="Times New Roman"/>
                  <w:sz w:val="24"/>
                  <w:szCs w:val="24"/>
                  <w:shd w:val="clear" w:color="auto" w:fill="FFFFFF"/>
                  <w:lang w:eastAsia="uk-UA"/>
                </w:rPr>
                <m:t xml:space="preserve">)&lt; </m:t>
              </m:r>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dn</m:t>
                  </m:r>
                </m:sup>
              </m:sSubSup>
            </m:oMath>
            <w:r w:rsidRPr="00243E44">
              <w:rPr>
                <w:rFonts w:ascii="Times New Roman" w:eastAsia="Times New Roman" w:hAnsi="Times New Roman" w:cs="Times New Roman"/>
                <w:bCs/>
                <w:sz w:val="24"/>
                <w:szCs w:val="24"/>
                <w:shd w:val="clear" w:color="auto" w:fill="FFFFFF"/>
                <w:lang w:eastAsia="uk-UA"/>
              </w:rPr>
              <w:t xml:space="preserve"> , то зона системи перебуває в профіциті;</w:t>
            </w:r>
          </w:p>
          <w:p w:rsidR="008B5669" w:rsidRPr="00243E44" w:rsidRDefault="008B5669" w:rsidP="00243E44">
            <w:pPr>
              <w:shd w:val="clear" w:color="auto" w:fill="FFFFFF"/>
              <w:ind w:firstLine="360"/>
              <w:jc w:val="both"/>
              <w:rPr>
                <w:rFonts w:ascii="Times New Roman" w:eastAsia="Times New Roman" w:hAnsi="Times New Roman" w:cs="Times New Roman"/>
                <w:bCs/>
                <w:color w:val="333333"/>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 xml:space="preserve">якщо </w:t>
            </w:r>
            <m:oMath>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up</m:t>
                  </m:r>
                </m:sup>
              </m:sSubSup>
              <m: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Cs/>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z,rtu</m:t>
                  </m:r>
                </m:sub>
              </m:sSub>
              <m:r>
                <w:rPr>
                  <w:rFonts w:ascii="Cambria Math" w:eastAsia="Times New Roman" w:hAnsi="Cambria Math" w:cs="Times New Roman"/>
                  <w:sz w:val="24"/>
                  <w:szCs w:val="24"/>
                  <w:shd w:val="clear" w:color="auto" w:fill="FFFFFF"/>
                  <w:lang w:eastAsia="uk-UA"/>
                </w:rPr>
                <m:t xml:space="preserve">)= </m:t>
              </m:r>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dn</m:t>
                  </m:r>
                </m:sup>
              </m:sSubSup>
            </m:oMath>
            <w:r w:rsidRPr="00243E44">
              <w:rPr>
                <w:rFonts w:ascii="Times New Roman" w:eastAsia="Times New Roman" w:hAnsi="Times New Roman" w:cs="Times New Roman"/>
                <w:bCs/>
                <w:sz w:val="24"/>
                <w:szCs w:val="24"/>
                <w:shd w:val="clear" w:color="auto" w:fill="FFFFFF"/>
                <w:lang w:eastAsia="uk-UA"/>
              </w:rPr>
              <w:t xml:space="preserve"> , то зона сис</w:t>
            </w:r>
            <w:r w:rsidRPr="00243E44">
              <w:rPr>
                <w:rFonts w:ascii="Times New Roman" w:eastAsia="Times New Roman" w:hAnsi="Times New Roman" w:cs="Times New Roman"/>
                <w:bCs/>
                <w:color w:val="333333"/>
                <w:sz w:val="24"/>
                <w:szCs w:val="24"/>
                <w:shd w:val="clear" w:color="auto" w:fill="FFFFFF"/>
                <w:lang w:eastAsia="uk-UA"/>
              </w:rPr>
              <w:t>теми є збалансованою,</w:t>
            </w:r>
          </w:p>
          <w:p w:rsidR="008B5669" w:rsidRPr="00243E44" w:rsidRDefault="008B5669" w:rsidP="00243E44">
            <w:pPr>
              <w:shd w:val="clear" w:color="auto" w:fill="FFFFFF"/>
              <w:ind w:firstLine="360"/>
              <w:jc w:val="both"/>
              <w:rPr>
                <w:rFonts w:ascii="Times New Roman" w:eastAsia="Times New Roman" w:hAnsi="Times New Roman" w:cs="Times New Roman"/>
                <w:bCs/>
                <w:color w:val="333333"/>
                <w:sz w:val="24"/>
                <w:szCs w:val="24"/>
                <w:shd w:val="clear" w:color="auto" w:fill="FFFFFF"/>
                <w:lang w:eastAsia="uk-UA"/>
              </w:rPr>
            </w:pPr>
          </w:p>
          <w:p w:rsidR="008B5669" w:rsidRPr="00243E44" w:rsidRDefault="008B5669" w:rsidP="00243E44">
            <w:pPr>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 xml:space="preserve">де </w:t>
            </w:r>
            <m:oMath>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up</m:t>
                  </m:r>
                </m:sup>
              </m:sSubSup>
            </m:oMath>
            <w:r w:rsidRPr="00243E44">
              <w:rPr>
                <w:rFonts w:ascii="Times New Roman" w:eastAsia="Times New Roman" w:hAnsi="Times New Roman" w:cs="Times New Roman"/>
                <w:bCs/>
                <w:sz w:val="24"/>
                <w:szCs w:val="24"/>
                <w:shd w:val="clear" w:color="auto" w:fill="FFFFFF"/>
                <w:lang w:eastAsia="uk-UA"/>
              </w:rPr>
              <w:t xml:space="preserve"> - </w:t>
            </w:r>
            <w:r w:rsidRPr="00243E44">
              <w:rPr>
                <w:rFonts w:ascii="Times New Roman" w:eastAsia="Times New Roman" w:hAnsi="Times New Roman" w:cs="Times New Roman"/>
                <w:sz w:val="24"/>
                <w:szCs w:val="24"/>
                <w:shd w:val="clear" w:color="auto" w:fill="FFFFFF"/>
                <w:lang w:eastAsia="uk-UA"/>
              </w:rPr>
              <w:t xml:space="preserve">активована балансуюча електрична енергія на завантаження в зоні z для ОРЧ </w:t>
            </w:r>
            <w:proofErr w:type="spellStart"/>
            <w:r w:rsidRPr="00243E44">
              <w:rPr>
                <w:rFonts w:ascii="Times New Roman" w:eastAsia="Times New Roman" w:hAnsi="Times New Roman" w:cs="Times New Roman"/>
                <w:sz w:val="24"/>
                <w:szCs w:val="24"/>
                <w:shd w:val="clear" w:color="auto" w:fill="FFFFFF"/>
                <w:lang w:eastAsia="uk-UA"/>
              </w:rPr>
              <w:t>rtu</w:t>
            </w:r>
            <w:proofErr w:type="spellEnd"/>
            <w:r w:rsidRPr="00243E44">
              <w:rPr>
                <w:rFonts w:ascii="Times New Roman" w:eastAsia="Times New Roman" w:hAnsi="Times New Roman" w:cs="Times New Roman"/>
                <w:sz w:val="24"/>
                <w:szCs w:val="24"/>
                <w:shd w:val="clear" w:color="auto" w:fill="FFFFFF"/>
                <w:lang w:eastAsia="uk-UA"/>
              </w:rPr>
              <w:t xml:space="preserve">, </w:t>
            </w:r>
            <w:proofErr w:type="spellStart"/>
            <w:r w:rsidRPr="00243E44">
              <w:rPr>
                <w:rFonts w:ascii="Times New Roman" w:eastAsia="Times New Roman" w:hAnsi="Times New Roman" w:cs="Times New Roman"/>
                <w:sz w:val="24"/>
                <w:szCs w:val="24"/>
                <w:shd w:val="clear" w:color="auto" w:fill="FFFFFF"/>
                <w:lang w:eastAsia="uk-UA"/>
              </w:rPr>
              <w:t>МВт·год</w:t>
            </w:r>
            <w:proofErr w:type="spellEnd"/>
            <w:r w:rsidRPr="00243E44">
              <w:rPr>
                <w:rFonts w:ascii="Times New Roman" w:eastAsia="Times New Roman" w:hAnsi="Times New Roman" w:cs="Times New Roman"/>
                <w:sz w:val="24"/>
                <w:szCs w:val="24"/>
                <w:shd w:val="clear" w:color="auto" w:fill="FFFFFF"/>
                <w:lang w:eastAsia="uk-UA"/>
              </w:rPr>
              <w:t>, що розраховується за формулою</w:t>
            </w:r>
          </w:p>
          <w:p w:rsidR="008B5669" w:rsidRPr="00243E44" w:rsidRDefault="008D2090" w:rsidP="00243E44">
            <w:pPr>
              <w:spacing w:after="160" w:line="259" w:lineRule="auto"/>
              <w:ind w:firstLine="360"/>
              <w:jc w:val="both"/>
              <w:rPr>
                <w:rFonts w:ascii="Times New Roman" w:eastAsiaTheme="minorEastAsia" w:hAnsi="Times New Roman" w:cs="Times New Roman"/>
                <w:sz w:val="24"/>
                <w:szCs w:val="24"/>
              </w:rPr>
            </w:pPr>
            <m:oMath>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up</m:t>
                  </m:r>
                </m:sup>
              </m:sSubSup>
              <m:r>
                <m:rPr>
                  <m:sty m:val="p"/>
                </m:rPr>
                <w:rPr>
                  <w:rFonts w:ascii="Cambria Math" w:hAnsi="Cambria Math" w:cs="Times New Roman"/>
                  <w:sz w:val="24"/>
                  <w:szCs w:val="24"/>
                </w:rPr>
                <m:t>=</m:t>
              </m:r>
              <m:nary>
                <m:naryPr>
                  <m:chr m:val="∑"/>
                  <m:limLoc m:val="subSup"/>
                  <m:supHide m:val="1"/>
                  <m:ctrlPr>
                    <w:rPr>
                      <w:rFonts w:ascii="Cambria Math" w:hAnsi="Cambria Math" w:cs="Times New Roman"/>
                      <w:iCs/>
                      <w:sz w:val="24"/>
                      <w:szCs w:val="24"/>
                    </w:rPr>
                  </m:ctrlPr>
                </m:naryPr>
                <m:sub>
                  <m:r>
                    <m:rPr>
                      <m:sty m:val="p"/>
                    </m:rPr>
                    <w:rPr>
                      <w:rFonts w:ascii="Cambria Math" w:hAnsi="Cambria Math" w:cs="Times New Roman"/>
                      <w:sz w:val="24"/>
                      <w:szCs w:val="24"/>
                    </w:rPr>
                    <m:t>e∈Z</m:t>
                  </m:r>
                </m:sub>
                <m:sup/>
                <m:e>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e,z,rtu</m:t>
                      </m:r>
                    </m:sub>
                    <m:sup>
                      <m:r>
                        <m:rPr>
                          <m:sty m:val="p"/>
                        </m:rPr>
                        <w:rPr>
                          <w:rFonts w:ascii="Cambria Math" w:hAnsi="Cambria Math" w:cs="Times New Roman"/>
                          <w:sz w:val="24"/>
                          <w:szCs w:val="24"/>
                        </w:rPr>
                        <m:t>up</m:t>
                      </m:r>
                    </m:sup>
                  </m:sSubSup>
                </m:e>
              </m:nary>
            </m:oMath>
            <w:r w:rsidR="008B5669" w:rsidRPr="00243E44">
              <w:rPr>
                <w:rFonts w:ascii="Times New Roman" w:eastAsiaTheme="minorEastAsia" w:hAnsi="Times New Roman" w:cs="Times New Roman"/>
                <w:sz w:val="24"/>
                <w:szCs w:val="24"/>
              </w:rPr>
              <w:t xml:space="preserve">, </w:t>
            </w:r>
          </w:p>
          <w:p w:rsidR="008B5669" w:rsidRPr="00243E44" w:rsidRDefault="008B5669" w:rsidP="00243E44">
            <w:pPr>
              <w:ind w:right="-104"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heme="minorEastAsia" w:hAnsi="Times New Roman" w:cs="Times New Roman"/>
                <w:iCs/>
                <w:sz w:val="24"/>
                <w:szCs w:val="24"/>
                <w:lang w:eastAsia="uk-UA"/>
              </w:rPr>
              <w:t xml:space="preserve">де </w:t>
            </w:r>
            <m:oMath>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e,z,rtu</m:t>
                  </m:r>
                </m:sub>
                <m:sup>
                  <m:r>
                    <m:rPr>
                      <m:sty m:val="p"/>
                    </m:rPr>
                    <w:rPr>
                      <w:rFonts w:ascii="Cambria Math" w:eastAsia="Times New Roman" w:hAnsi="Cambria Math" w:cs="Times New Roman"/>
                      <w:sz w:val="24"/>
                      <w:szCs w:val="24"/>
                      <w:lang w:eastAsia="uk-UA"/>
                    </w:rPr>
                    <m:t>up</m:t>
                  </m:r>
                </m:sup>
              </m:sSubSup>
            </m:oMath>
            <w:r w:rsidRPr="00243E44">
              <w:rPr>
                <w:rFonts w:ascii="Times New Roman" w:eastAsiaTheme="minorEastAsia" w:hAnsi="Times New Roman" w:cs="Times New Roman"/>
                <w:iCs/>
                <w:sz w:val="24"/>
                <w:szCs w:val="24"/>
                <w:lang w:eastAsia="uk-UA"/>
              </w:rPr>
              <w:t xml:space="preserve"> - </w:t>
            </w:r>
            <w:r w:rsidRPr="00243E44">
              <w:rPr>
                <w:rFonts w:ascii="Times New Roman" w:eastAsia="Times New Roman" w:hAnsi="Times New Roman" w:cs="Times New Roman"/>
                <w:bCs/>
                <w:sz w:val="24"/>
                <w:szCs w:val="24"/>
                <w:shd w:val="clear" w:color="auto" w:fill="FFFFFF"/>
                <w:lang w:eastAsia="uk-UA"/>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243E44">
              <w:rPr>
                <w:rFonts w:ascii="Times New Roman" w:eastAsia="Times New Roman" w:hAnsi="Times New Roman" w:cs="Times New Roman"/>
                <w:bCs/>
                <w:sz w:val="24"/>
                <w:szCs w:val="24"/>
                <w:shd w:val="clear" w:color="auto" w:fill="FFFFFF"/>
                <w:lang w:eastAsia="uk-UA"/>
              </w:rPr>
              <w:t>rtu</w:t>
            </w:r>
            <w:proofErr w:type="spellEnd"/>
            <w:r w:rsidRPr="00243E44">
              <w:rPr>
                <w:rFonts w:ascii="Times New Roman" w:eastAsia="Times New Roman" w:hAnsi="Times New Roman" w:cs="Times New Roman"/>
                <w:bCs/>
                <w:sz w:val="24"/>
                <w:szCs w:val="24"/>
                <w:shd w:val="clear" w:color="auto" w:fill="FFFFFF"/>
                <w:lang w:eastAsia="uk-UA"/>
              </w:rPr>
              <w:t xml:space="preserve">, </w:t>
            </w:r>
            <w:proofErr w:type="spellStart"/>
            <w:r w:rsidRPr="00243E44">
              <w:rPr>
                <w:rFonts w:ascii="Times New Roman" w:eastAsia="Times New Roman" w:hAnsi="Times New Roman" w:cs="Times New Roman"/>
                <w:bCs/>
                <w:sz w:val="24"/>
                <w:szCs w:val="24"/>
                <w:shd w:val="clear" w:color="auto" w:fill="FFFFFF"/>
                <w:lang w:eastAsia="uk-UA"/>
              </w:rPr>
              <w:t>МВт</w:t>
            </w:r>
            <w:r w:rsidRPr="00243E44">
              <w:rPr>
                <w:rFonts w:ascii="Cambria Math" w:eastAsia="Times New Roman" w:hAnsi="Cambria Math" w:cs="Cambria Math"/>
                <w:bCs/>
                <w:sz w:val="24"/>
                <w:szCs w:val="24"/>
                <w:shd w:val="clear" w:color="auto" w:fill="FFFFFF"/>
                <w:lang w:eastAsia="uk-UA"/>
              </w:rPr>
              <w:t>⋅</w:t>
            </w:r>
            <w:r w:rsidRPr="00243E44">
              <w:rPr>
                <w:rFonts w:ascii="Times New Roman" w:eastAsia="Times New Roman" w:hAnsi="Times New Roman" w:cs="Times New Roman"/>
                <w:bCs/>
                <w:sz w:val="24"/>
                <w:szCs w:val="24"/>
                <w:shd w:val="clear" w:color="auto" w:fill="FFFFFF"/>
                <w:lang w:eastAsia="uk-UA"/>
              </w:rPr>
              <w:t>год</w:t>
            </w:r>
            <w:proofErr w:type="spellEnd"/>
            <w:r w:rsidRPr="00243E44">
              <w:rPr>
                <w:rFonts w:ascii="Times New Roman" w:eastAsia="Times New Roman" w:hAnsi="Times New Roman" w:cs="Times New Roman"/>
                <w:bCs/>
                <w:sz w:val="24"/>
                <w:szCs w:val="24"/>
                <w:shd w:val="clear" w:color="auto" w:fill="FFFFFF"/>
                <w:lang w:eastAsia="uk-UA"/>
              </w:rPr>
              <w:t>, що розраховується за формулою</w:t>
            </w:r>
          </w:p>
          <w:p w:rsidR="008B5669" w:rsidRPr="00243E44" w:rsidRDefault="008D2090" w:rsidP="00243E44">
            <w:pPr>
              <w:shd w:val="clear" w:color="auto" w:fill="FFFFFF"/>
              <w:tabs>
                <w:tab w:val="left" w:pos="5812"/>
              </w:tabs>
              <w:spacing w:before="100" w:beforeAutospacing="1" w:after="240"/>
              <w:ind w:firstLine="360"/>
              <w:jc w:val="both"/>
              <w:rPr>
                <w:rFonts w:ascii="Times New Roman" w:eastAsia="Times New Roman" w:hAnsi="Times New Roman" w:cs="Times New Roman"/>
                <w:iCs/>
                <w:color w:val="000000" w:themeColor="text1"/>
                <w:sz w:val="24"/>
                <w:szCs w:val="24"/>
                <w:lang w:eastAsia="uk-UA"/>
              </w:rPr>
            </w:pPr>
            <m:oMath>
              <m:sSubSup>
                <m:sSubSupPr>
                  <m:ctrlPr>
                    <w:rPr>
                      <w:rFonts w:ascii="Cambria Math" w:eastAsia="Times New Roman" w:hAnsi="Cambria Math" w:cs="Times New Roman"/>
                      <w:iCs/>
                      <w:color w:val="000000" w:themeColor="text1"/>
                      <w:sz w:val="24"/>
                      <w:szCs w:val="24"/>
                      <w:lang w:eastAsia="uk-UA"/>
                    </w:rPr>
                  </m:ctrlPr>
                </m:sSubSupPr>
                <m:e>
                  <m:r>
                    <m:rPr>
                      <m:sty m:val="p"/>
                    </m:rPr>
                    <w:rPr>
                      <w:rFonts w:ascii="Cambria Math" w:eastAsia="Times New Roman" w:hAnsi="Cambria Math" w:cs="Times New Roman"/>
                      <w:color w:val="000000" w:themeColor="text1"/>
                      <w:sz w:val="24"/>
                      <w:szCs w:val="24"/>
                      <w:lang w:eastAsia="uk-UA"/>
                    </w:rPr>
                    <m:t>ABE</m:t>
                  </m:r>
                </m:e>
                <m:sub>
                  <m:r>
                    <m:rPr>
                      <m:sty m:val="p"/>
                    </m:rPr>
                    <w:rPr>
                      <w:rFonts w:ascii="Cambria Math" w:eastAsia="Times New Roman" w:hAnsi="Cambria Math" w:cs="Times New Roman"/>
                      <w:color w:val="000000" w:themeColor="text1"/>
                      <w:sz w:val="24"/>
                      <w:szCs w:val="24"/>
                      <w:lang w:eastAsia="uk-UA"/>
                    </w:rPr>
                    <m:t>e,z,rtu</m:t>
                  </m:r>
                </m:sub>
                <m:sup>
                  <m:r>
                    <m:rPr>
                      <m:sty m:val="p"/>
                    </m:rPr>
                    <w:rPr>
                      <w:rFonts w:ascii="Cambria Math" w:eastAsia="Times New Roman" w:hAnsi="Cambria Math" w:cs="Times New Roman"/>
                      <w:color w:val="000000" w:themeColor="text1"/>
                      <w:sz w:val="24"/>
                      <w:szCs w:val="24"/>
                      <w:lang w:eastAsia="uk-UA"/>
                    </w:rPr>
                    <m:t>up</m:t>
                  </m:r>
                </m:sup>
              </m:sSubSup>
              <m:r>
                <m:rPr>
                  <m:sty m:val="p"/>
                </m:rPr>
                <w:rPr>
                  <w:rFonts w:ascii="Cambria Math" w:eastAsia="Times New Roman" w:hAnsi="Cambria Math" w:cs="Times New Roman"/>
                  <w:color w:val="000000" w:themeColor="text1"/>
                  <w:sz w:val="24"/>
                  <w:szCs w:val="24"/>
                  <w:lang w:eastAsia="uk-UA"/>
                </w:rPr>
                <m:t>=</m:t>
              </m:r>
              <m:sSubSup>
                <m:sSubSupPr>
                  <m:ctrlPr>
                    <w:rPr>
                      <w:rFonts w:ascii="Cambria Math" w:eastAsia="Times New Roman" w:hAnsi="Cambria Math" w:cs="Times New Roman"/>
                      <w:iCs/>
                      <w:color w:val="000000" w:themeColor="text1"/>
                      <w:sz w:val="24"/>
                      <w:szCs w:val="24"/>
                      <w:lang w:eastAsia="uk-UA"/>
                    </w:rPr>
                  </m:ctrlPr>
                </m:sSubSupPr>
                <m:e>
                  <m:nary>
                    <m:naryPr>
                      <m:chr m:val="∑"/>
                      <m:limLoc m:val="subSup"/>
                      <m:subHide m:val="1"/>
                      <m:supHide m:val="1"/>
                      <m:ctrlPr>
                        <w:rPr>
                          <w:rFonts w:ascii="Cambria Math" w:eastAsia="Times New Roman" w:hAnsi="Cambria Math" w:cs="Times New Roman"/>
                          <w:iCs/>
                          <w:color w:val="000000" w:themeColor="text1"/>
                          <w:sz w:val="24"/>
                          <w:szCs w:val="24"/>
                          <w:lang w:eastAsia="uk-UA"/>
                        </w:rPr>
                      </m:ctrlPr>
                    </m:naryPr>
                    <m:sub/>
                    <m:sup/>
                    <m:e>
                      <m:r>
                        <m:rPr>
                          <m:sty m:val="p"/>
                        </m:rPr>
                        <w:rPr>
                          <w:rFonts w:ascii="Cambria Math" w:eastAsia="Times New Roman" w:hAnsi="Cambria Math" w:cs="Times New Roman"/>
                          <w:color w:val="000000" w:themeColor="text1"/>
                          <w:sz w:val="24"/>
                          <w:szCs w:val="24"/>
                          <w:lang w:eastAsia="uk-UA"/>
                        </w:rPr>
                        <m:t>АВ</m:t>
                      </m:r>
                    </m:e>
                  </m:nary>
                </m:e>
                <m:sub>
                  <m:r>
                    <m:rPr>
                      <m:sty m:val="p"/>
                    </m:rPr>
                    <w:rPr>
                      <w:rFonts w:ascii="Cambria Math" w:eastAsia="Times New Roman" w:hAnsi="Cambria Math" w:cs="Times New Roman"/>
                      <w:color w:val="000000" w:themeColor="text1"/>
                      <w:sz w:val="24"/>
                      <w:szCs w:val="24"/>
                      <w:lang w:eastAsia="uk-UA"/>
                    </w:rPr>
                    <m:t>e,z,rtu</m:t>
                  </m:r>
                </m:sub>
                <m:sup>
                  <m:r>
                    <m:rPr>
                      <m:sty m:val="p"/>
                    </m:rPr>
                    <w:rPr>
                      <w:rFonts w:ascii="Cambria Math" w:eastAsia="Times New Roman" w:hAnsi="Cambria Math" w:cs="Times New Roman"/>
                      <w:color w:val="000000" w:themeColor="text1"/>
                      <w:sz w:val="24"/>
                      <w:szCs w:val="24"/>
                      <w:lang w:eastAsia="uk-UA"/>
                    </w:rPr>
                    <m:t>up</m:t>
                  </m:r>
                </m:sup>
              </m:sSubSup>
            </m:oMath>
            <w:r w:rsidR="008B5669" w:rsidRPr="00243E44">
              <w:rPr>
                <w:rFonts w:ascii="Times New Roman" w:eastAsia="Times New Roman" w:hAnsi="Times New Roman" w:cs="Times New Roman"/>
                <w:iCs/>
                <w:color w:val="000000" w:themeColor="text1"/>
                <w:sz w:val="24"/>
                <w:szCs w:val="24"/>
                <w:lang w:eastAsia="uk-UA"/>
              </w:rPr>
              <w:t>,</w:t>
            </w:r>
          </w:p>
          <w:p w:rsidR="008B5669" w:rsidRPr="00243E44" w:rsidRDefault="008B5669" w:rsidP="00243E44">
            <w:pPr>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iCs/>
                <w:sz w:val="24"/>
                <w:szCs w:val="24"/>
                <w:lang w:eastAsia="uk-UA"/>
              </w:rPr>
              <w:t xml:space="preserve">де </w:t>
            </w:r>
            <m:oMath>
              <m:sSubSup>
                <m:sSubSupPr>
                  <m:ctrlPr>
                    <w:rPr>
                      <w:rFonts w:ascii="Cambria Math" w:eastAsia="Times New Roman" w:hAnsi="Cambria Math" w:cs="Times New Roman"/>
                      <w:iCs/>
                      <w:color w:val="000000" w:themeColor="text1"/>
                      <w:sz w:val="24"/>
                      <w:szCs w:val="24"/>
                      <w:lang w:eastAsia="uk-UA"/>
                    </w:rPr>
                  </m:ctrlPr>
                </m:sSubSupPr>
                <m:e>
                  <m:r>
                    <m:rPr>
                      <m:sty m:val="p"/>
                    </m:rPr>
                    <w:rPr>
                      <w:rFonts w:ascii="Cambria Math" w:eastAsia="Times New Roman" w:hAnsi="Cambria Math" w:cs="Times New Roman"/>
                      <w:color w:val="000000" w:themeColor="text1"/>
                      <w:sz w:val="24"/>
                      <w:szCs w:val="24"/>
                      <w:lang w:eastAsia="uk-UA"/>
                    </w:rPr>
                    <m:t>AB</m:t>
                  </m:r>
                </m:e>
                <m:sub>
                  <m:r>
                    <m:rPr>
                      <m:sty m:val="p"/>
                    </m:rPr>
                    <w:rPr>
                      <w:rFonts w:ascii="Cambria Math" w:eastAsia="Times New Roman" w:hAnsi="Cambria Math" w:cs="Times New Roman"/>
                      <w:color w:val="000000" w:themeColor="text1"/>
                      <w:sz w:val="24"/>
                      <w:szCs w:val="24"/>
                      <w:lang w:eastAsia="uk-UA"/>
                    </w:rPr>
                    <m:t>e, z,rtu</m:t>
                  </m:r>
                </m:sub>
                <m:sup>
                  <m:r>
                    <m:rPr>
                      <m:sty m:val="p"/>
                    </m:rPr>
                    <w:rPr>
                      <w:rFonts w:ascii="Cambria Math" w:eastAsia="Times New Roman" w:hAnsi="Cambria Math" w:cs="Times New Roman"/>
                      <w:color w:val="000000" w:themeColor="text1"/>
                      <w:sz w:val="24"/>
                      <w:szCs w:val="24"/>
                      <w:lang w:eastAsia="uk-UA"/>
                    </w:rPr>
                    <m:t>up</m:t>
                  </m:r>
                </m:sup>
              </m:sSubSup>
            </m:oMath>
            <w:r w:rsidRPr="00243E44">
              <w:rPr>
                <w:rFonts w:ascii="Times New Roman" w:eastAsia="Times New Roman" w:hAnsi="Times New Roman" w:cs="Times New Roman"/>
                <w:iCs/>
                <w:color w:val="000000" w:themeColor="text1"/>
                <w:sz w:val="24"/>
                <w:szCs w:val="24"/>
                <w:lang w:eastAsia="uk-UA"/>
              </w:rPr>
              <w:t xml:space="preserve"> - </w:t>
            </w:r>
            <w:r w:rsidRPr="00243E44">
              <w:rPr>
                <w:rFonts w:ascii="Times New Roman" w:eastAsia="Times New Roman" w:hAnsi="Times New Roman" w:cs="Times New Roman"/>
                <w:iCs/>
                <w:sz w:val="24"/>
                <w:szCs w:val="24"/>
                <w:lang w:eastAsia="uk-UA"/>
              </w:rPr>
              <w:t xml:space="preserve">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w:t>
            </w:r>
            <w:proofErr w:type="spellStart"/>
            <w:r w:rsidRPr="00243E44">
              <w:rPr>
                <w:rFonts w:ascii="Times New Roman" w:eastAsia="Times New Roman" w:hAnsi="Times New Roman" w:cs="Times New Roman"/>
                <w:iCs/>
                <w:sz w:val="24"/>
                <w:szCs w:val="24"/>
                <w:lang w:eastAsia="uk-UA"/>
              </w:rPr>
              <w:t>rtu</w:t>
            </w:r>
            <w:proofErr w:type="spellEnd"/>
            <w:r w:rsidRPr="00243E44">
              <w:rPr>
                <w:rFonts w:ascii="Times New Roman" w:eastAsia="Times New Roman" w:hAnsi="Times New Roman" w:cs="Times New Roman"/>
                <w:iCs/>
                <w:sz w:val="24"/>
                <w:szCs w:val="24"/>
                <w:lang w:eastAsia="uk-UA"/>
              </w:rPr>
              <w:t xml:space="preserve">, </w:t>
            </w:r>
            <w:proofErr w:type="spellStart"/>
            <w:r w:rsidRPr="00243E44">
              <w:rPr>
                <w:rFonts w:ascii="Times New Roman" w:eastAsia="Times New Roman" w:hAnsi="Times New Roman" w:cs="Times New Roman"/>
                <w:iCs/>
                <w:sz w:val="24"/>
                <w:szCs w:val="24"/>
                <w:lang w:eastAsia="uk-UA"/>
              </w:rPr>
              <w:t>МВт</w:t>
            </w:r>
            <w:r w:rsidRPr="00243E44">
              <w:rPr>
                <w:rFonts w:ascii="Cambria Math" w:eastAsia="Times New Roman" w:hAnsi="Cambria Math" w:cs="Cambria Math"/>
                <w:iCs/>
                <w:sz w:val="24"/>
                <w:szCs w:val="24"/>
                <w:lang w:eastAsia="uk-UA"/>
              </w:rPr>
              <w:t>⋅</w:t>
            </w:r>
            <w:r w:rsidRPr="00243E44">
              <w:rPr>
                <w:rFonts w:ascii="Times New Roman" w:eastAsia="Times New Roman" w:hAnsi="Times New Roman" w:cs="Times New Roman"/>
                <w:iCs/>
                <w:sz w:val="24"/>
                <w:szCs w:val="24"/>
                <w:lang w:eastAsia="uk-UA"/>
              </w:rPr>
              <w:t>год</w:t>
            </w:r>
            <w:proofErr w:type="spellEnd"/>
            <w:r w:rsidRPr="00243E44">
              <w:rPr>
                <w:rFonts w:ascii="Times New Roman" w:eastAsia="Times New Roman" w:hAnsi="Times New Roman" w:cs="Times New Roman"/>
                <w:iCs/>
                <w:sz w:val="24"/>
                <w:szCs w:val="24"/>
                <w:lang w:eastAsia="uk-UA"/>
              </w:rPr>
              <w:t>;</w:t>
            </w:r>
          </w:p>
          <w:p w:rsidR="008B5669" w:rsidRPr="00243E44" w:rsidRDefault="008B5669" w:rsidP="00243E44">
            <w:pPr>
              <w:ind w:firstLine="360"/>
              <w:jc w:val="both"/>
              <w:rPr>
                <w:rFonts w:ascii="Times New Roman" w:eastAsia="Times New Roman" w:hAnsi="Times New Roman" w:cs="Times New Roman"/>
                <w:b/>
                <w:sz w:val="24"/>
                <w:szCs w:val="24"/>
                <w:lang w:eastAsia="uk-UA"/>
              </w:rPr>
            </w:pPr>
          </w:p>
          <w:p w:rsidR="008B5669" w:rsidRPr="00243E44" w:rsidRDefault="008D2090" w:rsidP="00243E44">
            <w:pPr>
              <w:ind w:firstLine="360"/>
              <w:jc w:val="both"/>
              <w:rPr>
                <w:rFonts w:ascii="Times New Roman" w:eastAsia="Times New Roman" w:hAnsi="Times New Roman" w:cs="Times New Roman"/>
                <w:bCs/>
                <w:iCs/>
                <w:sz w:val="24"/>
                <w:szCs w:val="24"/>
                <w:lang w:eastAsia="uk-UA"/>
              </w:rPr>
            </w:pPr>
            <m:oMath>
              <m:sSub>
                <m:sSubPr>
                  <m:ctrlPr>
                    <w:rPr>
                      <w:rFonts w:ascii="Cambria Math" w:eastAsia="Times New Roman" w:hAnsi="Cambria Math" w:cs="Times New Roman"/>
                      <w:bCs/>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z,rtu</m:t>
                  </m:r>
                </m:sub>
              </m:sSub>
            </m:oMath>
            <w:r w:rsidR="008B5669" w:rsidRPr="00243E44">
              <w:rPr>
                <w:rFonts w:ascii="Times New Roman" w:eastAsia="Times New Roman" w:hAnsi="Times New Roman" w:cs="Times New Roman"/>
                <w:bCs/>
                <w:sz w:val="24"/>
                <w:szCs w:val="24"/>
                <w:lang w:eastAsia="uk-UA"/>
              </w:rPr>
              <w:t xml:space="preserve"> - </w:t>
            </w:r>
            <w:r w:rsidR="008B5669" w:rsidRPr="00243E44">
              <w:rPr>
                <w:rFonts w:ascii="Times New Roman" w:eastAsia="Times New Roman" w:hAnsi="Times New Roman" w:cs="Times New Roman"/>
                <w:bCs/>
                <w:sz w:val="24"/>
                <w:szCs w:val="24"/>
              </w:rPr>
              <w:t xml:space="preserve">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для </w:t>
            </w:r>
            <w:r w:rsidR="008B5669" w:rsidRPr="00243E44">
              <w:rPr>
                <w:rFonts w:ascii="Times New Roman" w:eastAsia="Times New Roman" w:hAnsi="Times New Roman" w:cs="Times New Roman"/>
                <w:bCs/>
                <w:iCs/>
                <w:sz w:val="24"/>
                <w:szCs w:val="24"/>
                <w:lang w:eastAsia="uk-UA"/>
              </w:rPr>
              <w:t xml:space="preserve">ОРЧ </w:t>
            </w:r>
            <w:proofErr w:type="spellStart"/>
            <w:r w:rsidR="008B5669" w:rsidRPr="00243E44">
              <w:rPr>
                <w:rFonts w:ascii="Times New Roman" w:eastAsia="Times New Roman" w:hAnsi="Times New Roman" w:cs="Times New Roman"/>
                <w:bCs/>
                <w:iCs/>
                <w:sz w:val="24"/>
                <w:szCs w:val="24"/>
                <w:lang w:eastAsia="uk-UA"/>
              </w:rPr>
              <w:t>rtu</w:t>
            </w:r>
            <w:proofErr w:type="spellEnd"/>
            <w:r w:rsidR="008B5669" w:rsidRPr="00243E44">
              <w:rPr>
                <w:rFonts w:ascii="Times New Roman" w:eastAsia="Times New Roman" w:hAnsi="Times New Roman" w:cs="Times New Roman"/>
                <w:bCs/>
                <w:sz w:val="24"/>
                <w:szCs w:val="24"/>
              </w:rPr>
              <w:t xml:space="preserve">, </w:t>
            </w:r>
            <w:proofErr w:type="spellStart"/>
            <w:r w:rsidR="008B5669" w:rsidRPr="00243E44">
              <w:rPr>
                <w:rFonts w:ascii="Times New Roman" w:eastAsia="Times New Roman" w:hAnsi="Times New Roman" w:cs="Times New Roman"/>
                <w:bCs/>
                <w:sz w:val="24"/>
                <w:szCs w:val="24"/>
              </w:rPr>
              <w:t>МВт·год</w:t>
            </w:r>
            <w:proofErr w:type="spellEnd"/>
            <w:r w:rsidR="008B5669" w:rsidRPr="00243E44">
              <w:rPr>
                <w:rFonts w:ascii="Times New Roman" w:eastAsia="Times New Roman" w:hAnsi="Times New Roman" w:cs="Times New Roman"/>
                <w:bCs/>
                <w:sz w:val="24"/>
                <w:szCs w:val="24"/>
              </w:rPr>
              <w:t xml:space="preserve">, </w:t>
            </w:r>
            <w:r w:rsidR="008B5669" w:rsidRPr="00243E44">
              <w:rPr>
                <w:rFonts w:ascii="Times New Roman" w:eastAsia="Times New Roman" w:hAnsi="Times New Roman" w:cs="Times New Roman"/>
                <w:bCs/>
                <w:sz w:val="24"/>
                <w:szCs w:val="24"/>
                <w:shd w:val="clear" w:color="auto" w:fill="FFFFFF"/>
                <w:lang w:eastAsia="uk-UA"/>
              </w:rPr>
              <w:t>що розраховується за формулою</w:t>
            </w:r>
          </w:p>
          <w:p w:rsidR="008B5669" w:rsidRPr="00243E44" w:rsidRDefault="008D2090" w:rsidP="00243E44">
            <w:pPr>
              <w:spacing w:after="240"/>
              <w:ind w:firstLine="360"/>
              <w:jc w:val="both"/>
              <w:rPr>
                <w:rFonts w:ascii="Times New Roman" w:eastAsia="Times New Roman" w:hAnsi="Times New Roman" w:cs="Times New Roman"/>
                <w:bCs/>
                <w:sz w:val="24"/>
                <w:szCs w:val="24"/>
              </w:rPr>
            </w:pPr>
            <m:oMath>
              <m:sSub>
                <m:sSubPr>
                  <m:ctrlPr>
                    <w:rPr>
                      <w:rFonts w:ascii="Cambria Math" w:eastAsia="Times New Roman" w:hAnsi="Cambria Math" w:cs="Times New Roman"/>
                      <w:bCs/>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z,rtu</m:t>
                  </m:r>
                </m:sub>
              </m:sSub>
              <m:r>
                <w:rPr>
                  <w:rFonts w:ascii="Cambria Math" w:eastAsia="Times New Roman" w:hAnsi="Cambria Math" w:cs="Times New Roman"/>
                  <w:sz w:val="24"/>
                  <w:szCs w:val="24"/>
                  <w:lang w:eastAsia="uk-UA"/>
                </w:rPr>
                <m:t xml:space="preserve">= </m:t>
              </m:r>
              <m:f>
                <m:fPr>
                  <m:ctrlPr>
                    <w:rPr>
                      <w:rFonts w:ascii="Cambria Math" w:eastAsia="Times New Roman" w:hAnsi="Cambria Math" w:cs="Times New Roman"/>
                      <w:bCs/>
                      <w:i/>
                      <w:sz w:val="24"/>
                      <w:szCs w:val="24"/>
                      <w:lang w:eastAsia="uk-UA"/>
                    </w:rPr>
                  </m:ctrlPr>
                </m:fPr>
                <m:num>
                  <m:sSub>
                    <m:sSubPr>
                      <m:ctrlPr>
                        <w:rPr>
                          <w:rFonts w:ascii="Cambria Math" w:hAnsi="Cambria Math" w:cs="Times New Roman"/>
                          <w:bCs/>
                          <w:sz w:val="24"/>
                          <w:szCs w:val="24"/>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z,t</m:t>
                      </m:r>
                    </m:sub>
                  </m:sSub>
                </m:num>
                <m:den>
                  <m:r>
                    <w:rPr>
                      <w:rFonts w:ascii="Cambria Math" w:eastAsia="Times New Roman" w:hAnsi="Cambria Math" w:cs="Times New Roman"/>
                      <w:sz w:val="24"/>
                      <w:szCs w:val="24"/>
                      <w:lang w:eastAsia="uk-UA"/>
                    </w:rPr>
                    <m:t>4</m:t>
                  </m:r>
                </m:den>
              </m:f>
            </m:oMath>
            <w:r w:rsidR="008B5669" w:rsidRPr="00243E44">
              <w:rPr>
                <w:rFonts w:ascii="Times New Roman" w:eastAsia="Times New Roman" w:hAnsi="Times New Roman" w:cs="Times New Roman"/>
                <w:bCs/>
                <w:i/>
                <w:sz w:val="24"/>
                <w:szCs w:val="24"/>
                <w:lang w:eastAsia="uk-UA"/>
              </w:rPr>
              <w:t>,</w:t>
            </w:r>
          </w:p>
          <w:p w:rsidR="008B5669" w:rsidRPr="00243E44" w:rsidRDefault="008B5669" w:rsidP="00243E44">
            <w:pPr>
              <w:spacing w:after="240"/>
              <w:ind w:firstLine="360"/>
              <w:jc w:val="both"/>
              <w:rPr>
                <w:rFonts w:ascii="Times New Roman" w:eastAsia="Calibri" w:hAnsi="Times New Roman" w:cs="Times New Roman"/>
                <w:b/>
                <w:color w:val="FF0000"/>
                <w:sz w:val="24"/>
                <w:szCs w:val="24"/>
                <w:lang w:eastAsia="uk-UA"/>
              </w:rPr>
            </w:pPr>
            <w:r w:rsidRPr="00243E44">
              <w:rPr>
                <w:rFonts w:ascii="Times New Roman" w:eastAsia="Times New Roman" w:hAnsi="Times New Roman" w:cs="Times New Roman"/>
                <w:bCs/>
                <w:sz w:val="24"/>
                <w:szCs w:val="24"/>
                <w:lang w:eastAsia="uk-UA"/>
              </w:rPr>
              <w:t xml:space="preserve">де </w:t>
            </w:r>
            <m:oMath>
              <m:sSub>
                <m:sSubPr>
                  <m:ctrlPr>
                    <w:rPr>
                      <w:rFonts w:ascii="Cambria Math" w:hAnsi="Cambria Math" w:cs="Times New Roman"/>
                      <w:bCs/>
                      <w:sz w:val="24"/>
                      <w:szCs w:val="24"/>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z,t</m:t>
                  </m:r>
                </m:sub>
              </m:sSub>
            </m:oMath>
            <w:r w:rsidRPr="00243E44">
              <w:rPr>
                <w:rFonts w:ascii="Times New Roman" w:eastAsia="Times New Roman" w:hAnsi="Times New Roman" w:cs="Times New Roman"/>
                <w:bCs/>
                <w:sz w:val="24"/>
                <w:szCs w:val="24"/>
              </w:rPr>
              <w:t xml:space="preserve"> - обсяг примусового зменшення відбору електричної енергії на виконання</w:t>
            </w:r>
            <w:r w:rsidRPr="00243E44">
              <w:rPr>
                <w:rFonts w:ascii="Times New Roman" w:eastAsia="Times New Roman" w:hAnsi="Times New Roman" w:cs="Times New Roman"/>
                <w:sz w:val="24"/>
                <w:szCs w:val="24"/>
              </w:rPr>
              <w:t xml:space="preserve"> оперативної команди або розпорядження (включаючи обсяги, відключені спеціальною автоматикою відключення навантаження) в зоні z за розрахунковий період t, </w:t>
            </w:r>
            <w:proofErr w:type="spellStart"/>
            <w:r w:rsidRPr="00243E44">
              <w:rPr>
                <w:rFonts w:ascii="Times New Roman" w:eastAsia="Times New Roman" w:hAnsi="Times New Roman" w:cs="Times New Roman"/>
                <w:sz w:val="24"/>
                <w:szCs w:val="24"/>
              </w:rPr>
              <w:t>МВт·год</w:t>
            </w:r>
            <w:proofErr w:type="spellEnd"/>
            <w:r w:rsidRPr="00243E44">
              <w:rPr>
                <w:rFonts w:ascii="Times New Roman" w:eastAsia="Times New Roman" w:hAnsi="Times New Roman" w:cs="Times New Roman"/>
                <w:sz w:val="24"/>
                <w:szCs w:val="24"/>
              </w:rPr>
              <w:t>.</w:t>
            </w:r>
            <w:r w:rsidRPr="00243E44">
              <w:rPr>
                <w:rFonts w:ascii="Times New Roman" w:eastAsia="Times New Roman" w:hAnsi="Times New Roman" w:cs="Times New Roman"/>
                <w:b/>
                <w:bCs/>
                <w:color w:val="FF0000"/>
                <w:sz w:val="24"/>
                <w:szCs w:val="24"/>
                <w:lang w:eastAsia="uk-UA"/>
              </w:rPr>
              <w:t xml:space="preserve"> </w:t>
            </w:r>
          </w:p>
          <w:p w:rsidR="008B5669" w:rsidRPr="00243E44" w:rsidRDefault="008D2090" w:rsidP="00243E44">
            <w:pPr>
              <w:ind w:firstLine="360"/>
              <w:jc w:val="both"/>
              <w:rPr>
                <w:rFonts w:ascii="Times New Roman" w:eastAsia="Times New Roman" w:hAnsi="Times New Roman" w:cs="Times New Roman"/>
                <w:bCs/>
                <w:sz w:val="24"/>
                <w:szCs w:val="24"/>
                <w:shd w:val="clear" w:color="auto" w:fill="FFFFFF"/>
                <w:lang w:eastAsia="uk-UA"/>
              </w:rPr>
            </w:pPr>
            <m:oMath>
              <m:sSubSup>
                <m:sSubSupPr>
                  <m:ctrlPr>
                    <w:rPr>
                      <w:rFonts w:ascii="Cambria Math" w:eastAsia="Times New Roman" w:hAnsi="Cambria Math" w:cs="Times New Roman"/>
                      <w:bCs/>
                      <w:i/>
                      <w:sz w:val="24"/>
                      <w:szCs w:val="24"/>
                      <w:shd w:val="clear" w:color="auto" w:fill="FFFFFF"/>
                      <w:lang w:eastAsia="uk-UA"/>
                    </w:rPr>
                  </m:ctrlPr>
                </m:sSubSupPr>
                <m:e>
                  <m:r>
                    <m:rPr>
                      <m:sty m:val="p"/>
                    </m:rPr>
                    <w:rPr>
                      <w:rFonts w:ascii="Cambria Math" w:eastAsia="Times New Roman" w:hAnsi="Cambria Math" w:cs="Times New Roman"/>
                      <w:sz w:val="24"/>
                      <w:szCs w:val="24"/>
                      <w:shd w:val="clear" w:color="auto" w:fill="FFFFFF"/>
                      <w:lang w:eastAsia="uk-UA"/>
                    </w:rPr>
                    <m:t>ABE</m:t>
                  </m:r>
                </m:e>
                <m:sub>
                  <m:r>
                    <m:rPr>
                      <m:sty m:val="p"/>
                    </m:rPr>
                    <w:rPr>
                      <w:rFonts w:ascii="Cambria Math" w:eastAsia="Times New Roman" w:hAnsi="Cambria Math" w:cs="Times New Roman"/>
                      <w:sz w:val="24"/>
                      <w:szCs w:val="24"/>
                      <w:shd w:val="clear" w:color="auto" w:fill="FFFFFF"/>
                      <w:lang w:eastAsia="uk-UA"/>
                    </w:rPr>
                    <m:t>z, rtu</m:t>
                  </m:r>
                </m:sub>
                <m:sup>
                  <m:r>
                    <m:rPr>
                      <m:sty m:val="p"/>
                    </m:rPr>
                    <w:rPr>
                      <w:rFonts w:ascii="Cambria Math" w:eastAsia="Times New Roman" w:hAnsi="Cambria Math" w:cs="Times New Roman"/>
                      <w:sz w:val="24"/>
                      <w:szCs w:val="24"/>
                      <w:shd w:val="clear" w:color="auto" w:fill="FFFFFF"/>
                      <w:lang w:eastAsia="uk-UA"/>
                    </w:rPr>
                    <m:t>dn</m:t>
                  </m:r>
                </m:sup>
              </m:sSubSup>
            </m:oMath>
            <w:r w:rsidR="008B5669" w:rsidRPr="00243E44">
              <w:rPr>
                <w:rFonts w:ascii="Times New Roman" w:eastAsia="Times New Roman" w:hAnsi="Times New Roman" w:cs="Times New Roman"/>
                <w:bCs/>
                <w:sz w:val="24"/>
                <w:szCs w:val="24"/>
                <w:shd w:val="clear" w:color="auto" w:fill="FFFFFF"/>
                <w:lang w:eastAsia="uk-UA"/>
              </w:rPr>
              <w:t xml:space="preserve"> - </w:t>
            </w:r>
            <w:r w:rsidR="008B5669" w:rsidRPr="00243E44">
              <w:rPr>
                <w:rFonts w:ascii="Times New Roman" w:eastAsia="Times New Roman" w:hAnsi="Times New Roman" w:cs="Times New Roman"/>
                <w:sz w:val="24"/>
                <w:szCs w:val="24"/>
                <w:shd w:val="clear" w:color="auto" w:fill="FFFFFF"/>
                <w:lang w:eastAsia="uk-UA"/>
              </w:rPr>
              <w:t xml:space="preserve">активована балансуюча електрична енергія на розвантаження в зоні z для ОРЧ </w:t>
            </w:r>
            <w:proofErr w:type="spellStart"/>
            <w:r w:rsidR="008B5669" w:rsidRPr="00243E44">
              <w:rPr>
                <w:rFonts w:ascii="Times New Roman" w:eastAsia="Times New Roman" w:hAnsi="Times New Roman" w:cs="Times New Roman"/>
                <w:sz w:val="24"/>
                <w:szCs w:val="24"/>
                <w:shd w:val="clear" w:color="auto" w:fill="FFFFFF"/>
                <w:lang w:eastAsia="uk-UA"/>
              </w:rPr>
              <w:t>rtu</w:t>
            </w:r>
            <w:proofErr w:type="spellEnd"/>
            <w:r w:rsidR="008B5669" w:rsidRPr="00243E44">
              <w:rPr>
                <w:rFonts w:ascii="Times New Roman" w:eastAsia="Times New Roman" w:hAnsi="Times New Roman" w:cs="Times New Roman"/>
                <w:sz w:val="24"/>
                <w:szCs w:val="24"/>
                <w:shd w:val="clear" w:color="auto" w:fill="FFFFFF"/>
                <w:lang w:eastAsia="uk-UA"/>
              </w:rPr>
              <w:t xml:space="preserve">, </w:t>
            </w:r>
            <w:proofErr w:type="spellStart"/>
            <w:r w:rsidR="008B5669" w:rsidRPr="00243E44">
              <w:rPr>
                <w:rFonts w:ascii="Times New Roman" w:eastAsia="Times New Roman" w:hAnsi="Times New Roman" w:cs="Times New Roman"/>
                <w:sz w:val="24"/>
                <w:szCs w:val="24"/>
                <w:shd w:val="clear" w:color="auto" w:fill="FFFFFF"/>
                <w:lang w:eastAsia="uk-UA"/>
              </w:rPr>
              <w:t>МВт·год</w:t>
            </w:r>
            <w:proofErr w:type="spellEnd"/>
            <w:r w:rsidR="008B5669" w:rsidRPr="00243E44">
              <w:rPr>
                <w:rFonts w:ascii="Times New Roman" w:eastAsia="Times New Roman" w:hAnsi="Times New Roman" w:cs="Times New Roman"/>
                <w:sz w:val="24"/>
                <w:szCs w:val="24"/>
                <w:shd w:val="clear" w:color="auto" w:fill="FFFFFF"/>
                <w:lang w:eastAsia="uk-UA"/>
              </w:rPr>
              <w:t>, що розраховується за формулою</w:t>
            </w:r>
          </w:p>
          <w:p w:rsidR="008B5669" w:rsidRPr="00243E44" w:rsidRDefault="008D2090" w:rsidP="00243E44">
            <w:pPr>
              <w:spacing w:after="160" w:line="259" w:lineRule="auto"/>
              <w:ind w:firstLine="360"/>
              <w:jc w:val="both"/>
              <w:rPr>
                <w:rFonts w:ascii="Times New Roman" w:eastAsiaTheme="minorEastAsia" w:hAnsi="Times New Roman" w:cs="Times New Roman"/>
                <w:sz w:val="24"/>
                <w:szCs w:val="24"/>
              </w:rPr>
            </w:pPr>
            <m:oMath>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dn</m:t>
                  </m:r>
                </m:sup>
              </m:sSubSup>
              <m:r>
                <m:rPr>
                  <m:sty m:val="p"/>
                </m:rPr>
                <w:rPr>
                  <w:rFonts w:ascii="Cambria Math" w:hAnsi="Cambria Math" w:cs="Times New Roman"/>
                  <w:sz w:val="24"/>
                  <w:szCs w:val="24"/>
                </w:rPr>
                <m:t>=</m:t>
              </m:r>
              <m:nary>
                <m:naryPr>
                  <m:chr m:val="∑"/>
                  <m:limLoc m:val="subSup"/>
                  <m:supHide m:val="1"/>
                  <m:ctrlPr>
                    <w:rPr>
                      <w:rFonts w:ascii="Cambria Math" w:hAnsi="Cambria Math" w:cs="Times New Roman"/>
                      <w:iCs/>
                      <w:sz w:val="24"/>
                      <w:szCs w:val="24"/>
                    </w:rPr>
                  </m:ctrlPr>
                </m:naryPr>
                <m:sub>
                  <m:r>
                    <m:rPr>
                      <m:sty m:val="p"/>
                    </m:rPr>
                    <w:rPr>
                      <w:rFonts w:ascii="Cambria Math" w:hAnsi="Cambria Math" w:cs="Times New Roman"/>
                      <w:sz w:val="24"/>
                      <w:szCs w:val="24"/>
                    </w:rPr>
                    <m:t>e∈Z</m:t>
                  </m:r>
                </m:sub>
                <m:sup/>
                <m:e>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e,z,rtu</m:t>
                      </m:r>
                    </m:sub>
                    <m:sup>
                      <m:r>
                        <m:rPr>
                          <m:sty m:val="p"/>
                        </m:rPr>
                        <w:rPr>
                          <w:rFonts w:ascii="Cambria Math" w:hAnsi="Cambria Math" w:cs="Times New Roman"/>
                          <w:sz w:val="24"/>
                          <w:szCs w:val="24"/>
                        </w:rPr>
                        <m:t>dn</m:t>
                      </m:r>
                    </m:sup>
                  </m:sSubSup>
                </m:e>
              </m:nary>
            </m:oMath>
            <w:r w:rsidR="008B5669" w:rsidRPr="00243E44">
              <w:rPr>
                <w:rFonts w:ascii="Times New Roman" w:eastAsiaTheme="minorEastAsia" w:hAnsi="Times New Roman" w:cs="Times New Roman"/>
                <w:sz w:val="24"/>
                <w:szCs w:val="24"/>
              </w:rPr>
              <w:t xml:space="preserve">, </w:t>
            </w:r>
          </w:p>
          <w:p w:rsidR="008B5669" w:rsidRPr="00243E44" w:rsidRDefault="008B5669" w:rsidP="00243E44">
            <w:pPr>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heme="minorEastAsia" w:hAnsi="Times New Roman" w:cs="Times New Roman"/>
                <w:iCs/>
                <w:sz w:val="24"/>
                <w:szCs w:val="24"/>
                <w:lang w:eastAsia="uk-UA"/>
              </w:rPr>
              <w:t xml:space="preserve">де </w:t>
            </w:r>
            <m:oMath>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e,z,rtu</m:t>
                  </m:r>
                </m:sub>
                <m:sup>
                  <m:r>
                    <m:rPr>
                      <m:sty m:val="p"/>
                    </m:rPr>
                    <w:rPr>
                      <w:rFonts w:ascii="Cambria Math" w:eastAsia="Times New Roman" w:hAnsi="Cambria Math" w:cs="Times New Roman"/>
                      <w:sz w:val="24"/>
                      <w:szCs w:val="24"/>
                      <w:lang w:eastAsia="uk-UA"/>
                    </w:rPr>
                    <m:t>dn</m:t>
                  </m:r>
                </m:sup>
              </m:sSubSup>
            </m:oMath>
            <w:r w:rsidRPr="00243E44">
              <w:rPr>
                <w:rFonts w:ascii="Times New Roman" w:eastAsiaTheme="minorEastAsia" w:hAnsi="Times New Roman" w:cs="Times New Roman"/>
                <w:iCs/>
                <w:sz w:val="24"/>
                <w:szCs w:val="24"/>
                <w:lang w:eastAsia="uk-UA"/>
              </w:rPr>
              <w:t xml:space="preserve"> - </w:t>
            </w:r>
            <w:r w:rsidRPr="00243E44">
              <w:rPr>
                <w:rFonts w:ascii="Times New Roman" w:eastAsia="Times New Roman" w:hAnsi="Times New Roman" w:cs="Times New Roman"/>
                <w:bCs/>
                <w:sz w:val="24"/>
                <w:szCs w:val="24"/>
                <w:shd w:val="clear" w:color="auto" w:fill="FFFFFF"/>
                <w:lang w:eastAsia="uk-UA"/>
              </w:rPr>
              <w:t xml:space="preserve">активована балансуюча електрична енергія на розвантаження одиниці постачання послуг з балансування e в зоні z для ОРЧ </w:t>
            </w:r>
            <w:proofErr w:type="spellStart"/>
            <w:r w:rsidRPr="00243E44">
              <w:rPr>
                <w:rFonts w:ascii="Times New Roman" w:eastAsia="Times New Roman" w:hAnsi="Times New Roman" w:cs="Times New Roman"/>
                <w:bCs/>
                <w:sz w:val="24"/>
                <w:szCs w:val="24"/>
                <w:shd w:val="clear" w:color="auto" w:fill="FFFFFF"/>
                <w:lang w:eastAsia="uk-UA"/>
              </w:rPr>
              <w:t>rtu</w:t>
            </w:r>
            <w:proofErr w:type="spellEnd"/>
            <w:r w:rsidRPr="00243E44">
              <w:rPr>
                <w:rFonts w:ascii="Times New Roman" w:eastAsia="Times New Roman" w:hAnsi="Times New Roman" w:cs="Times New Roman"/>
                <w:bCs/>
                <w:sz w:val="24"/>
                <w:szCs w:val="24"/>
                <w:shd w:val="clear" w:color="auto" w:fill="FFFFFF"/>
                <w:lang w:eastAsia="uk-UA"/>
              </w:rPr>
              <w:t xml:space="preserve">, </w:t>
            </w:r>
            <w:proofErr w:type="spellStart"/>
            <w:r w:rsidRPr="00243E44">
              <w:rPr>
                <w:rFonts w:ascii="Times New Roman" w:eastAsia="Times New Roman" w:hAnsi="Times New Roman" w:cs="Times New Roman"/>
                <w:bCs/>
                <w:sz w:val="24"/>
                <w:szCs w:val="24"/>
                <w:shd w:val="clear" w:color="auto" w:fill="FFFFFF"/>
                <w:lang w:eastAsia="uk-UA"/>
              </w:rPr>
              <w:t>МВт</w:t>
            </w:r>
            <w:r w:rsidRPr="00243E44">
              <w:rPr>
                <w:rFonts w:ascii="Cambria Math" w:eastAsia="Times New Roman" w:hAnsi="Cambria Math" w:cs="Cambria Math"/>
                <w:bCs/>
                <w:sz w:val="24"/>
                <w:szCs w:val="24"/>
                <w:shd w:val="clear" w:color="auto" w:fill="FFFFFF"/>
                <w:lang w:eastAsia="uk-UA"/>
              </w:rPr>
              <w:t>⋅</w:t>
            </w:r>
            <w:r w:rsidRPr="00243E44">
              <w:rPr>
                <w:rFonts w:ascii="Times New Roman" w:eastAsia="Times New Roman" w:hAnsi="Times New Roman" w:cs="Times New Roman"/>
                <w:bCs/>
                <w:sz w:val="24"/>
                <w:szCs w:val="24"/>
                <w:shd w:val="clear" w:color="auto" w:fill="FFFFFF"/>
                <w:lang w:eastAsia="uk-UA"/>
              </w:rPr>
              <w:t>год</w:t>
            </w:r>
            <w:proofErr w:type="spellEnd"/>
            <w:r w:rsidRPr="00243E44">
              <w:rPr>
                <w:rFonts w:ascii="Times New Roman" w:eastAsia="Times New Roman" w:hAnsi="Times New Roman" w:cs="Times New Roman"/>
                <w:bCs/>
                <w:sz w:val="24"/>
                <w:szCs w:val="24"/>
                <w:shd w:val="clear" w:color="auto" w:fill="FFFFFF"/>
                <w:lang w:eastAsia="uk-UA"/>
              </w:rPr>
              <w:t>, що розраховується за формулою</w:t>
            </w:r>
          </w:p>
          <w:p w:rsidR="008B5669" w:rsidRPr="00243E44" w:rsidRDefault="008D2090" w:rsidP="00243E44">
            <w:pPr>
              <w:shd w:val="clear" w:color="auto" w:fill="FFFFFF"/>
              <w:tabs>
                <w:tab w:val="left" w:pos="5812"/>
              </w:tabs>
              <w:spacing w:before="100" w:beforeAutospacing="1" w:after="240"/>
              <w:ind w:firstLine="360"/>
              <w:jc w:val="both"/>
              <w:rPr>
                <w:rFonts w:ascii="Times New Roman" w:eastAsia="Times New Roman" w:hAnsi="Times New Roman" w:cs="Times New Roman"/>
                <w:iCs/>
                <w:color w:val="000000" w:themeColor="text1"/>
                <w:sz w:val="24"/>
                <w:szCs w:val="24"/>
                <w:lang w:eastAsia="uk-UA"/>
              </w:rPr>
            </w:pPr>
            <m:oMath>
              <m:sSubSup>
                <m:sSubSupPr>
                  <m:ctrlPr>
                    <w:rPr>
                      <w:rFonts w:ascii="Cambria Math" w:eastAsia="Times New Roman" w:hAnsi="Cambria Math" w:cs="Times New Roman"/>
                      <w:iCs/>
                      <w:color w:val="000000" w:themeColor="text1"/>
                      <w:sz w:val="24"/>
                      <w:szCs w:val="24"/>
                      <w:lang w:eastAsia="uk-UA"/>
                    </w:rPr>
                  </m:ctrlPr>
                </m:sSubSupPr>
                <m:e>
                  <m:r>
                    <m:rPr>
                      <m:sty m:val="p"/>
                    </m:rPr>
                    <w:rPr>
                      <w:rFonts w:ascii="Cambria Math" w:eastAsia="Times New Roman" w:hAnsi="Cambria Math" w:cs="Times New Roman"/>
                      <w:color w:val="000000" w:themeColor="text1"/>
                      <w:sz w:val="24"/>
                      <w:szCs w:val="24"/>
                      <w:lang w:eastAsia="uk-UA"/>
                    </w:rPr>
                    <m:t>ABE</m:t>
                  </m:r>
                </m:e>
                <m:sub>
                  <m:r>
                    <m:rPr>
                      <m:sty m:val="p"/>
                    </m:rPr>
                    <w:rPr>
                      <w:rFonts w:ascii="Cambria Math" w:eastAsia="Times New Roman" w:hAnsi="Cambria Math" w:cs="Times New Roman"/>
                      <w:color w:val="000000" w:themeColor="text1"/>
                      <w:sz w:val="24"/>
                      <w:szCs w:val="24"/>
                      <w:lang w:eastAsia="uk-UA"/>
                    </w:rPr>
                    <m:t>e,z,rtu</m:t>
                  </m:r>
                </m:sub>
                <m:sup>
                  <m:r>
                    <m:rPr>
                      <m:sty m:val="p"/>
                    </m:rPr>
                    <w:rPr>
                      <w:rFonts w:ascii="Cambria Math" w:eastAsia="Times New Roman" w:hAnsi="Cambria Math" w:cs="Times New Roman"/>
                      <w:color w:val="000000" w:themeColor="text1"/>
                      <w:sz w:val="24"/>
                      <w:szCs w:val="24"/>
                      <w:lang w:eastAsia="uk-UA"/>
                    </w:rPr>
                    <m:t>dn</m:t>
                  </m:r>
                </m:sup>
              </m:sSubSup>
              <m:r>
                <m:rPr>
                  <m:sty m:val="p"/>
                </m:rPr>
                <w:rPr>
                  <w:rFonts w:ascii="Cambria Math" w:eastAsia="Times New Roman" w:hAnsi="Cambria Math" w:cs="Times New Roman"/>
                  <w:color w:val="000000" w:themeColor="text1"/>
                  <w:sz w:val="24"/>
                  <w:szCs w:val="24"/>
                  <w:lang w:eastAsia="uk-UA"/>
                </w:rPr>
                <m:t>=</m:t>
              </m:r>
              <m:sSubSup>
                <m:sSubSupPr>
                  <m:ctrlPr>
                    <w:rPr>
                      <w:rFonts w:ascii="Cambria Math" w:eastAsia="Times New Roman" w:hAnsi="Cambria Math" w:cs="Times New Roman"/>
                      <w:iCs/>
                      <w:color w:val="000000" w:themeColor="text1"/>
                      <w:sz w:val="24"/>
                      <w:szCs w:val="24"/>
                      <w:lang w:eastAsia="uk-UA"/>
                    </w:rPr>
                  </m:ctrlPr>
                </m:sSubSupPr>
                <m:e>
                  <m:nary>
                    <m:naryPr>
                      <m:chr m:val="∑"/>
                      <m:limLoc m:val="subSup"/>
                      <m:subHide m:val="1"/>
                      <m:supHide m:val="1"/>
                      <m:ctrlPr>
                        <w:rPr>
                          <w:rFonts w:ascii="Cambria Math" w:eastAsia="Times New Roman" w:hAnsi="Cambria Math" w:cs="Times New Roman"/>
                          <w:iCs/>
                          <w:color w:val="000000" w:themeColor="text1"/>
                          <w:sz w:val="24"/>
                          <w:szCs w:val="24"/>
                          <w:lang w:eastAsia="uk-UA"/>
                        </w:rPr>
                      </m:ctrlPr>
                    </m:naryPr>
                    <m:sub/>
                    <m:sup/>
                    <m:e>
                      <m:r>
                        <m:rPr>
                          <m:sty m:val="p"/>
                        </m:rPr>
                        <w:rPr>
                          <w:rFonts w:ascii="Cambria Math" w:eastAsia="Times New Roman" w:hAnsi="Cambria Math" w:cs="Times New Roman"/>
                          <w:color w:val="000000" w:themeColor="text1"/>
                          <w:sz w:val="24"/>
                          <w:szCs w:val="24"/>
                          <w:lang w:eastAsia="uk-UA"/>
                        </w:rPr>
                        <m:t>АВ</m:t>
                      </m:r>
                    </m:e>
                  </m:nary>
                </m:e>
                <m:sub>
                  <m:r>
                    <m:rPr>
                      <m:sty m:val="p"/>
                    </m:rPr>
                    <w:rPr>
                      <w:rFonts w:ascii="Cambria Math" w:eastAsia="Times New Roman" w:hAnsi="Cambria Math" w:cs="Times New Roman"/>
                      <w:color w:val="000000" w:themeColor="text1"/>
                      <w:sz w:val="24"/>
                      <w:szCs w:val="24"/>
                      <w:lang w:eastAsia="uk-UA"/>
                    </w:rPr>
                    <m:t>e,z,rtu</m:t>
                  </m:r>
                </m:sub>
                <m:sup>
                  <m:r>
                    <m:rPr>
                      <m:sty m:val="p"/>
                    </m:rPr>
                    <w:rPr>
                      <w:rFonts w:ascii="Cambria Math" w:eastAsia="Times New Roman" w:hAnsi="Cambria Math" w:cs="Times New Roman"/>
                      <w:color w:val="000000" w:themeColor="text1"/>
                      <w:sz w:val="24"/>
                      <w:szCs w:val="24"/>
                      <w:lang w:eastAsia="uk-UA"/>
                    </w:rPr>
                    <m:t>dn</m:t>
                  </m:r>
                </m:sup>
              </m:sSubSup>
            </m:oMath>
            <w:r w:rsidR="008B5669" w:rsidRPr="00243E44">
              <w:rPr>
                <w:rFonts w:ascii="Times New Roman" w:eastAsia="Times New Roman" w:hAnsi="Times New Roman" w:cs="Times New Roman"/>
                <w:iCs/>
                <w:color w:val="000000" w:themeColor="text1"/>
                <w:sz w:val="24"/>
                <w:szCs w:val="24"/>
                <w:lang w:eastAsia="uk-UA"/>
              </w:rPr>
              <w:t>,</w:t>
            </w:r>
          </w:p>
          <w:p w:rsidR="008B5669" w:rsidRPr="00243E44" w:rsidRDefault="008B5669" w:rsidP="00243E44">
            <w:pPr>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iCs/>
                <w:sz w:val="24"/>
                <w:szCs w:val="24"/>
                <w:lang w:eastAsia="uk-UA"/>
              </w:rPr>
              <w:t xml:space="preserve">де </w:t>
            </w:r>
            <m:oMath>
              <m:sSubSup>
                <m:sSubSupPr>
                  <m:ctrlPr>
                    <w:rPr>
                      <w:rFonts w:ascii="Cambria Math" w:eastAsia="Times New Roman" w:hAnsi="Cambria Math" w:cs="Times New Roman"/>
                      <w:iCs/>
                      <w:color w:val="000000" w:themeColor="text1"/>
                      <w:sz w:val="24"/>
                      <w:szCs w:val="24"/>
                      <w:lang w:eastAsia="uk-UA"/>
                    </w:rPr>
                  </m:ctrlPr>
                </m:sSubSupPr>
                <m:e>
                  <m:r>
                    <m:rPr>
                      <m:sty m:val="p"/>
                    </m:rPr>
                    <w:rPr>
                      <w:rFonts w:ascii="Cambria Math" w:eastAsia="Times New Roman" w:hAnsi="Cambria Math" w:cs="Times New Roman"/>
                      <w:color w:val="000000" w:themeColor="text1"/>
                      <w:sz w:val="24"/>
                      <w:szCs w:val="24"/>
                      <w:lang w:eastAsia="uk-UA"/>
                    </w:rPr>
                    <m:t>AB</m:t>
                  </m:r>
                </m:e>
                <m:sub>
                  <m:r>
                    <m:rPr>
                      <m:sty m:val="p"/>
                    </m:rPr>
                    <w:rPr>
                      <w:rFonts w:ascii="Cambria Math" w:eastAsia="Times New Roman" w:hAnsi="Cambria Math" w:cs="Times New Roman"/>
                      <w:color w:val="000000" w:themeColor="text1"/>
                      <w:sz w:val="24"/>
                      <w:szCs w:val="24"/>
                      <w:lang w:eastAsia="uk-UA"/>
                    </w:rPr>
                    <m:t>e, z,rtu</m:t>
                  </m:r>
                </m:sub>
                <m:sup>
                  <m:r>
                    <m:rPr>
                      <m:sty m:val="p"/>
                    </m:rPr>
                    <w:rPr>
                      <w:rFonts w:ascii="Cambria Math" w:eastAsia="Times New Roman" w:hAnsi="Cambria Math" w:cs="Times New Roman"/>
                      <w:color w:val="000000" w:themeColor="text1"/>
                      <w:sz w:val="24"/>
                      <w:szCs w:val="24"/>
                      <w:lang w:eastAsia="uk-UA"/>
                    </w:rPr>
                    <m:t>dn</m:t>
                  </m:r>
                </m:sup>
              </m:sSubSup>
            </m:oMath>
            <w:r w:rsidRPr="00243E44">
              <w:rPr>
                <w:rFonts w:ascii="Times New Roman" w:eastAsia="Times New Roman" w:hAnsi="Times New Roman" w:cs="Times New Roman"/>
                <w:iCs/>
                <w:color w:val="000000" w:themeColor="text1"/>
                <w:sz w:val="24"/>
                <w:szCs w:val="24"/>
                <w:lang w:eastAsia="uk-UA"/>
              </w:rPr>
              <w:t xml:space="preserve"> - </w:t>
            </w:r>
            <w:r w:rsidRPr="00243E44">
              <w:rPr>
                <w:rFonts w:ascii="Times New Roman" w:eastAsia="Times New Roman" w:hAnsi="Times New Roman" w:cs="Times New Roman"/>
                <w:iCs/>
                <w:sz w:val="24"/>
                <w:szCs w:val="24"/>
                <w:lang w:eastAsia="uk-UA"/>
              </w:rPr>
              <w:t xml:space="preserve">активовані з ранжиру відповідно до алгоритму балансуючого ринку пропозиції на балансуючу енергію на розвантаження одиниці </w:t>
            </w:r>
            <w:r w:rsidRPr="00243E44">
              <w:rPr>
                <w:rFonts w:ascii="Times New Roman" w:eastAsia="Times New Roman" w:hAnsi="Times New Roman" w:cs="Times New Roman"/>
                <w:iCs/>
                <w:sz w:val="24"/>
                <w:szCs w:val="24"/>
                <w:lang w:eastAsia="uk-UA"/>
              </w:rPr>
              <w:lastRenderedPageBreak/>
              <w:t xml:space="preserve">постачання послуг з балансування e в зоні z для ОРЧ </w:t>
            </w:r>
            <w:proofErr w:type="spellStart"/>
            <w:r w:rsidRPr="00243E44">
              <w:rPr>
                <w:rFonts w:ascii="Times New Roman" w:eastAsia="Times New Roman" w:hAnsi="Times New Roman" w:cs="Times New Roman"/>
                <w:iCs/>
                <w:sz w:val="24"/>
                <w:szCs w:val="24"/>
                <w:lang w:eastAsia="uk-UA"/>
              </w:rPr>
              <w:t>rtu</w:t>
            </w:r>
            <w:proofErr w:type="spellEnd"/>
            <w:r w:rsidRPr="00243E44">
              <w:rPr>
                <w:rFonts w:ascii="Times New Roman" w:eastAsia="Times New Roman" w:hAnsi="Times New Roman" w:cs="Times New Roman"/>
                <w:iCs/>
                <w:sz w:val="24"/>
                <w:szCs w:val="24"/>
                <w:lang w:eastAsia="uk-UA"/>
              </w:rPr>
              <w:t xml:space="preserve">, </w:t>
            </w:r>
            <w:proofErr w:type="spellStart"/>
            <w:r w:rsidRPr="00243E44">
              <w:rPr>
                <w:rFonts w:ascii="Times New Roman" w:eastAsia="Times New Roman" w:hAnsi="Times New Roman" w:cs="Times New Roman"/>
                <w:iCs/>
                <w:sz w:val="24"/>
                <w:szCs w:val="24"/>
                <w:lang w:eastAsia="uk-UA"/>
              </w:rPr>
              <w:t>МВт</w:t>
            </w:r>
            <w:r w:rsidRPr="00243E44">
              <w:rPr>
                <w:rFonts w:ascii="Cambria Math" w:eastAsia="Times New Roman" w:hAnsi="Cambria Math" w:cs="Cambria Math"/>
                <w:iCs/>
                <w:sz w:val="24"/>
                <w:szCs w:val="24"/>
                <w:lang w:eastAsia="uk-UA"/>
              </w:rPr>
              <w:t>⋅</w:t>
            </w:r>
            <w:r w:rsidRPr="00243E44">
              <w:rPr>
                <w:rFonts w:ascii="Times New Roman" w:eastAsia="Times New Roman" w:hAnsi="Times New Roman" w:cs="Times New Roman"/>
                <w:iCs/>
                <w:sz w:val="24"/>
                <w:szCs w:val="24"/>
                <w:lang w:eastAsia="uk-UA"/>
              </w:rPr>
              <w:t>год</w:t>
            </w:r>
            <w:proofErr w:type="spellEnd"/>
            <w:r w:rsidRPr="00243E44">
              <w:rPr>
                <w:rFonts w:ascii="Times New Roman" w:eastAsia="Times New Roman" w:hAnsi="Times New Roman" w:cs="Times New Roman"/>
                <w:iCs/>
                <w:sz w:val="24"/>
                <w:szCs w:val="24"/>
                <w:lang w:eastAsia="uk-UA"/>
              </w:rPr>
              <w:t>;</w:t>
            </w:r>
          </w:p>
          <w:p w:rsidR="008B5669" w:rsidRPr="00243E44" w:rsidRDefault="008B5669" w:rsidP="00243E44">
            <w:pPr>
              <w:shd w:val="clear" w:color="auto" w:fill="FFFFFF"/>
              <w:ind w:firstLine="360"/>
              <w:jc w:val="both"/>
              <w:rPr>
                <w:rFonts w:ascii="Times New Roman" w:eastAsia="Times New Roman" w:hAnsi="Times New Roman" w:cs="Times New Roman"/>
                <w:bCs/>
                <w:sz w:val="24"/>
                <w:szCs w:val="24"/>
                <w:shd w:val="clear" w:color="auto" w:fill="FFFFFF"/>
                <w:lang w:eastAsia="uk-UA"/>
              </w:rPr>
            </w:pPr>
          </w:p>
          <w:p w:rsidR="008B5669" w:rsidRPr="00243E44" w:rsidRDefault="008B5669" w:rsidP="00243E44">
            <w:pPr>
              <w:shd w:val="clear" w:color="auto" w:fill="FFFFFF"/>
              <w:tabs>
                <w:tab w:val="left" w:pos="993"/>
              </w:tabs>
              <w:ind w:left="567"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2) для розрахункового періоду:</w:t>
            </w:r>
          </w:p>
          <w:p w:rsidR="008B5669" w:rsidRPr="00243E44" w:rsidRDefault="008B5669" w:rsidP="00243E44">
            <w:pPr>
              <w:shd w:val="clear" w:color="auto" w:fill="FFFFFF"/>
              <w:spacing w:after="240"/>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 xml:space="preserve">якщо </w:t>
            </w:r>
            <m:oMath>
              <m:r>
                <w:rPr>
                  <w:rFonts w:ascii="Cambria Math" w:eastAsia="Times New Roman" w:hAnsi="Cambria Math" w:cs="Times New Roman"/>
                  <w:sz w:val="24"/>
                  <w:szCs w:val="24"/>
                  <w:shd w:val="clear" w:color="auto" w:fill="FFFFFF"/>
                  <w:lang w:eastAsia="uk-UA"/>
                </w:rPr>
                <m:t xml:space="preserve">( </m:t>
              </m:r>
              <m:nary>
                <m:naryPr>
                  <m:chr m:val="∑"/>
                  <m:limLoc m:val="undOvr"/>
                  <m:supHide m:val="1"/>
                  <m:ctrlPr>
                    <w:rPr>
                      <w:rFonts w:ascii="Cambria Math" w:eastAsia="Times New Roman" w:hAnsi="Cambria Math" w:cs="Times New Roman"/>
                      <w:sz w:val="24"/>
                      <w:szCs w:val="24"/>
                      <w:lang w:eastAsia="uk-UA"/>
                    </w:rPr>
                  </m:ctrlPr>
                </m:naryPr>
                <m:sub>
                  <m:r>
                    <m:rPr>
                      <m:sty m:val="p"/>
                    </m:rPr>
                    <w:rPr>
                      <w:rFonts w:ascii="Cambria Math" w:eastAsia="Times New Roman" w:hAnsi="Cambria Math" w:cs="Times New Roman"/>
                      <w:sz w:val="24"/>
                      <w:szCs w:val="24"/>
                      <w:lang w:eastAsia="uk-UA"/>
                    </w:rPr>
                    <m:t>rtu∈t</m:t>
                  </m:r>
                </m:sub>
                <m:sup/>
                <m:e>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e>
              </m:nary>
              <m: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z,t</m:t>
                  </m:r>
                </m:sub>
              </m:sSub>
              <m:r>
                <w:rPr>
                  <w:rFonts w:ascii="Cambria Math" w:eastAsia="Times New Roman" w:hAnsi="Cambria Math" w:cs="Times New Roman"/>
                  <w:sz w:val="24"/>
                  <w:szCs w:val="24"/>
                  <w:shd w:val="clear" w:color="auto" w:fill="FFFFFF"/>
                  <w:lang w:eastAsia="uk-UA"/>
                </w:rPr>
                <m:t xml:space="preserve">)&gt; </m:t>
              </m:r>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e>
              </m:nary>
            </m:oMath>
            <w:r w:rsidRPr="00243E44">
              <w:rPr>
                <w:rFonts w:ascii="Times New Roman" w:eastAsia="Times New Roman" w:hAnsi="Times New Roman" w:cs="Times New Roman"/>
                <w:bCs/>
                <w:sz w:val="24"/>
                <w:szCs w:val="24"/>
                <w:shd w:val="clear" w:color="auto" w:fill="FFFFFF"/>
                <w:lang w:eastAsia="uk-UA"/>
              </w:rPr>
              <w:t xml:space="preserve">, то зона системи перебуває в дефіциті; </w:t>
            </w:r>
          </w:p>
          <w:p w:rsidR="008B5669" w:rsidRPr="00243E44" w:rsidRDefault="008B5669" w:rsidP="00243E44">
            <w:pPr>
              <w:shd w:val="clear" w:color="auto" w:fill="FFFFFF"/>
              <w:spacing w:after="240"/>
              <w:ind w:firstLine="360"/>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 xml:space="preserve">якщо </w:t>
            </w:r>
            <m:oMath>
              <m:r>
                <w:rPr>
                  <w:rFonts w:ascii="Cambria Math" w:eastAsia="Times New Roman" w:hAnsi="Cambria Math" w:cs="Times New Roman"/>
                  <w:sz w:val="24"/>
                  <w:szCs w:val="24"/>
                  <w:shd w:val="clear" w:color="auto" w:fill="FFFFFF"/>
                  <w:lang w:eastAsia="uk-UA"/>
                </w:rPr>
                <m:t xml:space="preserve">( </m:t>
              </m:r>
              <m:nary>
                <m:naryPr>
                  <m:chr m:val="∑"/>
                  <m:limLoc m:val="undOvr"/>
                  <m:supHide m:val="1"/>
                  <m:ctrlPr>
                    <w:rPr>
                      <w:rFonts w:ascii="Cambria Math" w:eastAsia="Times New Roman" w:hAnsi="Cambria Math" w:cs="Times New Roman"/>
                      <w:sz w:val="24"/>
                      <w:szCs w:val="24"/>
                      <w:lang w:eastAsia="uk-UA"/>
                    </w:rPr>
                  </m:ctrlPr>
                </m:naryPr>
                <m:sub>
                  <m:r>
                    <m:rPr>
                      <m:sty m:val="p"/>
                    </m:rPr>
                    <w:rPr>
                      <w:rFonts w:ascii="Cambria Math" w:eastAsia="Times New Roman" w:hAnsi="Cambria Math" w:cs="Times New Roman"/>
                      <w:sz w:val="24"/>
                      <w:szCs w:val="24"/>
                      <w:lang w:eastAsia="uk-UA"/>
                    </w:rPr>
                    <m:t>rtu∈t</m:t>
                  </m:r>
                </m:sub>
                <m:sup/>
                <m:e>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e>
              </m:nary>
              <m: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z,t</m:t>
                  </m:r>
                </m:sub>
              </m:sSub>
              <m:r>
                <w:rPr>
                  <w:rFonts w:ascii="Cambria Math" w:eastAsia="Times New Roman" w:hAnsi="Cambria Math" w:cs="Times New Roman"/>
                  <w:sz w:val="24"/>
                  <w:szCs w:val="24"/>
                  <w:shd w:val="clear" w:color="auto" w:fill="FFFFFF"/>
                  <w:lang w:eastAsia="uk-UA"/>
                </w:rPr>
                <m:t xml:space="preserve">)&lt; </m:t>
              </m:r>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e>
              </m:nary>
            </m:oMath>
            <w:r w:rsidRPr="00243E44">
              <w:rPr>
                <w:rFonts w:ascii="Times New Roman" w:eastAsia="Times New Roman" w:hAnsi="Times New Roman" w:cs="Times New Roman"/>
                <w:bCs/>
                <w:sz w:val="24"/>
                <w:szCs w:val="24"/>
                <w:shd w:val="clear" w:color="auto" w:fill="FFFFFF"/>
                <w:lang w:eastAsia="uk-UA"/>
              </w:rPr>
              <w:t>, то зона системи перебуває в профіциті;</w:t>
            </w:r>
          </w:p>
          <w:p w:rsidR="008B5669" w:rsidRPr="00243E44" w:rsidRDefault="008B5669" w:rsidP="00243E44">
            <w:pPr>
              <w:shd w:val="clear" w:color="auto" w:fill="FFFFFF"/>
              <w:ind w:firstLine="360"/>
              <w:jc w:val="both"/>
              <w:rPr>
                <w:rFonts w:ascii="Times New Roman" w:eastAsia="Times New Roman" w:hAnsi="Times New Roman" w:cs="Times New Roman"/>
                <w:bCs/>
                <w:color w:val="333333"/>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якщо (</w:t>
            </w:r>
            <m:oMath>
              <m:nary>
                <m:naryPr>
                  <m:chr m:val="∑"/>
                  <m:limLoc m:val="undOvr"/>
                  <m:supHide m:val="1"/>
                  <m:ctrlPr>
                    <w:rPr>
                      <w:rFonts w:ascii="Cambria Math" w:eastAsia="Times New Roman" w:hAnsi="Cambria Math" w:cs="Times New Roman"/>
                      <w:sz w:val="24"/>
                      <w:szCs w:val="24"/>
                      <w:lang w:eastAsia="uk-UA"/>
                    </w:rPr>
                  </m:ctrlPr>
                </m:naryPr>
                <m:sub>
                  <m:r>
                    <m:rPr>
                      <m:sty m:val="p"/>
                    </m:rPr>
                    <w:rPr>
                      <w:rFonts w:ascii="Cambria Math" w:eastAsia="Times New Roman" w:hAnsi="Cambria Math" w:cs="Times New Roman"/>
                      <w:sz w:val="24"/>
                      <w:szCs w:val="24"/>
                      <w:lang w:eastAsia="uk-UA"/>
                    </w:rPr>
                    <m:t>rtu∈t</m:t>
                  </m:r>
                </m:sub>
                <m:sup/>
                <m:e>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e>
              </m:nary>
              <m:r>
                <w:rPr>
                  <w:rFonts w:ascii="Cambria Math" w:eastAsia="Times New Roman" w:hAnsi="Cambria Math" w:cs="Times New Roman"/>
                  <w:sz w:val="24"/>
                  <w:szCs w:val="24"/>
                  <w:shd w:val="clear" w:color="auto" w:fill="FFFFFF"/>
                  <w:lang w:eastAsia="uk-UA"/>
                </w:rPr>
                <m:t xml:space="preserve">+ </m:t>
              </m:r>
              <m:sSub>
                <m:sSubPr>
                  <m:ctrlPr>
                    <w:rPr>
                      <w:rFonts w:ascii="Cambria Math" w:eastAsia="Times New Roman" w:hAnsi="Cambria Math" w:cs="Times New Roman"/>
                      <w:b/>
                      <w:sz w:val="24"/>
                      <w:szCs w:val="24"/>
                      <w:lang w:eastAsia="uk-UA"/>
                    </w:rPr>
                  </m:ctrlPr>
                </m:sSubPr>
                <m:e>
                  <m:r>
                    <m:rPr>
                      <m:sty m:val="b"/>
                    </m:rPr>
                    <w:rPr>
                      <w:rFonts w:ascii="Cambria Math" w:eastAsia="Times New Roman" w:hAnsi="Cambria Math" w:cs="Times New Roman"/>
                      <w:sz w:val="24"/>
                      <w:szCs w:val="24"/>
                      <w:lang w:eastAsia="uk-UA"/>
                    </w:rPr>
                    <m:t>REC</m:t>
                  </m:r>
                </m:e>
                <m:sub>
                  <m:r>
                    <m:rPr>
                      <m:sty m:val="b"/>
                    </m:rPr>
                    <w:rPr>
                      <w:rFonts w:ascii="Cambria Math" w:eastAsia="Times New Roman" w:hAnsi="Cambria Math" w:cs="Times New Roman"/>
                      <w:sz w:val="24"/>
                      <w:szCs w:val="24"/>
                      <w:lang w:eastAsia="uk-UA"/>
                    </w:rPr>
                    <m:t>z,t</m:t>
                  </m:r>
                </m:sub>
              </m:sSub>
              <m:r>
                <w:rPr>
                  <w:rFonts w:ascii="Cambria Math" w:eastAsia="Times New Roman" w:hAnsi="Cambria Math" w:cs="Times New Roman"/>
                  <w:color w:val="333333"/>
                  <w:sz w:val="24"/>
                  <w:szCs w:val="24"/>
                  <w:shd w:val="clear" w:color="auto" w:fill="FFFFFF"/>
                  <w:lang w:eastAsia="uk-UA"/>
                </w:rPr>
                <m:t xml:space="preserve">)= </m:t>
              </m:r>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e>
              </m:nary>
            </m:oMath>
            <w:r w:rsidRPr="00243E44">
              <w:rPr>
                <w:rFonts w:ascii="Times New Roman" w:eastAsia="Times New Roman" w:hAnsi="Times New Roman" w:cs="Times New Roman"/>
                <w:bCs/>
                <w:color w:val="333333"/>
                <w:sz w:val="24"/>
                <w:szCs w:val="24"/>
                <w:shd w:val="clear" w:color="auto" w:fill="FFFFFF"/>
                <w:lang w:eastAsia="uk-UA"/>
              </w:rPr>
              <w:t>, то зона системи є збалансованою.</w:t>
            </w:r>
          </w:p>
          <w:p w:rsidR="008B5669" w:rsidRPr="00243E44" w:rsidRDefault="008B5669" w:rsidP="00243E44">
            <w:pPr>
              <w:shd w:val="clear" w:color="auto" w:fill="FFFFFF"/>
              <w:ind w:firstLine="360"/>
              <w:jc w:val="both"/>
              <w:rPr>
                <w:rFonts w:ascii="Times New Roman" w:eastAsia="Times New Roman" w:hAnsi="Times New Roman" w:cs="Times New Roman"/>
                <w:bCs/>
                <w:color w:val="333333"/>
                <w:sz w:val="24"/>
                <w:szCs w:val="24"/>
                <w:shd w:val="clear" w:color="auto" w:fill="FFFFFF"/>
                <w:lang w:eastAsia="uk-UA"/>
              </w:rPr>
            </w:pPr>
          </w:p>
          <w:p w:rsidR="008B5669" w:rsidRPr="00F8684D" w:rsidRDefault="008B5669" w:rsidP="00243E44">
            <w:pPr>
              <w:shd w:val="clear" w:color="auto" w:fill="FFFFFF"/>
              <w:ind w:firstLine="360"/>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 xml:space="preserve">Обсяг примусового зменшення відбору електричної енергії на виконання оперативної команди </w:t>
            </w:r>
            <w:r w:rsidRPr="00F8684D">
              <w:rPr>
                <w:rFonts w:ascii="Times New Roman" w:eastAsia="Times New Roman" w:hAnsi="Times New Roman" w:cs="Times New Roman"/>
                <w:sz w:val="24"/>
                <w:szCs w:val="24"/>
                <w:lang w:eastAsia="uk-UA"/>
              </w:rPr>
              <w:t>або розпорядження (</w:t>
            </w:r>
            <m:oMath>
              <m:sSub>
                <m:sSubPr>
                  <m:ctrlPr>
                    <w:rPr>
                      <w:rFonts w:ascii="Cambria Math" w:eastAsia="Times New Roman" w:hAnsi="Cambria Math" w:cs="Times New Roman"/>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z,t</m:t>
                  </m:r>
                </m:sub>
              </m:sSub>
            </m:oMath>
            <w:r w:rsidRPr="00F8684D">
              <w:rPr>
                <w:rFonts w:ascii="Times New Roman" w:eastAsiaTheme="minorEastAsia" w:hAnsi="Times New Roman" w:cs="Times New Roman"/>
                <w:sz w:val="24"/>
                <w:szCs w:val="24"/>
                <w:lang w:eastAsia="uk-UA"/>
              </w:rPr>
              <w:t xml:space="preserve">) </w:t>
            </w:r>
            <w:r w:rsidRPr="00F8684D">
              <w:rPr>
                <w:rFonts w:ascii="Times New Roman" w:eastAsia="Times New Roman" w:hAnsi="Times New Roman" w:cs="Times New Roman"/>
                <w:sz w:val="24"/>
                <w:szCs w:val="24"/>
                <w:lang w:eastAsia="uk-UA"/>
              </w:rPr>
              <w:t xml:space="preserve">визначається ОСР в межах власної мережі для кожного розрахункового періоду t торгового дня d та надається ОСР до ОСП за встановленою ОСП формою до 13:00 d+1 </w:t>
            </w:r>
            <w:r w:rsidRPr="00F8684D">
              <w:rPr>
                <w:rFonts w:ascii="Times New Roman" w:eastAsia="Times New Roman" w:hAnsi="Times New Roman" w:cs="Times New Roman"/>
                <w:b/>
                <w:bCs/>
                <w:sz w:val="24"/>
                <w:szCs w:val="24"/>
                <w:lang w:eastAsia="uk-UA"/>
              </w:rPr>
              <w:t>в порядку, визначеному АР</w:t>
            </w:r>
            <w:r w:rsidRPr="00F8684D">
              <w:rPr>
                <w:rFonts w:ascii="Times New Roman" w:eastAsia="Times New Roman" w:hAnsi="Times New Roman" w:cs="Times New Roman"/>
                <w:sz w:val="24"/>
                <w:szCs w:val="24"/>
                <w:lang w:eastAsia="uk-UA"/>
              </w:rPr>
              <w:t>.</w:t>
            </w:r>
          </w:p>
          <w:p w:rsidR="008B5669" w:rsidRPr="00F8684D" w:rsidRDefault="008B5669" w:rsidP="00243E44">
            <w:pPr>
              <w:shd w:val="clear" w:color="auto" w:fill="FFFFFF"/>
              <w:ind w:firstLine="360"/>
              <w:jc w:val="both"/>
              <w:rPr>
                <w:rFonts w:ascii="Times New Roman" w:eastAsia="Times New Roman" w:hAnsi="Times New Roman" w:cs="Times New Roman"/>
                <w:b/>
                <w:bCs/>
                <w:sz w:val="24"/>
                <w:szCs w:val="24"/>
                <w:lang w:eastAsia="uk-UA"/>
              </w:rPr>
            </w:pPr>
          </w:p>
          <w:p w:rsidR="008B5669" w:rsidRPr="00F8684D" w:rsidRDefault="008B5669" w:rsidP="00243E44">
            <w:pPr>
              <w:shd w:val="clear" w:color="auto" w:fill="FFFFFF"/>
              <w:ind w:firstLine="360"/>
              <w:jc w:val="both"/>
              <w:rPr>
                <w:rFonts w:ascii="Times New Roman" w:hAnsi="Times New Roman" w:cs="Times New Roman"/>
                <w:b/>
                <w:bCs/>
                <w:sz w:val="24"/>
                <w:szCs w:val="24"/>
              </w:rPr>
            </w:pPr>
            <w:r w:rsidRPr="00F8684D">
              <w:rPr>
                <w:rFonts w:ascii="Times New Roman" w:hAnsi="Times New Roman" w:cs="Times New Roman"/>
                <w:b/>
                <w:bCs/>
                <w:sz w:val="24"/>
                <w:szCs w:val="24"/>
              </w:rPr>
              <w:t>АР під час розрахунків для визначення обсягу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w:t>
            </w:r>
            <m:oMath>
              <m:sSub>
                <m:sSubPr>
                  <m:ctrlPr>
                    <w:rPr>
                      <w:rFonts w:ascii="Cambria Math" w:hAnsi="Cambria Math" w:cs="Times New Roman"/>
                      <w:b/>
                      <w:bCs/>
                      <w:sz w:val="24"/>
                      <w:szCs w:val="24"/>
                    </w:rPr>
                  </m:ctrlPr>
                </m:sSubPr>
                <m:e>
                  <m:r>
                    <m:rPr>
                      <m:sty m:val="b"/>
                    </m:rPr>
                    <w:rPr>
                      <w:rFonts w:ascii="Cambria Math" w:hAnsi="Cambria Math" w:cs="Times New Roman"/>
                      <w:sz w:val="24"/>
                      <w:szCs w:val="24"/>
                    </w:rPr>
                    <m:t>REC</m:t>
                  </m:r>
                </m:e>
                <m:sub>
                  <m:r>
                    <m:rPr>
                      <m:sty m:val="b"/>
                    </m:rPr>
                    <w:rPr>
                      <w:rFonts w:ascii="Cambria Math" w:hAnsi="Cambria Math" w:cs="Times New Roman"/>
                      <w:sz w:val="24"/>
                      <w:szCs w:val="24"/>
                    </w:rPr>
                    <m:t>z,t</m:t>
                  </m:r>
                </m:sub>
              </m:sSub>
              <m:r>
                <m:rPr>
                  <m:sty m:val="bi"/>
                </m:rPr>
                <w:rPr>
                  <w:rFonts w:ascii="Cambria Math" w:hAnsi="Cambria Math" w:cs="Times New Roman"/>
                  <w:sz w:val="24"/>
                  <w:szCs w:val="24"/>
                </w:rPr>
                <m:t xml:space="preserve">) </m:t>
              </m:r>
            </m:oMath>
            <w:r w:rsidRPr="00F8684D">
              <w:rPr>
                <w:rFonts w:ascii="Times New Roman" w:hAnsi="Times New Roman" w:cs="Times New Roman"/>
                <w:b/>
                <w:bCs/>
                <w:sz w:val="24"/>
                <w:szCs w:val="24"/>
              </w:rPr>
              <w:t>використовує виключно дані, надані ОСР ДО 13:00 НА d+1.</w:t>
            </w:r>
          </w:p>
          <w:p w:rsidR="008B5669" w:rsidRPr="00F8684D" w:rsidRDefault="008B5669" w:rsidP="00243E44">
            <w:pPr>
              <w:shd w:val="clear" w:color="auto" w:fill="FFFFFF"/>
              <w:ind w:firstLine="360"/>
              <w:jc w:val="both"/>
              <w:rPr>
                <w:rFonts w:ascii="Times New Roman" w:hAnsi="Times New Roman" w:cs="Times New Roman"/>
                <w:b/>
                <w:bCs/>
                <w:sz w:val="24"/>
                <w:szCs w:val="24"/>
              </w:rPr>
            </w:pPr>
          </w:p>
          <w:p w:rsidR="008B5669" w:rsidRPr="00F8684D" w:rsidRDefault="008B5669" w:rsidP="00243E44">
            <w:pPr>
              <w:shd w:val="clear" w:color="auto" w:fill="FFFFFF"/>
              <w:ind w:firstLine="360"/>
              <w:jc w:val="both"/>
              <w:rPr>
                <w:rFonts w:ascii="Times New Roman" w:hAnsi="Times New Roman" w:cs="Times New Roman"/>
                <w:b/>
                <w:bCs/>
                <w:sz w:val="24"/>
                <w:szCs w:val="24"/>
              </w:rPr>
            </w:pPr>
          </w:p>
          <w:p w:rsidR="008B5669" w:rsidRPr="00F8684D" w:rsidRDefault="008B5669" w:rsidP="00243E44">
            <w:pPr>
              <w:spacing w:line="259" w:lineRule="auto"/>
              <w:ind w:firstLine="360"/>
              <w:jc w:val="both"/>
              <w:rPr>
                <w:rFonts w:ascii="Times New Roman" w:hAnsi="Times New Roman" w:cs="Times New Roman"/>
                <w:i/>
                <w:iCs/>
                <w:sz w:val="24"/>
                <w:szCs w:val="24"/>
              </w:rPr>
            </w:pPr>
            <w:r w:rsidRPr="00F8684D">
              <w:rPr>
                <w:rFonts w:ascii="Times New Roman" w:hAnsi="Times New Roman" w:cs="Times New Roman"/>
                <w:i/>
                <w:iCs/>
                <w:sz w:val="24"/>
                <w:szCs w:val="24"/>
              </w:rPr>
              <w:t>Уточнення, стосується того, що баланс забезпечується саме в системі в межах однієї торгової зони.</w:t>
            </w:r>
          </w:p>
          <w:p w:rsidR="008B5669" w:rsidRPr="00F8684D" w:rsidRDefault="008B5669" w:rsidP="00243E44">
            <w:pPr>
              <w:shd w:val="clear" w:color="auto" w:fill="FFFFFF"/>
              <w:ind w:firstLine="360"/>
              <w:jc w:val="both"/>
              <w:rPr>
                <w:rFonts w:ascii="Times New Roman" w:eastAsia="Times New Roman" w:hAnsi="Times New Roman" w:cs="Times New Roman"/>
                <w:bCs/>
                <w:i/>
                <w:iCs/>
                <w:sz w:val="24"/>
                <w:szCs w:val="24"/>
                <w:lang w:eastAsia="uk-UA"/>
              </w:rPr>
            </w:pPr>
            <w:r w:rsidRPr="00F8684D">
              <w:rPr>
                <w:rFonts w:ascii="Times New Roman" w:eastAsia="Times New Roman" w:hAnsi="Times New Roman" w:cs="Times New Roman"/>
                <w:bCs/>
                <w:i/>
                <w:iCs/>
                <w:sz w:val="24"/>
                <w:szCs w:val="24"/>
                <w:lang w:eastAsia="uk-UA"/>
              </w:rPr>
              <w:t>АР має окрім форми встановити порядок надання інформації, аби встановити шляхи та спосіб її надання для забезпечення вчасного та оперативного збору даних.</w:t>
            </w:r>
          </w:p>
          <w:p w:rsidR="008B5669" w:rsidRPr="00243E44" w:rsidRDefault="008B5669" w:rsidP="00243E44">
            <w:pPr>
              <w:shd w:val="clear" w:color="auto" w:fill="FFFFFF"/>
              <w:ind w:firstLine="360"/>
              <w:jc w:val="both"/>
              <w:rPr>
                <w:rFonts w:ascii="Times New Roman" w:eastAsia="Times New Roman" w:hAnsi="Times New Roman" w:cs="Times New Roman"/>
                <w:b/>
                <w:sz w:val="24"/>
                <w:szCs w:val="24"/>
                <w:u w:val="single"/>
                <w:lang w:eastAsia="uk-UA"/>
              </w:rPr>
            </w:pPr>
            <w:r w:rsidRPr="00F8684D">
              <w:rPr>
                <w:rFonts w:ascii="Times New Roman" w:hAnsi="Times New Roman" w:cs="Times New Roman"/>
                <w:bCs/>
                <w:i/>
                <w:iCs/>
                <w:sz w:val="24"/>
                <w:szCs w:val="24"/>
              </w:rPr>
              <w:t xml:space="preserve">АР не має інструментів/важелів, аби забезпечити надання в повному обсязі </w:t>
            </w:r>
            <w:r w:rsidRPr="00243E44">
              <w:rPr>
                <w:rFonts w:ascii="Times New Roman" w:hAnsi="Times New Roman" w:cs="Times New Roman"/>
                <w:bCs/>
                <w:i/>
                <w:iCs/>
                <w:sz w:val="24"/>
                <w:szCs w:val="24"/>
              </w:rPr>
              <w:t xml:space="preserve">обсягів обмежень для розрахунку всіма ОСР. Тому необхідно уточнити, що </w:t>
            </w:r>
            <w:r w:rsidRPr="00243E44">
              <w:rPr>
                <w:rFonts w:ascii="Times New Roman" w:hAnsi="Times New Roman" w:cs="Times New Roman"/>
                <w:bCs/>
                <w:i/>
                <w:iCs/>
                <w:sz w:val="24"/>
                <w:szCs w:val="24"/>
              </w:rPr>
              <w:lastRenderedPageBreak/>
              <w:t>АР може використовувати для розрахунку лише наявні у нього на момент розрахунку дані. Відсутність такої умови ставитиме під сумнів коректність розрахунку в цілому.</w:t>
            </w:r>
          </w:p>
        </w:tc>
        <w:tc>
          <w:tcPr>
            <w:tcW w:w="4347" w:type="dxa"/>
          </w:tcPr>
          <w:p w:rsidR="008B5669" w:rsidRPr="00243E44" w:rsidRDefault="008B5669" w:rsidP="00243E44">
            <w:pPr>
              <w:pStyle w:val="rvps2"/>
              <w:shd w:val="clear" w:color="auto" w:fill="FFFFFF"/>
              <w:spacing w:before="0" w:beforeAutospacing="0" w:after="0" w:afterAutospacing="0"/>
              <w:ind w:firstLine="213"/>
              <w:jc w:val="center"/>
            </w:pPr>
            <w:r w:rsidRPr="00243E44">
              <w:lastRenderedPageBreak/>
              <w:t>Потребує додаткового обговорення</w:t>
            </w:r>
          </w:p>
        </w:tc>
      </w:tr>
      <w:tr w:rsidR="003979E2" w:rsidRPr="00023857" w:rsidTr="003F2CA4">
        <w:trPr>
          <w:trHeight w:val="711"/>
        </w:trPr>
        <w:tc>
          <w:tcPr>
            <w:tcW w:w="5777" w:type="dxa"/>
            <w:vMerge/>
          </w:tcPr>
          <w:p w:rsidR="003979E2" w:rsidRPr="00023857" w:rsidRDefault="003979E2" w:rsidP="001608F8">
            <w:pPr>
              <w:pStyle w:val="rvps2"/>
              <w:shd w:val="clear" w:color="auto" w:fill="FFFFFF"/>
              <w:spacing w:before="0" w:beforeAutospacing="0" w:after="0" w:afterAutospacing="0"/>
              <w:ind w:firstLine="567"/>
              <w:jc w:val="both"/>
              <w:rPr>
                <w:b/>
              </w:rPr>
            </w:pPr>
          </w:p>
        </w:tc>
        <w:tc>
          <w:tcPr>
            <w:tcW w:w="5753" w:type="dxa"/>
          </w:tcPr>
          <w:p w:rsidR="003979E2" w:rsidRPr="00243E44" w:rsidRDefault="008D2090" w:rsidP="006F3988">
            <w:pPr>
              <w:shd w:val="clear" w:color="auto" w:fill="FFFFFF"/>
              <w:contextualSpacing/>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t>АТ «Оператор ринку»</w:t>
            </w:r>
          </w:p>
          <w:p w:rsidR="003979E2" w:rsidRPr="00243E44" w:rsidRDefault="003979E2" w:rsidP="00243E44">
            <w:pPr>
              <w:shd w:val="clear" w:color="auto" w:fill="FFFFFF"/>
              <w:ind w:firstLine="502"/>
              <w:contextualSpacing/>
              <w:jc w:val="both"/>
              <w:rPr>
                <w:rFonts w:ascii="Times New Roman" w:eastAsia="Times New Roman" w:hAnsi="Times New Roman" w:cs="Times New Roman"/>
                <w:sz w:val="24"/>
                <w:szCs w:val="24"/>
                <w:lang w:eastAsia="uk-UA"/>
              </w:rPr>
            </w:pPr>
          </w:p>
          <w:p w:rsidR="003979E2" w:rsidRPr="00243E44" w:rsidRDefault="003979E2" w:rsidP="00243E44">
            <w:pPr>
              <w:shd w:val="clear" w:color="auto" w:fill="FFFFFF"/>
              <w:ind w:firstLine="502"/>
              <w:contextualSpacing/>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5.13.2. Наявність дефіциту, профіциту або збалансованості зони системи визначається наступним чином:</w:t>
            </w:r>
          </w:p>
          <w:p w:rsidR="003979E2" w:rsidRPr="00243E44" w:rsidRDefault="003979E2" w:rsidP="00243E44">
            <w:pPr>
              <w:shd w:val="clear" w:color="auto" w:fill="FFFFFF"/>
              <w:ind w:firstLine="502"/>
              <w:contextualSpacing/>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1) …</w:t>
            </w:r>
          </w:p>
          <w:p w:rsidR="003979E2" w:rsidRPr="00243E44" w:rsidRDefault="008D2090" w:rsidP="00243E44">
            <w:pPr>
              <w:ind w:firstLine="502"/>
              <w:contextualSpacing/>
              <w:jc w:val="both"/>
              <w:rPr>
                <w:rFonts w:ascii="Times New Roman" w:eastAsia="Times New Roman" w:hAnsi="Times New Roman" w:cs="Times New Roman"/>
                <w:bCs/>
                <w:sz w:val="24"/>
                <w:szCs w:val="24"/>
                <w:shd w:val="clear" w:color="auto" w:fill="FFFFFF"/>
                <w:lang w:eastAsia="uk-UA"/>
              </w:rPr>
            </w:pPr>
            <m:oMath>
              <m:sSub>
                <m:sSubPr>
                  <m:ctrlPr>
                    <w:rPr>
                      <w:rFonts w:ascii="Cambria Math" w:eastAsia="Times New Roman" w:hAnsi="Cambria Math" w:cs="Times New Roman"/>
                      <w:sz w:val="24"/>
                      <w:szCs w:val="24"/>
                      <w:lang w:eastAsia="uk-UA"/>
                    </w:rPr>
                  </m:ctrlPr>
                </m:sSubPr>
                <m:e>
                  <m:r>
                    <m:rPr>
                      <m:sty m:val="p"/>
                    </m:rPr>
                    <w:rPr>
                      <w:rFonts w:ascii="Cambria Math" w:eastAsia="Times New Roman" w:hAnsi="Cambria Math" w:cs="Times New Roman"/>
                      <w:sz w:val="24"/>
                      <w:szCs w:val="24"/>
                      <w:lang w:eastAsia="uk-UA"/>
                    </w:rPr>
                    <m:t>REC</m:t>
                  </m:r>
                </m:e>
                <m:sub>
                  <m:r>
                    <m:rPr>
                      <m:sty m:val="p"/>
                    </m:rPr>
                    <w:rPr>
                      <w:rFonts w:ascii="Cambria Math" w:eastAsia="Times New Roman" w:hAnsi="Cambria Math" w:cs="Times New Roman"/>
                      <w:sz w:val="24"/>
                      <w:szCs w:val="24"/>
                      <w:lang w:eastAsia="uk-UA"/>
                    </w:rPr>
                    <m:t>z,rtu</m:t>
                  </m:r>
                </m:sub>
              </m:sSub>
            </m:oMath>
            <w:r w:rsidR="003979E2" w:rsidRPr="00243E44">
              <w:rPr>
                <w:rFonts w:ascii="Times New Roman" w:eastAsia="Times New Roman" w:hAnsi="Times New Roman" w:cs="Times New Roman"/>
                <w:sz w:val="24"/>
                <w:szCs w:val="24"/>
                <w:lang w:eastAsia="uk-UA"/>
              </w:rPr>
              <w:t xml:space="preserve"> - </w:t>
            </w:r>
            <w:r w:rsidR="003979E2" w:rsidRPr="00243E44">
              <w:rPr>
                <w:rFonts w:ascii="Times New Roman" w:eastAsia="Times New Roman" w:hAnsi="Times New Roman" w:cs="Times New Roman"/>
                <w:sz w:val="24"/>
                <w:szCs w:val="24"/>
              </w:rPr>
              <w:t xml:space="preserve">обсяг примусового зменшення відбору електричної енергії на виконання оперативної команди або розпорядження (включаючи </w:t>
            </w:r>
            <w:r w:rsidR="003979E2" w:rsidRPr="00243E44">
              <w:rPr>
                <w:rFonts w:ascii="Times New Roman" w:eastAsia="Times New Roman" w:hAnsi="Times New Roman" w:cs="Times New Roman"/>
                <w:b/>
                <w:sz w:val="24"/>
                <w:szCs w:val="24"/>
              </w:rPr>
              <w:t xml:space="preserve">команди, що надаються </w:t>
            </w:r>
            <w:proofErr w:type="spellStart"/>
            <w:r w:rsidR="003979E2" w:rsidRPr="00243E44">
              <w:rPr>
                <w:rFonts w:ascii="Times New Roman" w:eastAsia="Times New Roman" w:hAnsi="Times New Roman" w:cs="Times New Roman"/>
                <w:b/>
                <w:sz w:val="24"/>
                <w:szCs w:val="24"/>
              </w:rPr>
              <w:t>ОСРам</w:t>
            </w:r>
            <w:proofErr w:type="spellEnd"/>
            <w:r w:rsidR="003979E2" w:rsidRPr="00243E44">
              <w:rPr>
                <w:rFonts w:ascii="Times New Roman" w:eastAsia="Times New Roman" w:hAnsi="Times New Roman" w:cs="Times New Roman"/>
                <w:b/>
                <w:sz w:val="24"/>
                <w:szCs w:val="24"/>
              </w:rPr>
              <w:t xml:space="preserve"> на примусове відключення споживачів, та</w:t>
            </w:r>
            <w:r w:rsidR="003979E2" w:rsidRPr="00243E44">
              <w:rPr>
                <w:rFonts w:ascii="Times New Roman" w:eastAsia="Times New Roman" w:hAnsi="Times New Roman" w:cs="Times New Roman"/>
                <w:sz w:val="24"/>
                <w:szCs w:val="24"/>
              </w:rPr>
              <w:t xml:space="preserve"> обсяги, відключені спеціальною автоматикою відключення навантаження) в зоні z для </w:t>
            </w:r>
            <w:r w:rsidR="003979E2" w:rsidRPr="00243E44">
              <w:rPr>
                <w:rFonts w:ascii="Times New Roman" w:eastAsia="Times New Roman" w:hAnsi="Times New Roman" w:cs="Times New Roman"/>
                <w:iCs/>
                <w:sz w:val="24"/>
                <w:szCs w:val="24"/>
                <w:lang w:eastAsia="uk-UA"/>
              </w:rPr>
              <w:t xml:space="preserve">ОРЧ </w:t>
            </w:r>
            <w:proofErr w:type="spellStart"/>
            <w:r w:rsidR="003979E2" w:rsidRPr="00243E44">
              <w:rPr>
                <w:rFonts w:ascii="Times New Roman" w:eastAsia="Times New Roman" w:hAnsi="Times New Roman" w:cs="Times New Roman"/>
                <w:iCs/>
                <w:sz w:val="24"/>
                <w:szCs w:val="24"/>
                <w:lang w:eastAsia="uk-UA"/>
              </w:rPr>
              <w:t>rtu</w:t>
            </w:r>
            <w:proofErr w:type="spellEnd"/>
            <w:r w:rsidR="003979E2" w:rsidRPr="00243E44">
              <w:rPr>
                <w:rFonts w:ascii="Times New Roman" w:eastAsia="Times New Roman" w:hAnsi="Times New Roman" w:cs="Times New Roman"/>
                <w:sz w:val="24"/>
                <w:szCs w:val="24"/>
              </w:rPr>
              <w:t xml:space="preserve">, </w:t>
            </w:r>
            <w:proofErr w:type="spellStart"/>
            <w:r w:rsidR="003979E2" w:rsidRPr="00243E44">
              <w:rPr>
                <w:rFonts w:ascii="Times New Roman" w:eastAsia="Times New Roman" w:hAnsi="Times New Roman" w:cs="Times New Roman"/>
                <w:sz w:val="24"/>
                <w:szCs w:val="24"/>
              </w:rPr>
              <w:t>МВт·год</w:t>
            </w:r>
            <w:proofErr w:type="spellEnd"/>
            <w:r w:rsidR="003979E2" w:rsidRPr="00243E44">
              <w:rPr>
                <w:rFonts w:ascii="Times New Roman" w:eastAsia="Times New Roman" w:hAnsi="Times New Roman" w:cs="Times New Roman"/>
                <w:sz w:val="24"/>
                <w:szCs w:val="24"/>
              </w:rPr>
              <w:t xml:space="preserve">, </w:t>
            </w:r>
            <w:r w:rsidR="003979E2" w:rsidRPr="00243E44">
              <w:rPr>
                <w:rFonts w:ascii="Times New Roman" w:eastAsia="Times New Roman" w:hAnsi="Times New Roman" w:cs="Times New Roman"/>
                <w:bCs/>
                <w:sz w:val="24"/>
                <w:szCs w:val="24"/>
                <w:shd w:val="clear" w:color="auto" w:fill="FFFFFF"/>
                <w:lang w:eastAsia="uk-UA"/>
              </w:rPr>
              <w:t>що розраховується за формулою</w:t>
            </w:r>
          </w:p>
          <w:p w:rsidR="003979E2" w:rsidRPr="00243E44" w:rsidRDefault="003979E2" w:rsidP="00243E44">
            <w:pPr>
              <w:ind w:firstLine="502"/>
              <w:contextualSpacing/>
              <w:jc w:val="both"/>
              <w:rPr>
                <w:rFonts w:ascii="Times New Roman" w:eastAsia="Times New Roman" w:hAnsi="Times New Roman" w:cs="Times New Roman"/>
                <w:bCs/>
                <w:sz w:val="24"/>
                <w:szCs w:val="24"/>
                <w:shd w:val="clear" w:color="auto" w:fill="FFFFFF"/>
                <w:lang w:eastAsia="uk-UA"/>
              </w:rPr>
            </w:pPr>
            <w:r w:rsidRPr="00243E44">
              <w:rPr>
                <w:rFonts w:ascii="Times New Roman" w:eastAsia="Times New Roman" w:hAnsi="Times New Roman" w:cs="Times New Roman"/>
                <w:bCs/>
                <w:sz w:val="24"/>
                <w:szCs w:val="24"/>
                <w:shd w:val="clear" w:color="auto" w:fill="FFFFFF"/>
                <w:lang w:eastAsia="uk-UA"/>
              </w:rPr>
              <w:t>…</w:t>
            </w:r>
          </w:p>
          <w:p w:rsidR="003979E2" w:rsidRPr="00243E44" w:rsidRDefault="003979E2" w:rsidP="00243E44">
            <w:pPr>
              <w:ind w:firstLine="502"/>
              <w:contextualSpacing/>
              <w:jc w:val="both"/>
              <w:rPr>
                <w:rFonts w:ascii="Times New Roman" w:eastAsia="Times New Roman" w:hAnsi="Times New Roman" w:cs="Times New Roman"/>
                <w:bCs/>
                <w:sz w:val="24"/>
                <w:szCs w:val="24"/>
                <w:shd w:val="clear" w:color="auto" w:fill="FFFFFF"/>
                <w:lang w:eastAsia="uk-UA"/>
              </w:rPr>
            </w:pPr>
          </w:p>
          <w:p w:rsidR="003979E2" w:rsidRPr="00243E44" w:rsidRDefault="003979E2" w:rsidP="00243E44">
            <w:pPr>
              <w:ind w:firstLine="502"/>
              <w:contextualSpacing/>
              <w:jc w:val="both"/>
              <w:rPr>
                <w:rFonts w:ascii="Times New Roman" w:eastAsia="Times New Roman" w:hAnsi="Times New Roman" w:cs="Times New Roman"/>
                <w:i/>
                <w:iCs/>
                <w:sz w:val="24"/>
                <w:szCs w:val="24"/>
                <w:lang w:eastAsia="uk-UA"/>
              </w:rPr>
            </w:pPr>
            <w:r w:rsidRPr="00243E44">
              <w:rPr>
                <w:rFonts w:ascii="Times New Roman" w:hAnsi="Times New Roman" w:cs="Times New Roman"/>
                <w:i/>
                <w:sz w:val="24"/>
                <w:szCs w:val="24"/>
              </w:rPr>
              <w:t>Пропонується уточнити, що показник</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 xml:space="preserve"> REC</m:t>
                  </m:r>
                </m:e>
                <m:sub>
                  <m:r>
                    <m:rPr>
                      <m:sty m:val="bi"/>
                    </m:rPr>
                    <w:rPr>
                      <w:rFonts w:ascii="Cambria Math" w:hAnsi="Cambria Math" w:cs="Times New Roman"/>
                      <w:sz w:val="24"/>
                      <w:szCs w:val="24"/>
                    </w:rPr>
                    <m:t>z,rtu</m:t>
                  </m:r>
                </m:sub>
              </m:sSub>
            </m:oMath>
            <w:r w:rsidRPr="00243E44">
              <w:rPr>
                <w:rFonts w:ascii="Times New Roman" w:hAnsi="Times New Roman" w:cs="Times New Roman"/>
                <w:i/>
                <w:sz w:val="24"/>
                <w:szCs w:val="24"/>
              </w:rPr>
              <w:t xml:space="preserve"> передбачає в тому числі примусове відключення споживачів відповідно до команд, що надаються ОСП ОСРам (ГАВ, ГОЕ тощо).</w:t>
            </w:r>
          </w:p>
        </w:tc>
        <w:tc>
          <w:tcPr>
            <w:tcW w:w="4347" w:type="dxa"/>
          </w:tcPr>
          <w:p w:rsidR="003979E2" w:rsidRPr="00243E44" w:rsidRDefault="003979E2" w:rsidP="00243E44">
            <w:pPr>
              <w:pStyle w:val="rvps2"/>
              <w:shd w:val="clear" w:color="auto" w:fill="FFFFFF"/>
              <w:spacing w:before="0" w:beforeAutospacing="0" w:after="0" w:afterAutospacing="0"/>
              <w:ind w:firstLine="213"/>
              <w:jc w:val="center"/>
            </w:pPr>
            <w:r w:rsidRPr="00243E44">
              <w:t>Потребує додаткового обговорення</w:t>
            </w:r>
          </w:p>
        </w:tc>
      </w:tr>
      <w:tr w:rsidR="008B5669" w:rsidRPr="00023857" w:rsidTr="003F2CA4">
        <w:trPr>
          <w:trHeight w:val="1278"/>
        </w:trPr>
        <w:tc>
          <w:tcPr>
            <w:tcW w:w="5777" w:type="dxa"/>
            <w:vMerge w:val="restart"/>
          </w:tcPr>
          <w:p w:rsidR="008B5669" w:rsidRPr="00023857" w:rsidRDefault="008B5669" w:rsidP="001608F8">
            <w:pPr>
              <w:shd w:val="clear" w:color="auto" w:fill="FFFFFF"/>
              <w:tabs>
                <w:tab w:val="left" w:pos="5812"/>
              </w:tabs>
              <w:spacing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 xml:space="preserve">5.13.3 Ціна небалансу для врегулювання небалансів електричної енергії </w:t>
            </w:r>
            <m:oMath>
              <m:r>
                <m:rPr>
                  <m:sty m:val="bi"/>
                </m:rPr>
                <w:rPr>
                  <w:rFonts w:ascii="Cambria Math" w:eastAsia="Times New Roman" w:hAnsi="Cambria Math" w:cs="Times New Roman"/>
                  <w:sz w:val="24"/>
                  <w:szCs w:val="24"/>
                  <w:lang w:eastAsia="uk-UA"/>
                  <w14:ligatures w14:val="standardContextual"/>
                </w:rPr>
                <m:t>(</m:t>
              </m:r>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m:t>
              </m:r>
            </m:oMath>
            <w:r w:rsidRPr="00023857">
              <w:rPr>
                <w:rFonts w:ascii="Times New Roman" w:eastAsia="Times New Roman" w:hAnsi="Times New Roman" w:cs="Times New Roman"/>
                <w:b/>
                <w:iCs/>
                <w:sz w:val="24"/>
                <w:szCs w:val="24"/>
                <w:lang w:eastAsia="uk-UA"/>
                <w14:ligatures w14:val="standardContextual"/>
              </w:rPr>
              <w:t xml:space="preserve"> у зоні визначається у грн/МВт·год </w:t>
            </w:r>
            <w:r w:rsidRPr="00023857">
              <w:rPr>
                <w:rFonts w:ascii="Times New Roman" w:eastAsia="Times New Roman" w:hAnsi="Times New Roman" w:cs="Times New Roman"/>
                <w:b/>
                <w:bCs/>
                <w:iCs/>
                <w:sz w:val="24"/>
                <w:szCs w:val="24"/>
                <w:lang w:eastAsia="uk-UA"/>
                <w14:ligatures w14:val="standardContextual"/>
              </w:rPr>
              <w:t>як середньозважена</w:t>
            </w:r>
            <w:r w:rsidRPr="00023857">
              <w:rPr>
                <w:rFonts w:ascii="Times New Roman" w:eastAsia="Times New Roman" w:hAnsi="Times New Roman" w:cs="Times New Roman"/>
                <w:b/>
                <w:iCs/>
                <w:sz w:val="24"/>
                <w:szCs w:val="24"/>
                <w:lang w:eastAsia="uk-UA"/>
                <w14:ligatures w14:val="standardContextual"/>
              </w:rPr>
              <w:t xml:space="preserve"> </w:t>
            </w:r>
            <w:r>
              <w:rPr>
                <w:rFonts w:ascii="Times New Roman" w:eastAsia="Times New Roman" w:hAnsi="Times New Roman" w:cs="Times New Roman"/>
                <w:b/>
                <w:iCs/>
                <w:sz w:val="24"/>
                <w:szCs w:val="24"/>
                <w:lang w:eastAsia="uk-UA"/>
                <w14:ligatures w14:val="standardContextual"/>
              </w:rPr>
              <w:t xml:space="preserve">ціна </w:t>
            </w:r>
            <w:r w:rsidRPr="00023857">
              <w:rPr>
                <w:rFonts w:ascii="Times New Roman" w:eastAsia="Times New Roman" w:hAnsi="Times New Roman" w:cs="Times New Roman"/>
                <w:b/>
                <w:iCs/>
                <w:sz w:val="24"/>
                <w:szCs w:val="24"/>
                <w:lang w:eastAsia="uk-UA"/>
                <w14:ligatures w14:val="standardContextual"/>
              </w:rPr>
              <w:t xml:space="preserve">для кожного розрахункового періоду у такий спосіб: </w:t>
            </w:r>
          </w:p>
          <w:p w:rsidR="008B5669" w:rsidRPr="00023857" w:rsidRDefault="008B5669" w:rsidP="001608F8">
            <w:pPr>
              <w:shd w:val="clear" w:color="auto" w:fill="FFFFFF"/>
              <w:tabs>
                <w:tab w:val="left" w:pos="5812"/>
              </w:tabs>
              <w:spacing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1) якщо зона системи перебуває в дефіциті протягом розрахункового періоду, то</w:t>
            </w:r>
          </w:p>
          <w:p w:rsidR="008B5669" w:rsidRPr="00023857" w:rsidRDefault="008B5669" w:rsidP="001608F8">
            <w:pPr>
              <w:shd w:val="clear" w:color="auto" w:fill="FFFFFF"/>
              <w:tabs>
                <w:tab w:val="left" w:pos="5812"/>
              </w:tabs>
              <w:spacing w:after="150"/>
              <w:ind w:firstLine="567"/>
              <w:jc w:val="center"/>
              <w:rPr>
                <w:rFonts w:ascii="Times New Roman" w:eastAsia="Times New Roman" w:hAnsi="Times New Roman" w:cs="Times New Roman"/>
                <w:b/>
                <w:iCs/>
                <w:sz w:val="24"/>
                <w:szCs w:val="24"/>
                <w:lang w:eastAsia="uk-UA"/>
                <w14:ligatures w14:val="standardContextual"/>
              </w:rPr>
            </w:pPr>
            <m:oMath>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 xml:space="preserve">= </m:t>
              </m:r>
              <m:d>
                <m:dPr>
                  <m:begChr m:val="|"/>
                  <m:endChr m:val="|"/>
                  <m:ctrlPr>
                    <w:rPr>
                      <w:rFonts w:ascii="Cambria Math" w:eastAsia="Times New Roman" w:hAnsi="Cambria Math" w:cs="Times New Roman"/>
                      <w:b/>
                      <w:iCs/>
                      <w:sz w:val="24"/>
                      <w:szCs w:val="24"/>
                      <w:lang w:eastAsia="uk-UA"/>
                      <w14:ligatures w14:val="standardContextual"/>
                    </w:rPr>
                  </m:ctrlPr>
                </m:dPr>
                <m:e>
                  <m:f>
                    <m:fPr>
                      <m:ctrlPr>
                        <w:rPr>
                          <w:rFonts w:ascii="Cambria Math" w:eastAsia="Times New Roman" w:hAnsi="Cambria Math" w:cs="Times New Roman"/>
                          <w:b/>
                          <w:iCs/>
                          <w:sz w:val="24"/>
                          <w:szCs w:val="24"/>
                          <w:lang w:eastAsia="uk-UA"/>
                          <w14:ligatures w14:val="standardContextual"/>
                        </w:rPr>
                      </m:ctrlPr>
                    </m:fPr>
                    <m:num>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e>
                      </m:nary>
                      <m:r>
                        <m:rPr>
                          <m:sty m:val="b"/>
                        </m:rPr>
                        <w:rPr>
                          <w:rFonts w:ascii="Cambria Math" w:eastAsia="Times New Roman" w:hAnsi="Cambria Math" w:cs="Times New Roman"/>
                          <w:sz w:val="24"/>
                          <w:szCs w:val="24"/>
                          <w:lang w:eastAsia="uk-UA"/>
                          <w14:ligatures w14:val="standardContextual"/>
                        </w:rPr>
                        <m:t>)</m:t>
                      </m:r>
                    </m:num>
                    <m:den>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d>
                            <m:dPr>
                              <m:ctrlPr>
                                <w:rPr>
                                  <w:rFonts w:ascii="Cambria Math" w:eastAsia="Times New Roman" w:hAnsi="Cambria Math" w:cs="Times New Roman"/>
                                  <w:b/>
                                  <w:iCs/>
                                  <w:sz w:val="24"/>
                                  <w:szCs w:val="24"/>
                                  <w:lang w:eastAsia="uk-UA"/>
                                  <w14:ligatures w14:val="standardContextual"/>
                                </w:rPr>
                              </m:ctrlPr>
                            </m:dPr>
                            <m:e>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e>
                          </m:d>
                        </m:e>
                      </m:nary>
                    </m:den>
                  </m:f>
                </m:e>
              </m:d>
            </m:oMath>
            <w:r w:rsidRPr="00023857">
              <w:rPr>
                <w:rFonts w:ascii="Times New Roman" w:eastAsia="Times New Roman" w:hAnsi="Times New Roman" w:cs="Times New Roman"/>
                <w:b/>
                <w:iCs/>
                <w:sz w:val="24"/>
                <w:szCs w:val="24"/>
                <w:lang w:eastAsia="uk-UA"/>
                <w14:ligatures w14:val="standardContextual"/>
              </w:rPr>
              <w:t>,</w:t>
            </w:r>
          </w:p>
          <w:p w:rsidR="008B5669" w:rsidRPr="00023857" w:rsidRDefault="008B5669" w:rsidP="001608F8">
            <w:pPr>
              <w:shd w:val="clear" w:color="auto" w:fill="FFFFFF"/>
              <w:spacing w:after="24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sz w:val="24"/>
                <w:szCs w:val="24"/>
                <w:shd w:val="clear" w:color="auto" w:fill="FFFFFF"/>
                <w:lang w:eastAsia="uk-UA"/>
                <w14:ligatures w14:val="standardContextual"/>
              </w:rPr>
              <w:t xml:space="preserve">де </w:t>
            </w:r>
            <m:oMath>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oMath>
            <w:r w:rsidRPr="00023857">
              <w:rPr>
                <w:rFonts w:ascii="Times New Roman" w:eastAsia="Times New Roman" w:hAnsi="Times New Roman" w:cs="Times New Roman"/>
                <w:b/>
                <w:iCs/>
                <w:sz w:val="24"/>
                <w:szCs w:val="24"/>
                <w:lang w:eastAsia="uk-UA"/>
                <w14:ligatures w14:val="standardContextual"/>
              </w:rPr>
              <w:t xml:space="preserve"> – маржинальна ціна балансуючої електричної енергії на завантаження в зоні z за ОРЧ rtu, грн/МВт</w:t>
            </w:r>
            <w:r w:rsidRPr="00023857">
              <w:rPr>
                <w:rFonts w:ascii="Cambria Math" w:eastAsia="Times New Roman" w:hAnsi="Cambria Math" w:cs="Cambria Math"/>
                <w:b/>
                <w:iCs/>
                <w:sz w:val="24"/>
                <w:szCs w:val="24"/>
                <w:lang w:eastAsia="uk-UA"/>
                <w14:ligatures w14:val="standardContextual"/>
              </w:rPr>
              <w:t>⋅</w:t>
            </w:r>
            <w:r w:rsidRPr="00023857">
              <w:rPr>
                <w:rFonts w:ascii="Times New Roman" w:eastAsia="Times New Roman" w:hAnsi="Times New Roman" w:cs="Times New Roman"/>
                <w:b/>
                <w:iCs/>
                <w:sz w:val="24"/>
                <w:szCs w:val="24"/>
                <w:lang w:eastAsia="uk-UA"/>
                <w14:ligatures w14:val="standardContextual"/>
              </w:rPr>
              <w:t>год;</w:t>
            </w:r>
          </w:p>
          <w:p w:rsidR="008B5669" w:rsidRPr="00023857" w:rsidRDefault="008B5669" w:rsidP="001608F8">
            <w:pPr>
              <w:shd w:val="clear" w:color="auto" w:fill="FFFFFF"/>
              <w:tabs>
                <w:tab w:val="left" w:pos="5812"/>
              </w:tabs>
              <w:spacing w:before="240"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2) якщо зона системи перебуває в профіциті протягом розрахункового періоду, то</w:t>
            </w:r>
          </w:p>
          <w:p w:rsidR="008B5669" w:rsidRPr="00023857" w:rsidRDefault="008B5669" w:rsidP="001608F8">
            <w:pPr>
              <w:shd w:val="clear" w:color="auto" w:fill="FFFFFF"/>
              <w:tabs>
                <w:tab w:val="left" w:pos="5812"/>
              </w:tabs>
              <w:spacing w:before="240" w:after="150"/>
              <w:ind w:firstLine="567"/>
              <w:jc w:val="center"/>
              <w:rPr>
                <w:rFonts w:ascii="Times New Roman" w:eastAsia="Times New Roman" w:hAnsi="Times New Roman" w:cs="Times New Roman"/>
                <w:b/>
                <w:iCs/>
                <w:sz w:val="24"/>
                <w:szCs w:val="24"/>
                <w:lang w:eastAsia="uk-UA"/>
                <w14:ligatures w14:val="standardContextual"/>
              </w:rPr>
            </w:pPr>
            <m:oMath>
              <m:r>
                <m:rPr>
                  <m:sty m:val="b"/>
                </m:rPr>
                <w:rPr>
                  <w:rFonts w:ascii="Cambria Math" w:eastAsia="Times New Roman" w:hAnsi="Cambria Math" w:cs="Times New Roman"/>
                  <w:sz w:val="24"/>
                  <w:szCs w:val="24"/>
                  <w:lang w:eastAsia="uk-UA"/>
                  <w14:ligatures w14:val="standardContextual"/>
                </w:rPr>
                <w:lastRenderedPageBreak/>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 xml:space="preserve">= </m:t>
              </m:r>
              <m:d>
                <m:dPr>
                  <m:begChr m:val="|"/>
                  <m:endChr m:val="|"/>
                  <m:ctrlPr>
                    <w:rPr>
                      <w:rFonts w:ascii="Cambria Math" w:eastAsia="Times New Roman" w:hAnsi="Cambria Math" w:cs="Times New Roman"/>
                      <w:b/>
                      <w:iCs/>
                      <w:sz w:val="24"/>
                      <w:szCs w:val="24"/>
                      <w:lang w:eastAsia="uk-UA"/>
                      <w14:ligatures w14:val="standardContextual"/>
                    </w:rPr>
                  </m:ctrlPr>
                </m:dPr>
                <m:e>
                  <m:f>
                    <m:fPr>
                      <m:ctrlPr>
                        <w:rPr>
                          <w:rFonts w:ascii="Cambria Math" w:eastAsia="Times New Roman" w:hAnsi="Cambria Math" w:cs="Times New Roman"/>
                          <w:b/>
                          <w:iCs/>
                          <w:sz w:val="24"/>
                          <w:szCs w:val="24"/>
                          <w:lang w:eastAsia="uk-UA"/>
                          <w14:ligatures w14:val="standardContextual"/>
                        </w:rPr>
                      </m:ctrlPr>
                    </m:fPr>
                    <m:num>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e>
                      </m:nary>
                      <m:r>
                        <m:rPr>
                          <m:sty m:val="b"/>
                        </m:rPr>
                        <w:rPr>
                          <w:rFonts w:ascii="Cambria Math" w:eastAsia="Times New Roman" w:hAnsi="Cambria Math" w:cs="Times New Roman"/>
                          <w:sz w:val="24"/>
                          <w:szCs w:val="24"/>
                          <w:lang w:eastAsia="uk-UA"/>
                          <w14:ligatures w14:val="standardContextual"/>
                        </w:rPr>
                        <m:t>)</m:t>
                      </m:r>
                    </m:num>
                    <m:den>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d>
                            <m:dPr>
                              <m:ctrlPr>
                                <w:rPr>
                                  <w:rFonts w:ascii="Cambria Math" w:eastAsia="Times New Roman" w:hAnsi="Cambria Math" w:cs="Times New Roman"/>
                                  <w:b/>
                                  <w:iCs/>
                                  <w:sz w:val="24"/>
                                  <w:szCs w:val="24"/>
                                  <w:lang w:eastAsia="uk-UA"/>
                                  <w14:ligatures w14:val="standardContextual"/>
                                </w:rPr>
                              </m:ctrlPr>
                            </m:dPr>
                            <m:e>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e>
                          </m:d>
                        </m:e>
                      </m:nary>
                    </m:den>
                  </m:f>
                </m:e>
              </m:d>
            </m:oMath>
            <w:r w:rsidRPr="00023857">
              <w:rPr>
                <w:rFonts w:ascii="Times New Roman" w:eastAsia="Times New Roman" w:hAnsi="Times New Roman" w:cs="Times New Roman"/>
                <w:b/>
                <w:iCs/>
                <w:sz w:val="24"/>
                <w:szCs w:val="24"/>
                <w:lang w:eastAsia="uk-UA"/>
                <w14:ligatures w14:val="standardContextual"/>
              </w:rPr>
              <w:t>,</w:t>
            </w:r>
          </w:p>
          <w:p w:rsidR="008B5669" w:rsidRPr="00023857" w:rsidRDefault="008B5669" w:rsidP="001608F8">
            <w:pPr>
              <w:shd w:val="clear" w:color="auto" w:fill="FFFFFF"/>
              <w:tabs>
                <w:tab w:val="left" w:pos="5812"/>
              </w:tabs>
              <w:spacing w:before="240"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 xml:space="preserve">де </w:t>
            </w:r>
            <m:oMath>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r>
                <m:rPr>
                  <m:sty m:val="bi"/>
                </m:rPr>
                <w:rPr>
                  <w:rFonts w:ascii="Cambria Math" w:eastAsia="Times New Roman" w:hAnsi="Cambria Math" w:cs="Times New Roman"/>
                  <w:sz w:val="24"/>
                  <w:szCs w:val="24"/>
                  <w:lang w:eastAsia="uk-UA"/>
                  <w14:ligatures w14:val="standardContextual"/>
                </w:rPr>
                <m:t xml:space="preserve"> </m:t>
              </m:r>
            </m:oMath>
            <w:r w:rsidRPr="00023857">
              <w:rPr>
                <w:rFonts w:ascii="Times New Roman" w:eastAsia="Times New Roman" w:hAnsi="Times New Roman" w:cs="Times New Roman"/>
                <w:b/>
                <w:iCs/>
                <w:sz w:val="24"/>
                <w:szCs w:val="24"/>
                <w:lang w:eastAsia="uk-UA"/>
                <w14:ligatures w14:val="standardContextual"/>
              </w:rPr>
              <w:t xml:space="preserve">– маржинальна ціна балансуючої електричної енергії на розвантаження в зоні z за ОРЧ </w:t>
            </w:r>
            <w:proofErr w:type="spellStart"/>
            <w:r w:rsidRPr="00023857">
              <w:rPr>
                <w:rFonts w:ascii="Times New Roman" w:eastAsia="Times New Roman" w:hAnsi="Times New Roman" w:cs="Times New Roman"/>
                <w:b/>
                <w:iCs/>
                <w:sz w:val="24"/>
                <w:szCs w:val="24"/>
                <w:lang w:eastAsia="uk-UA"/>
                <w14:ligatures w14:val="standardContextual"/>
              </w:rPr>
              <w:t>rtu</w:t>
            </w:r>
            <w:proofErr w:type="spellEnd"/>
            <w:r w:rsidRPr="00023857">
              <w:rPr>
                <w:rFonts w:ascii="Times New Roman" w:eastAsia="Times New Roman" w:hAnsi="Times New Roman" w:cs="Times New Roman"/>
                <w:b/>
                <w:iCs/>
                <w:sz w:val="24"/>
                <w:szCs w:val="24"/>
                <w:lang w:eastAsia="uk-UA"/>
                <w14:ligatures w14:val="standardContextual"/>
              </w:rPr>
              <w:t>, грн/</w:t>
            </w:r>
            <w:proofErr w:type="spellStart"/>
            <w:r w:rsidRPr="00023857">
              <w:rPr>
                <w:rFonts w:ascii="Times New Roman" w:eastAsia="Times New Roman" w:hAnsi="Times New Roman" w:cs="Times New Roman"/>
                <w:b/>
                <w:iCs/>
                <w:sz w:val="24"/>
                <w:szCs w:val="24"/>
                <w:lang w:eastAsia="uk-UA"/>
                <w14:ligatures w14:val="standardContextual"/>
              </w:rPr>
              <w:t>МВт</w:t>
            </w:r>
            <w:r w:rsidRPr="00023857">
              <w:rPr>
                <w:rFonts w:ascii="Cambria Math" w:eastAsia="Times New Roman" w:hAnsi="Cambria Math" w:cs="Cambria Math"/>
                <w:b/>
                <w:iCs/>
                <w:sz w:val="24"/>
                <w:szCs w:val="24"/>
                <w:lang w:eastAsia="uk-UA"/>
                <w14:ligatures w14:val="standardContextual"/>
              </w:rPr>
              <w:t>⋅</w:t>
            </w:r>
            <w:r w:rsidRPr="00023857">
              <w:rPr>
                <w:rFonts w:ascii="Times New Roman" w:eastAsia="Times New Roman" w:hAnsi="Times New Roman" w:cs="Times New Roman"/>
                <w:b/>
                <w:iCs/>
                <w:sz w:val="24"/>
                <w:szCs w:val="24"/>
                <w:lang w:eastAsia="uk-UA"/>
                <w14:ligatures w14:val="standardContextual"/>
              </w:rPr>
              <w:t>год</w:t>
            </w:r>
            <w:proofErr w:type="spellEnd"/>
            <w:r w:rsidRPr="00023857">
              <w:rPr>
                <w:rFonts w:ascii="Times New Roman" w:eastAsia="Times New Roman" w:hAnsi="Times New Roman" w:cs="Times New Roman"/>
                <w:b/>
                <w:iCs/>
                <w:sz w:val="24"/>
                <w:szCs w:val="24"/>
                <w:lang w:eastAsia="uk-UA"/>
                <w14:ligatures w14:val="standardContextual"/>
              </w:rPr>
              <w:t>;</w:t>
            </w:r>
          </w:p>
          <w:p w:rsidR="008B5669" w:rsidRPr="00023857" w:rsidRDefault="008B5669" w:rsidP="001608F8">
            <w:pPr>
              <w:shd w:val="clear" w:color="auto" w:fill="FFFFFF"/>
              <w:tabs>
                <w:tab w:val="left" w:pos="5812"/>
              </w:tabs>
              <w:spacing w:before="240"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3) якщо зона системи є збалансованою протягом розрахункового періоду або якщо в дефіцитній системі обсяг активованої</w:t>
            </w:r>
            <w:r>
              <w:rPr>
                <w:rFonts w:ascii="Times New Roman" w:eastAsia="Times New Roman" w:hAnsi="Times New Roman" w:cs="Times New Roman"/>
                <w:b/>
                <w:iCs/>
                <w:sz w:val="24"/>
                <w:szCs w:val="24"/>
                <w:lang w:eastAsia="uk-UA"/>
                <w14:ligatures w14:val="standardContextual"/>
              </w:rPr>
              <w:t xml:space="preserve"> балансуючої електричної енергії</w:t>
            </w:r>
            <w:r w:rsidRPr="00023857">
              <w:rPr>
                <w:rFonts w:ascii="Times New Roman" w:eastAsia="Times New Roman" w:hAnsi="Times New Roman" w:cs="Times New Roman"/>
                <w:b/>
                <w:iCs/>
                <w:sz w:val="24"/>
                <w:szCs w:val="24"/>
                <w:lang w:eastAsia="uk-UA"/>
                <w14:ligatures w14:val="standardContextual"/>
              </w:rPr>
              <w:t xml:space="preserve"> на завантаження </w:t>
            </w:r>
            <w:r>
              <w:rPr>
                <w:rFonts w:ascii="Times New Roman" w:eastAsia="Times New Roman" w:hAnsi="Times New Roman" w:cs="Times New Roman"/>
                <w:b/>
                <w:iCs/>
                <w:sz w:val="24"/>
                <w:szCs w:val="24"/>
                <w:lang w:eastAsia="uk-UA"/>
                <w14:ligatures w14:val="standardContextual"/>
              </w:rPr>
              <w:t>( </w:t>
            </w:r>
            <m:oMath>
              <m:nary>
                <m:naryPr>
                  <m:chr m:val="∑"/>
                  <m:limLoc m:val="undOvr"/>
                  <m:supHide m:val="1"/>
                  <m:ctrlPr>
                    <w:rPr>
                      <w:rFonts w:ascii="Cambria Math" w:eastAsia="Times New Roman" w:hAnsi="Cambria Math" w:cs="Times New Roman"/>
                      <w:b/>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sSubSup>
                    <m:sSubSupPr>
                      <m:ctrlPr>
                        <w:rPr>
                          <w:rFonts w:ascii="Cambria Math" w:eastAsia="Times New Roman" w:hAnsi="Cambria Math" w:cs="Times New Roman"/>
                          <w:b/>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e>
              </m:nary>
            </m:oMath>
            <w:r w:rsidRPr="00023857">
              <w:rPr>
                <w:rFonts w:ascii="Times New Roman" w:eastAsia="Times New Roman" w:hAnsi="Times New Roman" w:cs="Times New Roman"/>
                <w:b/>
                <w:iCs/>
                <w:sz w:val="24"/>
                <w:szCs w:val="24"/>
                <w:lang w:eastAsia="uk-UA"/>
                <w14:ligatures w14:val="standardContextual"/>
              </w:rPr>
              <w:t xml:space="preserve"> </w:t>
            </w:r>
            <w:r>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iCs/>
                <w:sz w:val="24"/>
                <w:szCs w:val="24"/>
                <w:lang w:eastAsia="uk-UA"/>
                <w14:ligatures w14:val="standardContextual"/>
              </w:rPr>
              <w:t xml:space="preserve">протягом розрахункового періоду дорівнює нулю, або якщо в </w:t>
            </w:r>
            <w:proofErr w:type="spellStart"/>
            <w:r w:rsidRPr="00023857">
              <w:rPr>
                <w:rFonts w:ascii="Times New Roman" w:eastAsia="Times New Roman" w:hAnsi="Times New Roman" w:cs="Times New Roman"/>
                <w:b/>
                <w:iCs/>
                <w:sz w:val="24"/>
                <w:szCs w:val="24"/>
                <w:lang w:eastAsia="uk-UA"/>
                <w14:ligatures w14:val="standardContextual"/>
              </w:rPr>
              <w:t>профіцитній</w:t>
            </w:r>
            <w:proofErr w:type="spellEnd"/>
            <w:r w:rsidRPr="00023857">
              <w:rPr>
                <w:rFonts w:ascii="Times New Roman" w:eastAsia="Times New Roman" w:hAnsi="Times New Roman" w:cs="Times New Roman"/>
                <w:b/>
                <w:iCs/>
                <w:sz w:val="24"/>
                <w:szCs w:val="24"/>
                <w:lang w:eastAsia="uk-UA"/>
                <w14:ligatures w14:val="standardContextual"/>
              </w:rPr>
              <w:t xml:space="preserve"> системі обсяг активованої</w:t>
            </w:r>
            <w:r>
              <w:rPr>
                <w:rFonts w:ascii="Times New Roman" w:eastAsia="Times New Roman" w:hAnsi="Times New Roman" w:cs="Times New Roman"/>
                <w:b/>
                <w:iCs/>
                <w:sz w:val="24"/>
                <w:szCs w:val="24"/>
                <w:lang w:eastAsia="uk-UA"/>
                <w14:ligatures w14:val="standardContextual"/>
              </w:rPr>
              <w:t xml:space="preserve"> балансуючої електричної енергії</w:t>
            </w:r>
            <w:r w:rsidRPr="00023857">
              <w:rPr>
                <w:rFonts w:ascii="Times New Roman" w:eastAsia="Times New Roman" w:hAnsi="Times New Roman" w:cs="Times New Roman"/>
                <w:b/>
                <w:iCs/>
                <w:sz w:val="24"/>
                <w:szCs w:val="24"/>
                <w:lang w:eastAsia="uk-UA"/>
                <w14:ligatures w14:val="standardContextual"/>
              </w:rPr>
              <w:t xml:space="preserve"> на розвантаження</w:t>
            </w:r>
            <w:r>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iCs/>
                <w:sz w:val="24"/>
                <w:szCs w:val="24"/>
                <w:lang w:eastAsia="uk-UA"/>
                <w14:ligatures w14:val="standardContextual"/>
              </w:rPr>
              <w:t xml:space="preserve"> </w:t>
            </w:r>
            <m:oMath>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e>
              </m:nary>
            </m:oMath>
            <w:r w:rsidRPr="00023857">
              <w:rPr>
                <w:rFonts w:ascii="Times New Roman" w:eastAsia="Times New Roman" w:hAnsi="Times New Roman" w:cs="Times New Roman"/>
                <w:b/>
                <w:iCs/>
                <w:sz w:val="24"/>
                <w:szCs w:val="24"/>
                <w:lang w:eastAsia="uk-UA"/>
                <w14:ligatures w14:val="standardContextual"/>
              </w:rPr>
              <w:t xml:space="preserve"> </w:t>
            </w:r>
            <w:r>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iCs/>
                <w:sz w:val="24"/>
                <w:szCs w:val="24"/>
                <w:lang w:eastAsia="uk-UA"/>
                <w14:ligatures w14:val="standardContextual"/>
              </w:rPr>
              <w:t>протягом розрахункового періоду дорівнює нулю, то</w:t>
            </w:r>
          </w:p>
          <w:p w:rsidR="008B5669" w:rsidRPr="00023857" w:rsidRDefault="008B5669" w:rsidP="001608F8">
            <w:pPr>
              <w:shd w:val="clear" w:color="auto" w:fill="FFFFFF"/>
              <w:tabs>
                <w:tab w:val="left" w:pos="5812"/>
              </w:tabs>
              <w:spacing w:before="240" w:after="150"/>
              <w:ind w:firstLine="567"/>
              <w:jc w:val="both"/>
              <w:rPr>
                <w:rFonts w:ascii="Times New Roman" w:eastAsia="Times New Roman" w:hAnsi="Times New Roman" w:cs="Times New Roman"/>
                <w:b/>
                <w:sz w:val="24"/>
                <w:szCs w:val="24"/>
                <w:lang w:eastAsia="uk-UA"/>
                <w14:ligatures w14:val="standardContextual"/>
              </w:rPr>
            </w:pPr>
            <m:oMathPara>
              <m:oMath>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 xml:space="preserve">= </m:t>
                </m:r>
                <m:sSub>
                  <m:sSubPr>
                    <m:ctrlPr>
                      <w:rPr>
                        <w:rFonts w:ascii="Cambria Math" w:eastAsia="Times New Roman" w:hAnsi="Cambria Math" w:cs="Times New Roman"/>
                        <w:b/>
                        <w:sz w:val="24"/>
                        <w:szCs w:val="24"/>
                        <w:lang w:eastAsia="uk-UA"/>
                        <w14:ligatures w14:val="standardContextual"/>
                      </w:rPr>
                    </m:ctrlPr>
                  </m:sSubPr>
                  <m:e>
                    <m:r>
                      <m:rPr>
                        <m:sty m:val="b"/>
                      </m:rPr>
                      <w:rPr>
                        <w:rFonts w:ascii="Cambria Math" w:eastAsia="Times New Roman" w:hAnsi="Cambria Math" w:cs="Times New Roman"/>
                        <w:sz w:val="24"/>
                        <w:szCs w:val="24"/>
                        <w:lang w:eastAsia="uk-UA"/>
                        <w14:ligatures w14:val="standardContextual"/>
                      </w:rPr>
                      <m:t>PDAM</m:t>
                    </m:r>
                  </m:e>
                  <m:sub>
                    <m:r>
                      <m:rPr>
                        <m:sty m:val="b"/>
                      </m:rPr>
                      <w:rPr>
                        <w:rFonts w:ascii="Cambria Math" w:eastAsia="Times New Roman" w:hAnsi="Cambria Math" w:cs="Times New Roman"/>
                        <w:sz w:val="24"/>
                        <w:szCs w:val="24"/>
                        <w:lang w:eastAsia="uk-UA"/>
                        <w14:ligatures w14:val="standardContextual"/>
                      </w:rPr>
                      <m:t>z,t</m:t>
                    </m:r>
                  </m:sub>
                </m:sSub>
                <m:r>
                  <m:rPr>
                    <m:sty m:val="bi"/>
                  </m:rPr>
                  <w:rPr>
                    <w:rFonts w:ascii="Cambria Math" w:eastAsia="Times New Roman" w:hAnsi="Cambria Math" w:cs="Times New Roman"/>
                    <w:sz w:val="24"/>
                    <w:szCs w:val="24"/>
                    <w:lang w:eastAsia="uk-UA"/>
                    <w14:ligatures w14:val="standardContextual"/>
                  </w:rPr>
                  <m:t xml:space="preserve"> ,</m:t>
                </m:r>
              </m:oMath>
            </m:oMathPara>
          </w:p>
          <w:p w:rsidR="008B5669" w:rsidRPr="00023857" w:rsidRDefault="008B5669" w:rsidP="001608F8">
            <w:pPr>
              <w:ind w:firstLine="567"/>
              <w:jc w:val="both"/>
              <w:rPr>
                <w:rFonts w:ascii="Times New Roman" w:eastAsia="Calibri" w:hAnsi="Times New Roman" w:cs="Times New Roman"/>
                <w:iCs/>
                <w:sz w:val="24"/>
                <w:szCs w:val="24"/>
                <w14:ligatures w14:val="standardContextual"/>
              </w:rPr>
            </w:pPr>
            <w:r w:rsidRPr="00023857">
              <w:rPr>
                <w:rFonts w:ascii="Times New Roman" w:eastAsia="Calibri" w:hAnsi="Times New Roman" w:cs="Times New Roman"/>
                <w:b/>
                <w:iCs/>
                <w:sz w:val="24"/>
                <w:szCs w:val="24"/>
                <w14:ligatures w14:val="standardContextual"/>
              </w:rPr>
              <w:t xml:space="preserve">де </w:t>
            </w:r>
            <m:oMath>
              <m:sSub>
                <m:sSubPr>
                  <m:ctrlPr>
                    <w:rPr>
                      <w:rFonts w:ascii="Cambria Math" w:eastAsia="Calibri" w:hAnsi="Cambria Math" w:cs="Times New Roman"/>
                      <w:b/>
                      <w:sz w:val="24"/>
                      <w:szCs w:val="24"/>
                      <w14:ligatures w14:val="standardContextual"/>
                    </w:rPr>
                  </m:ctrlPr>
                </m:sSubPr>
                <m:e>
                  <m:r>
                    <m:rPr>
                      <m:sty m:val="b"/>
                    </m:rPr>
                    <w:rPr>
                      <w:rFonts w:ascii="Cambria Math" w:eastAsia="Calibri" w:hAnsi="Cambria Math" w:cs="Times New Roman"/>
                      <w:sz w:val="24"/>
                      <w:szCs w:val="24"/>
                      <w14:ligatures w14:val="standardContextual"/>
                    </w:rPr>
                    <m:t>PDAM</m:t>
                  </m:r>
                </m:e>
                <m:sub>
                  <m:r>
                    <m:rPr>
                      <m:sty m:val="b"/>
                    </m:rPr>
                    <w:rPr>
                      <w:rFonts w:ascii="Cambria Math" w:eastAsia="Calibri" w:hAnsi="Cambria Math" w:cs="Times New Roman"/>
                      <w:sz w:val="24"/>
                      <w:szCs w:val="24"/>
                      <w14:ligatures w14:val="standardContextual"/>
                    </w:rPr>
                    <m:t>z,t</m:t>
                  </m:r>
                </m:sub>
              </m:sSub>
              <m:r>
                <m:rPr>
                  <m:sty m:val="bi"/>
                </m:rPr>
                <w:rPr>
                  <w:rFonts w:ascii="Cambria Math" w:eastAsia="Calibri" w:hAnsi="Cambria Math" w:cs="Times New Roman"/>
                  <w:sz w:val="24"/>
                  <w:szCs w:val="24"/>
                  <w14:ligatures w14:val="standardContextual"/>
                </w:rPr>
                <m:t xml:space="preserve"> </m:t>
              </m:r>
            </m:oMath>
            <w:r w:rsidRPr="00023857">
              <w:rPr>
                <w:rFonts w:ascii="Times New Roman" w:eastAsia="Calibri" w:hAnsi="Times New Roman" w:cs="Times New Roman"/>
                <w:b/>
                <w:sz w:val="24"/>
                <w:szCs w:val="24"/>
                <w14:ligatures w14:val="standardContextual"/>
              </w:rPr>
              <w:t xml:space="preserve">– ціна купівлі-продажу електричної енергії на РДН </w:t>
            </w:r>
            <w:r w:rsidRPr="00023857">
              <w:rPr>
                <w:rFonts w:ascii="Times New Roman" w:eastAsia="Calibri" w:hAnsi="Times New Roman" w:cs="Times New Roman"/>
                <w:b/>
                <w:iCs/>
                <w:sz w:val="24"/>
                <w:szCs w:val="24"/>
                <w14:ligatures w14:val="standardContextual"/>
              </w:rPr>
              <w:t xml:space="preserve">в зоні z для розрахункового періоду t </w:t>
            </w:r>
            <w:r w:rsidRPr="00023857">
              <w:rPr>
                <w:rFonts w:ascii="Times New Roman" w:eastAsia="Calibri" w:hAnsi="Times New Roman" w:cs="Times New Roman"/>
                <w:b/>
                <w:sz w:val="24"/>
                <w:szCs w:val="24"/>
                <w14:ligatures w14:val="standardContextual"/>
              </w:rPr>
              <w:t xml:space="preserve">або у разі якщо торги на РДН на цей розрахунковий період не відбулись – середньозважене значення ціни купівлі-продажу електричної енергії на РДН за попередні 30 днів, </w:t>
            </w:r>
            <w:r w:rsidRPr="00023857">
              <w:rPr>
                <w:rFonts w:ascii="Times New Roman" w:eastAsia="Calibri" w:hAnsi="Times New Roman" w:cs="Times New Roman"/>
                <w:b/>
                <w:iCs/>
                <w:sz w:val="24"/>
                <w:szCs w:val="24"/>
                <w14:ligatures w14:val="standardContextual"/>
              </w:rPr>
              <w:t>грн/</w:t>
            </w:r>
            <w:proofErr w:type="spellStart"/>
            <w:r w:rsidRPr="00023857">
              <w:rPr>
                <w:rFonts w:ascii="Times New Roman" w:eastAsia="Calibri" w:hAnsi="Times New Roman" w:cs="Times New Roman"/>
                <w:b/>
                <w:iCs/>
                <w:sz w:val="24"/>
                <w:szCs w:val="24"/>
                <w14:ligatures w14:val="standardContextual"/>
              </w:rPr>
              <w:t>МВт·год</w:t>
            </w:r>
            <w:proofErr w:type="spellEnd"/>
            <w:r w:rsidRPr="00023857">
              <w:rPr>
                <w:rFonts w:ascii="Times New Roman" w:eastAsia="Calibri" w:hAnsi="Times New Roman" w:cs="Times New Roman"/>
                <w:b/>
                <w:iCs/>
                <w:sz w:val="24"/>
                <w:szCs w:val="24"/>
                <w14:ligatures w14:val="standardContextual"/>
              </w:rPr>
              <w:t>.</w:t>
            </w:r>
          </w:p>
        </w:tc>
        <w:tc>
          <w:tcPr>
            <w:tcW w:w="5753" w:type="dxa"/>
          </w:tcPr>
          <w:p w:rsidR="008B5669" w:rsidRPr="00243E44" w:rsidRDefault="008D2090" w:rsidP="008D2090">
            <w:pPr>
              <w:shd w:val="clear" w:color="auto" w:fill="FFFFFF"/>
              <w:contextualSpacing/>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lastRenderedPageBreak/>
              <w:t>АТ «Оператор ринку»</w:t>
            </w:r>
          </w:p>
          <w:p w:rsidR="008B5669" w:rsidRPr="00243E44" w:rsidRDefault="008B5669" w:rsidP="003979E2">
            <w:pPr>
              <w:shd w:val="clear" w:color="auto" w:fill="FFFFFF"/>
              <w:ind w:firstLine="567"/>
              <w:contextualSpacing/>
              <w:jc w:val="both"/>
              <w:rPr>
                <w:rFonts w:ascii="Times New Roman" w:eastAsia="Times New Roman" w:hAnsi="Times New Roman" w:cs="Times New Roman"/>
                <w:b/>
                <w:sz w:val="24"/>
                <w:szCs w:val="24"/>
                <w:u w:val="single"/>
                <w:lang w:eastAsia="uk-UA"/>
              </w:rPr>
            </w:pPr>
          </w:p>
          <w:p w:rsidR="008B5669" w:rsidRPr="00243E44" w:rsidRDefault="008B5669" w:rsidP="003979E2">
            <w:pPr>
              <w:shd w:val="clear" w:color="auto" w:fill="FFFFFF"/>
              <w:tabs>
                <w:tab w:val="left" w:pos="5812"/>
              </w:tabs>
              <w:spacing w:after="150"/>
              <w:ind w:firstLine="360"/>
              <w:jc w:val="both"/>
              <w:rPr>
                <w:rFonts w:ascii="Times New Roman" w:eastAsia="Times New Roman" w:hAnsi="Times New Roman" w:cs="Times New Roman"/>
                <w:iCs/>
                <w:sz w:val="24"/>
                <w:szCs w:val="24"/>
                <w:lang w:eastAsia="uk-UA"/>
                <w14:ligatures w14:val="standardContextual"/>
              </w:rPr>
            </w:pPr>
            <w:r w:rsidRPr="00243E44">
              <w:rPr>
                <w:rFonts w:ascii="Times New Roman" w:eastAsia="Times New Roman" w:hAnsi="Times New Roman" w:cs="Times New Roman"/>
                <w:iCs/>
                <w:sz w:val="24"/>
                <w:szCs w:val="24"/>
                <w:lang w:eastAsia="uk-UA"/>
                <w14:ligatures w14:val="standardContextual"/>
              </w:rPr>
              <w:t>5.13.3….</w:t>
            </w:r>
          </w:p>
          <w:p w:rsidR="008B5669" w:rsidRPr="00243E44" w:rsidRDefault="008B5669" w:rsidP="003979E2">
            <w:pPr>
              <w:shd w:val="clear" w:color="auto" w:fill="FFFFFF"/>
              <w:ind w:firstLine="360"/>
              <w:jc w:val="both"/>
              <w:textAlignment w:val="baseline"/>
              <w:rPr>
                <w:rFonts w:ascii="Times New Roman" w:eastAsia="Times New Roman" w:hAnsi="Times New Roman" w:cs="Times New Roman"/>
                <w:sz w:val="24"/>
                <w:szCs w:val="24"/>
                <w:lang w:eastAsia="uk-UA"/>
              </w:rPr>
            </w:pPr>
            <w:r w:rsidRPr="00243E44">
              <w:rPr>
                <w:rFonts w:ascii="Times New Roman" w:eastAsia="Times New Roman" w:hAnsi="Times New Roman" w:cs="Times New Roman"/>
                <w:bCs/>
                <w:sz w:val="24"/>
                <w:szCs w:val="24"/>
                <w:lang w:eastAsia="uk-UA"/>
              </w:rPr>
              <w:t xml:space="preserve">де </w:t>
            </w:r>
            <m:oMath>
              <m:sSub>
                <m:sSubPr>
                  <m:ctrlPr>
                    <w:rPr>
                      <w:rFonts w:ascii="Cambria Math" w:eastAsia="Calibri" w:hAnsi="Cambria Math" w:cs="Times New Roman"/>
                      <w:sz w:val="24"/>
                      <w:szCs w:val="24"/>
                      <w14:ligatures w14:val="standardContextual"/>
                    </w:rPr>
                  </m:ctrlPr>
                </m:sSubPr>
                <m:e>
                  <m:r>
                    <m:rPr>
                      <m:sty m:val="p"/>
                    </m:rPr>
                    <w:rPr>
                      <w:rFonts w:ascii="Cambria Math" w:eastAsia="Calibri" w:hAnsi="Cambria Math" w:cs="Times New Roman"/>
                      <w:sz w:val="24"/>
                      <w:szCs w:val="24"/>
                      <w14:ligatures w14:val="standardContextual"/>
                    </w:rPr>
                    <m:t>PDAM</m:t>
                  </m:r>
                </m:e>
                <m:sub>
                  <m:r>
                    <m:rPr>
                      <m:sty m:val="p"/>
                    </m:rPr>
                    <w:rPr>
                      <w:rFonts w:ascii="Cambria Math" w:eastAsia="Calibri" w:hAnsi="Cambria Math" w:cs="Times New Roman"/>
                      <w:sz w:val="24"/>
                      <w:szCs w:val="24"/>
                      <w14:ligatures w14:val="standardContextual"/>
                    </w:rPr>
                    <m:t>z,t</m:t>
                  </m:r>
                </m:sub>
              </m:sSub>
            </m:oMath>
            <w:r w:rsidRPr="00243E44">
              <w:rPr>
                <w:rFonts w:ascii="Times New Roman" w:eastAsia="Times New Roman" w:hAnsi="Times New Roman" w:cs="Times New Roman"/>
                <w:bCs/>
                <w:sz w:val="24"/>
                <w:szCs w:val="24"/>
                <w:lang w:eastAsia="uk-UA"/>
              </w:rPr>
              <w:t xml:space="preserve">– ціна </w:t>
            </w:r>
            <w:r w:rsidRPr="00243E44">
              <w:rPr>
                <w:rFonts w:ascii="Times New Roman" w:eastAsia="Times New Roman" w:hAnsi="Times New Roman" w:cs="Times New Roman"/>
                <w:b/>
                <w:bCs/>
                <w:strike/>
                <w:sz w:val="24"/>
                <w:szCs w:val="24"/>
                <w:lang w:eastAsia="uk-UA"/>
              </w:rPr>
              <w:t>купівлі-продажу електричної енергії</w:t>
            </w:r>
            <w:r w:rsidRPr="00243E44">
              <w:rPr>
                <w:rFonts w:ascii="Times New Roman" w:eastAsia="Times New Roman" w:hAnsi="Times New Roman" w:cs="Times New Roman"/>
                <w:bCs/>
                <w:sz w:val="24"/>
                <w:szCs w:val="24"/>
                <w:lang w:eastAsia="uk-UA"/>
              </w:rPr>
              <w:t xml:space="preserve"> на РДН в зоні z для розрахункового періоду t або у разі якщо торги на РДН на цей розрахунковий період не відбулись – середньозважене значення ціни купівлі-продажу електричної енергії на РДН за попередні 30 днів, грн/</w:t>
            </w:r>
            <w:proofErr w:type="spellStart"/>
            <w:r w:rsidRPr="00243E44">
              <w:rPr>
                <w:rFonts w:ascii="Times New Roman" w:eastAsia="Times New Roman" w:hAnsi="Times New Roman" w:cs="Times New Roman"/>
                <w:bCs/>
                <w:sz w:val="24"/>
                <w:szCs w:val="24"/>
                <w:lang w:eastAsia="uk-UA"/>
              </w:rPr>
              <w:t>МВт·год</w:t>
            </w:r>
            <w:proofErr w:type="spellEnd"/>
            <w:r w:rsidRPr="00243E44">
              <w:rPr>
                <w:rFonts w:ascii="Times New Roman" w:eastAsia="Times New Roman" w:hAnsi="Times New Roman" w:cs="Times New Roman"/>
                <w:bCs/>
                <w:sz w:val="24"/>
                <w:szCs w:val="24"/>
                <w:lang w:eastAsia="uk-UA"/>
              </w:rPr>
              <w:t>.</w:t>
            </w:r>
            <w:r w:rsidRPr="00243E44">
              <w:rPr>
                <w:rFonts w:ascii="Times New Roman" w:eastAsia="Times New Roman" w:hAnsi="Times New Roman" w:cs="Times New Roman"/>
                <w:sz w:val="24"/>
                <w:szCs w:val="24"/>
                <w:lang w:eastAsia="uk-UA"/>
              </w:rPr>
              <w:t> </w:t>
            </w:r>
          </w:p>
          <w:p w:rsidR="008B5669" w:rsidRPr="00243E44" w:rsidRDefault="008B5669" w:rsidP="003979E2">
            <w:pPr>
              <w:shd w:val="clear" w:color="auto" w:fill="FFFFFF"/>
              <w:tabs>
                <w:tab w:val="left" w:pos="5812"/>
              </w:tabs>
              <w:spacing w:after="150"/>
              <w:ind w:firstLine="360"/>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 </w:t>
            </w:r>
          </w:p>
          <w:p w:rsidR="008B5669" w:rsidRPr="00243E44" w:rsidRDefault="008B5669" w:rsidP="008B5669">
            <w:pPr>
              <w:shd w:val="clear" w:color="auto" w:fill="FFFFFF"/>
              <w:ind w:firstLine="360"/>
              <w:jc w:val="both"/>
              <w:textAlignment w:val="baseline"/>
              <w:rPr>
                <w:rFonts w:ascii="Segoe UI" w:eastAsia="Times New Roman" w:hAnsi="Segoe UI" w:cs="Segoe UI"/>
                <w:sz w:val="24"/>
                <w:szCs w:val="24"/>
                <w:lang w:eastAsia="uk-UA"/>
              </w:rPr>
            </w:pPr>
            <w:r w:rsidRPr="00243E44">
              <w:rPr>
                <w:rFonts w:ascii="Times New Roman" w:eastAsia="Times New Roman" w:hAnsi="Times New Roman" w:cs="Times New Roman"/>
                <w:i/>
                <w:iCs/>
                <w:sz w:val="24"/>
                <w:szCs w:val="24"/>
                <w:lang w:eastAsia="uk-UA"/>
              </w:rPr>
              <w:t>Пропонується привести назву показника у відповідність його назви у Правилах РДН/ВДР. </w:t>
            </w:r>
          </w:p>
        </w:tc>
        <w:tc>
          <w:tcPr>
            <w:tcW w:w="4347" w:type="dxa"/>
          </w:tcPr>
          <w:p w:rsidR="008B5669" w:rsidRPr="00243E44" w:rsidRDefault="008B5669" w:rsidP="00243E44">
            <w:pPr>
              <w:shd w:val="clear" w:color="auto" w:fill="FFFFFF"/>
              <w:tabs>
                <w:tab w:val="left" w:pos="5812"/>
              </w:tabs>
              <w:spacing w:after="150"/>
              <w:ind w:firstLine="213"/>
              <w:jc w:val="center"/>
              <w:rPr>
                <w:rFonts w:ascii="Times New Roman" w:eastAsia="Times New Roman" w:hAnsi="Times New Roman" w:cs="Times New Roman"/>
                <w:b/>
                <w:iCs/>
                <w:sz w:val="24"/>
                <w:szCs w:val="24"/>
                <w:lang w:eastAsia="uk-UA"/>
                <w14:ligatures w14:val="standardContextual"/>
              </w:rPr>
            </w:pPr>
            <w:r w:rsidRPr="00243E44">
              <w:rPr>
                <w:rFonts w:ascii="Times New Roman" w:hAnsi="Times New Roman" w:cs="Times New Roman"/>
                <w:sz w:val="24"/>
                <w:szCs w:val="24"/>
              </w:rPr>
              <w:t>Потребує додаткового обговорення</w:t>
            </w:r>
          </w:p>
        </w:tc>
      </w:tr>
      <w:tr w:rsidR="003F2CA4" w:rsidRPr="00023857" w:rsidTr="003F2CA4">
        <w:trPr>
          <w:trHeight w:val="1278"/>
        </w:trPr>
        <w:tc>
          <w:tcPr>
            <w:tcW w:w="5777" w:type="dxa"/>
            <w:vMerge/>
          </w:tcPr>
          <w:p w:rsidR="003F2CA4" w:rsidRPr="00023857" w:rsidRDefault="003F2CA4" w:rsidP="001608F8">
            <w:pPr>
              <w:shd w:val="clear" w:color="auto" w:fill="FFFFFF"/>
              <w:tabs>
                <w:tab w:val="left" w:pos="5812"/>
              </w:tabs>
              <w:spacing w:after="150"/>
              <w:ind w:firstLine="567"/>
              <w:jc w:val="both"/>
              <w:rPr>
                <w:rFonts w:ascii="Times New Roman" w:eastAsia="Times New Roman" w:hAnsi="Times New Roman" w:cs="Times New Roman"/>
                <w:b/>
                <w:iCs/>
                <w:sz w:val="24"/>
                <w:szCs w:val="24"/>
                <w:lang w:eastAsia="uk-UA"/>
                <w14:ligatures w14:val="standardContextual"/>
              </w:rPr>
            </w:pPr>
          </w:p>
        </w:tc>
        <w:tc>
          <w:tcPr>
            <w:tcW w:w="5753" w:type="dxa"/>
          </w:tcPr>
          <w:p w:rsidR="003F2CA4" w:rsidRPr="00243E44" w:rsidRDefault="008D2090" w:rsidP="006F3988">
            <w:pPr>
              <w:jc w:val="center"/>
              <w:rPr>
                <w:rFonts w:ascii="Times New Roman" w:hAnsi="Times New Roman" w:cs="Times New Roman"/>
                <w:b/>
                <w:iCs/>
                <w:sz w:val="24"/>
                <w:szCs w:val="24"/>
                <w:u w:val="single"/>
              </w:rPr>
            </w:pPr>
            <w:r>
              <w:rPr>
                <w:rFonts w:ascii="Times New Roman" w:hAnsi="Times New Roman" w:cs="Times New Roman"/>
                <w:b/>
                <w:iCs/>
                <w:sz w:val="24"/>
                <w:szCs w:val="24"/>
                <w:u w:val="single"/>
              </w:rPr>
              <w:t>ПАТ «</w:t>
            </w:r>
            <w:proofErr w:type="spellStart"/>
            <w:r>
              <w:rPr>
                <w:rFonts w:ascii="Times New Roman" w:hAnsi="Times New Roman" w:cs="Times New Roman"/>
                <w:b/>
                <w:iCs/>
                <w:sz w:val="24"/>
                <w:szCs w:val="24"/>
                <w:u w:val="single"/>
              </w:rPr>
              <w:t>Укргідроенерго</w:t>
            </w:r>
            <w:proofErr w:type="spellEnd"/>
            <w:r>
              <w:rPr>
                <w:rFonts w:ascii="Times New Roman" w:hAnsi="Times New Roman" w:cs="Times New Roman"/>
                <w:b/>
                <w:iCs/>
                <w:sz w:val="24"/>
                <w:szCs w:val="24"/>
                <w:u w:val="single"/>
              </w:rPr>
              <w:t>»</w:t>
            </w:r>
          </w:p>
          <w:p w:rsidR="003F2CA4" w:rsidRPr="00243E44" w:rsidRDefault="003F2CA4" w:rsidP="003F2CA4">
            <w:pPr>
              <w:ind w:firstLine="284"/>
              <w:jc w:val="both"/>
              <w:rPr>
                <w:rFonts w:ascii="Times New Roman" w:hAnsi="Times New Roman" w:cs="Times New Roman"/>
                <w:b/>
                <w:iCs/>
                <w:sz w:val="24"/>
                <w:szCs w:val="24"/>
                <w:u w:val="single"/>
              </w:rPr>
            </w:pPr>
          </w:p>
          <w:p w:rsidR="003F2CA4" w:rsidRPr="00243E44" w:rsidRDefault="003F2CA4" w:rsidP="003F2CA4">
            <w:pPr>
              <w:ind w:firstLine="284"/>
              <w:jc w:val="both"/>
              <w:rPr>
                <w:rFonts w:ascii="Times New Roman" w:hAnsi="Times New Roman" w:cs="Times New Roman"/>
                <w:iCs/>
                <w:sz w:val="24"/>
                <w:szCs w:val="24"/>
              </w:rPr>
            </w:pPr>
            <w:r w:rsidRPr="00243E44">
              <w:rPr>
                <w:rFonts w:ascii="Times New Roman" w:hAnsi="Times New Roman" w:cs="Times New Roman"/>
                <w:iCs/>
                <w:sz w:val="24"/>
                <w:szCs w:val="24"/>
              </w:rPr>
              <w:t xml:space="preserve">5.13.3 Ціна небалансу для врегулювання небалансів електричної енергії </w:t>
            </w:r>
            <m:oMath>
              <m:r>
                <w:rPr>
                  <w:rFonts w:ascii="Cambria Math" w:hAnsi="Cambria Math" w:cs="Times New Roman"/>
                  <w:sz w:val="24"/>
                  <w:szCs w:val="24"/>
                </w:rPr>
                <m:t>(</m:t>
              </m:r>
              <m:r>
                <m:rPr>
                  <m:sty m:val="p"/>
                </m:rPr>
                <w:rPr>
                  <w:rFonts w:ascii="Cambria Math" w:hAnsi="Cambria Math" w:cs="Times New Roman"/>
                  <w:sz w:val="24"/>
                  <w:szCs w:val="24"/>
                </w:rPr>
                <m:t>I</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MSP</m:t>
                  </m:r>
                </m:e>
                <m:sub>
                  <m:r>
                    <m:rPr>
                      <m:sty m:val="p"/>
                    </m:rPr>
                    <w:rPr>
                      <w:rFonts w:ascii="Cambria Math" w:hAnsi="Cambria Math" w:cs="Times New Roman"/>
                      <w:sz w:val="24"/>
                      <w:szCs w:val="24"/>
                    </w:rPr>
                    <m:t>z,t</m:t>
                  </m:r>
                </m:sub>
                <m:sup>
                  <m:r>
                    <m:rPr>
                      <m:sty m:val="p"/>
                    </m:rPr>
                    <w:rPr>
                      <w:rFonts w:ascii="Cambria Math" w:hAnsi="Cambria Math" w:cs="Times New Roman"/>
                      <w:sz w:val="24"/>
                      <w:szCs w:val="24"/>
                    </w:rPr>
                    <m:t xml:space="preserve"> </m:t>
                  </m:r>
                </m:sup>
              </m:sSubSup>
              <m:r>
                <w:rPr>
                  <w:rFonts w:ascii="Cambria Math" w:hAnsi="Cambria Math" w:cs="Times New Roman"/>
                  <w:sz w:val="24"/>
                  <w:szCs w:val="24"/>
                </w:rPr>
                <m:t>)</m:t>
              </m:r>
            </m:oMath>
            <w:r w:rsidRPr="00243E44">
              <w:rPr>
                <w:rFonts w:ascii="Times New Roman" w:hAnsi="Times New Roman" w:cs="Times New Roman"/>
                <w:iCs/>
                <w:sz w:val="24"/>
                <w:szCs w:val="24"/>
              </w:rPr>
              <w:t xml:space="preserve"> у зоні визначається у </w:t>
            </w:r>
            <w:r w:rsidRPr="00243E44">
              <w:rPr>
                <w:rFonts w:ascii="Times New Roman" w:hAnsi="Times New Roman" w:cs="Times New Roman"/>
                <w:iCs/>
                <w:sz w:val="24"/>
                <w:szCs w:val="24"/>
              </w:rPr>
              <w:lastRenderedPageBreak/>
              <w:t xml:space="preserve">грн/МВт·год </w:t>
            </w:r>
            <w:r w:rsidRPr="00243E44">
              <w:rPr>
                <w:rFonts w:ascii="Times New Roman" w:hAnsi="Times New Roman" w:cs="Times New Roman"/>
                <w:bCs/>
                <w:iCs/>
                <w:sz w:val="24"/>
                <w:szCs w:val="24"/>
              </w:rPr>
              <w:t>як середньозважена</w:t>
            </w:r>
            <w:r w:rsidRPr="00243E44">
              <w:rPr>
                <w:rFonts w:ascii="Times New Roman" w:hAnsi="Times New Roman" w:cs="Times New Roman"/>
                <w:iCs/>
                <w:sz w:val="24"/>
                <w:szCs w:val="24"/>
              </w:rPr>
              <w:t xml:space="preserve"> для кожного розрахункового періоду у такий спосіб:</w:t>
            </w:r>
          </w:p>
          <w:p w:rsidR="003F2CA4" w:rsidRPr="00243E44" w:rsidRDefault="003F2CA4" w:rsidP="003F2CA4">
            <w:pPr>
              <w:ind w:firstLine="284"/>
              <w:jc w:val="both"/>
              <w:rPr>
                <w:rFonts w:ascii="Times New Roman" w:hAnsi="Times New Roman" w:cs="Times New Roman"/>
                <w:b/>
                <w:iCs/>
                <w:sz w:val="24"/>
                <w:szCs w:val="24"/>
              </w:rPr>
            </w:pPr>
          </w:p>
          <w:p w:rsidR="003F2CA4" w:rsidRPr="00243E44" w:rsidRDefault="003F2CA4" w:rsidP="003F2CA4">
            <w:pPr>
              <w:ind w:firstLine="284"/>
              <w:jc w:val="both"/>
              <w:rPr>
                <w:rFonts w:ascii="Times New Roman" w:hAnsi="Times New Roman" w:cs="Times New Roman"/>
                <w:b/>
                <w:iCs/>
                <w:sz w:val="24"/>
                <w:szCs w:val="24"/>
              </w:rPr>
            </w:pPr>
            <w:r w:rsidRPr="00243E44">
              <w:rPr>
                <w:rFonts w:ascii="Times New Roman" w:hAnsi="Times New Roman" w:cs="Times New Roman"/>
                <w:iCs/>
                <w:sz w:val="24"/>
                <w:szCs w:val="24"/>
              </w:rPr>
              <w:t>1) якщо зона системи перебуває в дефіциті</w:t>
            </w:r>
            <w:r w:rsidRPr="00243E44">
              <w:rPr>
                <w:rFonts w:ascii="Times New Roman" w:hAnsi="Times New Roman" w:cs="Times New Roman"/>
                <w:b/>
                <w:iCs/>
                <w:sz w:val="24"/>
                <w:szCs w:val="24"/>
              </w:rPr>
              <w:t xml:space="preserve"> та/або є збалансованою </w:t>
            </w:r>
            <w:r w:rsidRPr="00243E44">
              <w:rPr>
                <w:rFonts w:ascii="Times New Roman" w:hAnsi="Times New Roman" w:cs="Times New Roman"/>
                <w:iCs/>
                <w:sz w:val="24"/>
                <w:szCs w:val="24"/>
              </w:rPr>
              <w:t>протягом розрахункового періоду, то</w:t>
            </w:r>
          </w:p>
          <w:p w:rsidR="003F2CA4" w:rsidRPr="00243E44" w:rsidRDefault="003F2CA4" w:rsidP="003F2CA4">
            <w:pPr>
              <w:ind w:firstLine="284"/>
              <w:jc w:val="both"/>
              <w:rPr>
                <w:rFonts w:ascii="Times New Roman" w:hAnsi="Times New Roman" w:cs="Times New Roman"/>
                <w:b/>
                <w:iCs/>
                <w:sz w:val="24"/>
                <w:szCs w:val="24"/>
              </w:rPr>
            </w:pPr>
          </w:p>
          <w:p w:rsidR="003F2CA4" w:rsidRPr="00243E44" w:rsidRDefault="003F2CA4" w:rsidP="003F2CA4">
            <w:pPr>
              <w:ind w:firstLine="284"/>
              <w:jc w:val="both"/>
              <w:rPr>
                <w:rFonts w:ascii="Times New Roman" w:hAnsi="Times New Roman" w:cs="Times New Roman"/>
                <w:iCs/>
                <w:sz w:val="24"/>
                <w:szCs w:val="24"/>
              </w:rPr>
            </w:pPr>
            <m:oMath>
              <m:r>
                <m:rPr>
                  <m:sty m:val="p"/>
                </m:rPr>
                <w:rPr>
                  <w:rFonts w:ascii="Cambria Math" w:hAnsi="Cambria Math" w:cs="Times New Roman"/>
                  <w:sz w:val="24"/>
                  <w:szCs w:val="24"/>
                </w:rPr>
                <m:t>I</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MSP</m:t>
                  </m:r>
                </m:e>
                <m:sub>
                  <m:r>
                    <m:rPr>
                      <m:sty m:val="p"/>
                    </m:rPr>
                    <w:rPr>
                      <w:rFonts w:ascii="Cambria Math" w:hAnsi="Cambria Math" w:cs="Times New Roman"/>
                      <w:sz w:val="24"/>
                      <w:szCs w:val="24"/>
                    </w:rPr>
                    <m:t>z,t</m:t>
                  </m:r>
                </m:sub>
                <m:sup>
                  <m:r>
                    <m:rPr>
                      <m:sty m:val="p"/>
                    </m:rPr>
                    <w:rPr>
                      <w:rFonts w:ascii="Cambria Math" w:hAnsi="Cambria Math" w:cs="Times New Roman"/>
                      <w:sz w:val="24"/>
                      <w:szCs w:val="24"/>
                    </w:rPr>
                    <m:t xml:space="preserve"> </m:t>
                  </m:r>
                </m:sup>
              </m:sSubSup>
              <m:r>
                <w:rPr>
                  <w:rFonts w:ascii="Cambria Math" w:hAnsi="Cambria Math" w:cs="Times New Roman"/>
                  <w:sz w:val="24"/>
                  <w:szCs w:val="24"/>
                </w:rPr>
                <m:t xml:space="preserve">= </m:t>
              </m:r>
              <m:d>
                <m:dPr>
                  <m:begChr m:val="|"/>
                  <m:endChr m:val="|"/>
                  <m:ctrlPr>
                    <w:rPr>
                      <w:rFonts w:ascii="Cambria Math" w:hAnsi="Cambria Math" w:cs="Times New Roman"/>
                      <w:iCs/>
                      <w:sz w:val="24"/>
                      <w:szCs w:val="24"/>
                    </w:rPr>
                  </m:ctrlPr>
                </m:dPr>
                <m:e>
                  <m:f>
                    <m:fPr>
                      <m:ctrlPr>
                        <w:rPr>
                          <w:rFonts w:ascii="Cambria Math" w:hAnsi="Cambria Math" w:cs="Times New Roman"/>
                          <w:iCs/>
                          <w:sz w:val="24"/>
                          <w:szCs w:val="24"/>
                        </w:rPr>
                      </m:ctrlPr>
                    </m:fPr>
                    <m:num>
                      <m:nary>
                        <m:naryPr>
                          <m:chr m:val="∑"/>
                          <m:limLoc m:val="undOvr"/>
                          <m:supHide m:val="1"/>
                          <m:ctrlPr>
                            <w:rPr>
                              <w:rFonts w:ascii="Cambria Math" w:hAnsi="Cambria Math" w:cs="Times New Roman"/>
                              <w:iCs/>
                              <w:sz w:val="24"/>
                              <w:szCs w:val="24"/>
                            </w:rPr>
                          </m:ctrlPr>
                        </m:naryPr>
                        <m:sub>
                          <m:r>
                            <m:rPr>
                              <m:sty m:val="p"/>
                            </m:rPr>
                            <w:rPr>
                              <w:rFonts w:ascii="Cambria Math" w:hAnsi="Cambria Math" w:cs="Times New Roman"/>
                              <w:sz w:val="24"/>
                              <w:szCs w:val="24"/>
                            </w:rPr>
                            <m:t>rtu∈t</m:t>
                          </m:r>
                        </m:sub>
                        <m:sup/>
                        <m:e>
                          <m:r>
                            <m:rPr>
                              <m:sty m:val="p"/>
                            </m:rPr>
                            <w:rPr>
                              <w:rFonts w:ascii="Cambria Math" w:hAnsi="Cambria Math" w:cs="Times New Roman"/>
                              <w:sz w:val="24"/>
                              <w:szCs w:val="24"/>
                            </w:rPr>
                            <m:t>(</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up</m:t>
                              </m:r>
                            </m:sup>
                          </m:sSubSup>
                          <m:r>
                            <m:rPr>
                              <m:sty m:val="p"/>
                            </m:rPr>
                            <w:rPr>
                              <w:rFonts w:ascii="Cambria Math" w:hAnsi="Cambria Math" w:cs="Times New Roman"/>
                              <w:sz w:val="24"/>
                              <w:szCs w:val="24"/>
                            </w:rPr>
                            <m:t>×</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MP</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up</m:t>
                              </m:r>
                            </m:sup>
                          </m:sSubSup>
                        </m:e>
                      </m:nary>
                      <m:r>
                        <m:rPr>
                          <m:sty m:val="p"/>
                        </m:rPr>
                        <w:rPr>
                          <w:rFonts w:ascii="Cambria Math" w:hAnsi="Cambria Math" w:cs="Times New Roman"/>
                          <w:sz w:val="24"/>
                          <w:szCs w:val="24"/>
                        </w:rPr>
                        <m:t>)</m:t>
                      </m:r>
                    </m:num>
                    <m:den>
                      <m:nary>
                        <m:naryPr>
                          <m:chr m:val="∑"/>
                          <m:limLoc m:val="undOvr"/>
                          <m:supHide m:val="1"/>
                          <m:ctrlPr>
                            <w:rPr>
                              <w:rFonts w:ascii="Cambria Math" w:hAnsi="Cambria Math" w:cs="Times New Roman"/>
                              <w:iCs/>
                              <w:sz w:val="24"/>
                              <w:szCs w:val="24"/>
                            </w:rPr>
                          </m:ctrlPr>
                        </m:naryPr>
                        <m:sub>
                          <m:r>
                            <m:rPr>
                              <m:sty m:val="p"/>
                            </m:rPr>
                            <w:rPr>
                              <w:rFonts w:ascii="Cambria Math" w:hAnsi="Cambria Math" w:cs="Times New Roman"/>
                              <w:sz w:val="24"/>
                              <w:szCs w:val="24"/>
                            </w:rPr>
                            <m:t>rtu∈t</m:t>
                          </m:r>
                        </m:sub>
                        <m:sup/>
                        <m:e>
                          <m:d>
                            <m:dPr>
                              <m:ctrlPr>
                                <w:rPr>
                                  <w:rFonts w:ascii="Cambria Math" w:hAnsi="Cambria Math" w:cs="Times New Roman"/>
                                  <w:iCs/>
                                  <w:sz w:val="24"/>
                                  <w:szCs w:val="24"/>
                                </w:rPr>
                              </m:ctrlPr>
                            </m:dPr>
                            <m:e>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up</m:t>
                                  </m:r>
                                </m:sup>
                              </m:sSubSup>
                            </m:e>
                          </m:d>
                        </m:e>
                      </m:nary>
                    </m:den>
                  </m:f>
                </m:e>
              </m:d>
            </m:oMath>
            <w:r w:rsidRPr="00243E44">
              <w:rPr>
                <w:rFonts w:ascii="Times New Roman" w:hAnsi="Times New Roman" w:cs="Times New Roman"/>
                <w:iCs/>
                <w:sz w:val="24"/>
                <w:szCs w:val="24"/>
              </w:rPr>
              <w:t>,</w:t>
            </w:r>
          </w:p>
          <w:p w:rsidR="003F2CA4" w:rsidRPr="00243E44" w:rsidRDefault="003F2CA4" w:rsidP="003F2CA4">
            <w:pPr>
              <w:ind w:firstLine="284"/>
              <w:jc w:val="both"/>
              <w:rPr>
                <w:rFonts w:ascii="Times New Roman" w:hAnsi="Times New Roman" w:cs="Times New Roman"/>
                <w:sz w:val="24"/>
                <w:szCs w:val="24"/>
              </w:rPr>
            </w:pPr>
          </w:p>
          <w:p w:rsidR="003F2CA4" w:rsidRPr="00243E44" w:rsidRDefault="003F2CA4" w:rsidP="003F2CA4">
            <w:pPr>
              <w:ind w:firstLine="284"/>
              <w:jc w:val="both"/>
              <w:rPr>
                <w:rFonts w:ascii="Times New Roman" w:hAnsi="Times New Roman" w:cs="Times New Roman"/>
                <w:iCs/>
                <w:sz w:val="24"/>
                <w:szCs w:val="24"/>
              </w:rPr>
            </w:pPr>
            <w:r w:rsidRPr="00243E44">
              <w:rPr>
                <w:rFonts w:ascii="Times New Roman" w:hAnsi="Times New Roman" w:cs="Times New Roman"/>
                <w:sz w:val="24"/>
                <w:szCs w:val="24"/>
              </w:rPr>
              <w:t xml:space="preserve">де </w:t>
            </w:r>
            <m:oMath>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MP</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up</m:t>
                  </m:r>
                </m:sup>
              </m:sSubSup>
            </m:oMath>
            <w:r w:rsidRPr="00243E44">
              <w:rPr>
                <w:rFonts w:ascii="Times New Roman" w:hAnsi="Times New Roman" w:cs="Times New Roman"/>
                <w:iCs/>
                <w:sz w:val="24"/>
                <w:szCs w:val="24"/>
              </w:rPr>
              <w:t xml:space="preserve"> – маржинальна ціна балансуючої електричної енергії на завантаження в зоні z за ОРЧ rtu, грн/МВт</w:t>
            </w:r>
            <w:r w:rsidRPr="00243E44">
              <w:rPr>
                <w:rFonts w:ascii="Cambria Math" w:hAnsi="Cambria Math" w:cs="Cambria Math"/>
                <w:iCs/>
                <w:sz w:val="24"/>
                <w:szCs w:val="24"/>
              </w:rPr>
              <w:t>⋅</w:t>
            </w:r>
            <w:r w:rsidRPr="00243E44">
              <w:rPr>
                <w:rFonts w:ascii="Times New Roman" w:hAnsi="Times New Roman" w:cs="Times New Roman"/>
                <w:iCs/>
                <w:sz w:val="24"/>
                <w:szCs w:val="24"/>
              </w:rPr>
              <w:t>год;</w:t>
            </w:r>
          </w:p>
          <w:p w:rsidR="003F2CA4" w:rsidRPr="00243E44" w:rsidRDefault="003F2CA4" w:rsidP="003F2CA4">
            <w:pPr>
              <w:ind w:firstLine="284"/>
              <w:jc w:val="both"/>
              <w:rPr>
                <w:rFonts w:ascii="Times New Roman" w:hAnsi="Times New Roman" w:cs="Times New Roman"/>
                <w:b/>
                <w:iCs/>
                <w:sz w:val="24"/>
                <w:szCs w:val="24"/>
              </w:rPr>
            </w:pPr>
          </w:p>
          <w:p w:rsidR="003F2CA4" w:rsidRPr="00243E44" w:rsidRDefault="003F2CA4" w:rsidP="003F2CA4">
            <w:pPr>
              <w:ind w:firstLine="284"/>
              <w:jc w:val="both"/>
              <w:rPr>
                <w:rFonts w:ascii="Times New Roman" w:hAnsi="Times New Roman" w:cs="Times New Roman"/>
                <w:iCs/>
                <w:sz w:val="24"/>
                <w:szCs w:val="24"/>
              </w:rPr>
            </w:pPr>
            <w:r w:rsidRPr="00243E44">
              <w:rPr>
                <w:rFonts w:ascii="Times New Roman" w:hAnsi="Times New Roman" w:cs="Times New Roman"/>
                <w:iCs/>
                <w:sz w:val="24"/>
                <w:szCs w:val="24"/>
              </w:rPr>
              <w:t>2) якщо зона системи перебуває в профіциті</w:t>
            </w:r>
            <w:r w:rsidRPr="00243E44">
              <w:rPr>
                <w:rFonts w:ascii="Times New Roman" w:hAnsi="Times New Roman" w:cs="Times New Roman"/>
                <w:b/>
                <w:iCs/>
                <w:sz w:val="24"/>
                <w:szCs w:val="24"/>
              </w:rPr>
              <w:t xml:space="preserve"> та/або є збалансованою </w:t>
            </w:r>
            <w:r w:rsidRPr="00243E44">
              <w:rPr>
                <w:rFonts w:ascii="Times New Roman" w:hAnsi="Times New Roman" w:cs="Times New Roman"/>
                <w:iCs/>
                <w:sz w:val="24"/>
                <w:szCs w:val="24"/>
              </w:rPr>
              <w:t>протягом розрахункового періоду, то</w:t>
            </w:r>
          </w:p>
          <w:p w:rsidR="003F2CA4" w:rsidRPr="00243E44" w:rsidRDefault="003F2CA4" w:rsidP="003F2CA4">
            <w:pPr>
              <w:ind w:firstLine="284"/>
              <w:jc w:val="both"/>
              <w:rPr>
                <w:rFonts w:ascii="Times New Roman" w:hAnsi="Times New Roman" w:cs="Times New Roman"/>
                <w:iCs/>
                <w:sz w:val="24"/>
                <w:szCs w:val="24"/>
              </w:rPr>
            </w:pPr>
          </w:p>
          <w:p w:rsidR="003F2CA4" w:rsidRPr="00243E44" w:rsidRDefault="003F2CA4" w:rsidP="003F2CA4">
            <w:pPr>
              <w:ind w:firstLine="284"/>
              <w:jc w:val="both"/>
              <w:rPr>
                <w:rFonts w:ascii="Times New Roman" w:hAnsi="Times New Roman" w:cs="Times New Roman"/>
                <w:iCs/>
                <w:sz w:val="24"/>
                <w:szCs w:val="24"/>
              </w:rPr>
            </w:pPr>
            <m:oMath>
              <m:r>
                <m:rPr>
                  <m:sty m:val="p"/>
                </m:rPr>
                <w:rPr>
                  <w:rFonts w:ascii="Cambria Math" w:hAnsi="Cambria Math" w:cs="Times New Roman"/>
                  <w:sz w:val="24"/>
                  <w:szCs w:val="24"/>
                </w:rPr>
                <m:t>I</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MSP</m:t>
                  </m:r>
                </m:e>
                <m:sub>
                  <m:r>
                    <m:rPr>
                      <m:sty m:val="p"/>
                    </m:rPr>
                    <w:rPr>
                      <w:rFonts w:ascii="Cambria Math" w:hAnsi="Cambria Math" w:cs="Times New Roman"/>
                      <w:sz w:val="24"/>
                      <w:szCs w:val="24"/>
                    </w:rPr>
                    <m:t>z,t</m:t>
                  </m:r>
                </m:sub>
                <m:sup>
                  <m:r>
                    <m:rPr>
                      <m:sty m:val="p"/>
                    </m:rPr>
                    <w:rPr>
                      <w:rFonts w:ascii="Cambria Math" w:hAnsi="Cambria Math" w:cs="Times New Roman"/>
                      <w:sz w:val="24"/>
                      <w:szCs w:val="24"/>
                    </w:rPr>
                    <m:t xml:space="preserve"> </m:t>
                  </m:r>
                </m:sup>
              </m:sSubSup>
              <m:r>
                <w:rPr>
                  <w:rFonts w:ascii="Cambria Math" w:hAnsi="Cambria Math" w:cs="Times New Roman"/>
                  <w:sz w:val="24"/>
                  <w:szCs w:val="24"/>
                </w:rPr>
                <m:t xml:space="preserve">= </m:t>
              </m:r>
              <m:d>
                <m:dPr>
                  <m:begChr m:val="|"/>
                  <m:endChr m:val="|"/>
                  <m:ctrlPr>
                    <w:rPr>
                      <w:rFonts w:ascii="Cambria Math" w:hAnsi="Cambria Math" w:cs="Times New Roman"/>
                      <w:iCs/>
                      <w:sz w:val="24"/>
                      <w:szCs w:val="24"/>
                    </w:rPr>
                  </m:ctrlPr>
                </m:dPr>
                <m:e>
                  <m:f>
                    <m:fPr>
                      <m:ctrlPr>
                        <w:rPr>
                          <w:rFonts w:ascii="Cambria Math" w:hAnsi="Cambria Math" w:cs="Times New Roman"/>
                          <w:iCs/>
                          <w:sz w:val="24"/>
                          <w:szCs w:val="24"/>
                        </w:rPr>
                      </m:ctrlPr>
                    </m:fPr>
                    <m:num>
                      <m:nary>
                        <m:naryPr>
                          <m:chr m:val="∑"/>
                          <m:limLoc m:val="undOvr"/>
                          <m:supHide m:val="1"/>
                          <m:ctrlPr>
                            <w:rPr>
                              <w:rFonts w:ascii="Cambria Math" w:hAnsi="Cambria Math" w:cs="Times New Roman"/>
                              <w:iCs/>
                              <w:sz w:val="24"/>
                              <w:szCs w:val="24"/>
                            </w:rPr>
                          </m:ctrlPr>
                        </m:naryPr>
                        <m:sub>
                          <m:r>
                            <m:rPr>
                              <m:sty m:val="p"/>
                            </m:rPr>
                            <w:rPr>
                              <w:rFonts w:ascii="Cambria Math" w:hAnsi="Cambria Math" w:cs="Times New Roman"/>
                              <w:sz w:val="24"/>
                              <w:szCs w:val="24"/>
                            </w:rPr>
                            <m:t>rtu∈t</m:t>
                          </m:r>
                        </m:sub>
                        <m:sup/>
                        <m:e>
                          <m:r>
                            <m:rPr>
                              <m:sty m:val="p"/>
                            </m:rPr>
                            <w:rPr>
                              <w:rFonts w:ascii="Cambria Math" w:hAnsi="Cambria Math" w:cs="Times New Roman"/>
                              <w:sz w:val="24"/>
                              <w:szCs w:val="24"/>
                            </w:rPr>
                            <m:t>(</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dn</m:t>
                              </m:r>
                            </m:sup>
                          </m:sSubSup>
                          <m:r>
                            <m:rPr>
                              <m:sty m:val="p"/>
                            </m:rPr>
                            <w:rPr>
                              <w:rFonts w:ascii="Cambria Math" w:hAnsi="Cambria Math" w:cs="Times New Roman"/>
                              <w:sz w:val="24"/>
                              <w:szCs w:val="24"/>
                            </w:rPr>
                            <m:t>×</m:t>
                          </m:r>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MP</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dn</m:t>
                              </m:r>
                            </m:sup>
                          </m:sSubSup>
                        </m:e>
                      </m:nary>
                      <m:r>
                        <m:rPr>
                          <m:sty m:val="p"/>
                        </m:rPr>
                        <w:rPr>
                          <w:rFonts w:ascii="Cambria Math" w:hAnsi="Cambria Math" w:cs="Times New Roman"/>
                          <w:sz w:val="24"/>
                          <w:szCs w:val="24"/>
                        </w:rPr>
                        <m:t>)</m:t>
                      </m:r>
                    </m:num>
                    <m:den>
                      <m:nary>
                        <m:naryPr>
                          <m:chr m:val="∑"/>
                          <m:limLoc m:val="undOvr"/>
                          <m:supHide m:val="1"/>
                          <m:ctrlPr>
                            <w:rPr>
                              <w:rFonts w:ascii="Cambria Math" w:hAnsi="Cambria Math" w:cs="Times New Roman"/>
                              <w:iCs/>
                              <w:sz w:val="24"/>
                              <w:szCs w:val="24"/>
                            </w:rPr>
                          </m:ctrlPr>
                        </m:naryPr>
                        <m:sub>
                          <m:r>
                            <m:rPr>
                              <m:sty m:val="p"/>
                            </m:rPr>
                            <w:rPr>
                              <w:rFonts w:ascii="Cambria Math" w:hAnsi="Cambria Math" w:cs="Times New Roman"/>
                              <w:sz w:val="24"/>
                              <w:szCs w:val="24"/>
                            </w:rPr>
                            <m:t>rtu∈t</m:t>
                          </m:r>
                        </m:sub>
                        <m:sup/>
                        <m:e>
                          <m:d>
                            <m:dPr>
                              <m:ctrlPr>
                                <w:rPr>
                                  <w:rFonts w:ascii="Cambria Math" w:hAnsi="Cambria Math" w:cs="Times New Roman"/>
                                  <w:iCs/>
                                  <w:sz w:val="24"/>
                                  <w:szCs w:val="24"/>
                                </w:rPr>
                              </m:ctrlPr>
                            </m:dPr>
                            <m:e>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ABE</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dn</m:t>
                                  </m:r>
                                </m:sup>
                              </m:sSubSup>
                            </m:e>
                          </m:d>
                        </m:e>
                      </m:nary>
                    </m:den>
                  </m:f>
                </m:e>
              </m:d>
            </m:oMath>
            <w:r w:rsidRPr="00243E44">
              <w:rPr>
                <w:rFonts w:ascii="Times New Roman" w:hAnsi="Times New Roman" w:cs="Times New Roman"/>
                <w:iCs/>
                <w:sz w:val="24"/>
                <w:szCs w:val="24"/>
              </w:rPr>
              <w:t>,</w:t>
            </w:r>
          </w:p>
          <w:p w:rsidR="003F2CA4" w:rsidRPr="00243E44" w:rsidRDefault="003F2CA4" w:rsidP="003F2CA4">
            <w:pPr>
              <w:ind w:firstLine="284"/>
              <w:jc w:val="both"/>
              <w:rPr>
                <w:rFonts w:ascii="Times New Roman" w:hAnsi="Times New Roman" w:cs="Times New Roman"/>
                <w:iCs/>
                <w:sz w:val="24"/>
                <w:szCs w:val="24"/>
              </w:rPr>
            </w:pPr>
          </w:p>
          <w:p w:rsidR="003F2CA4" w:rsidRPr="00243E44" w:rsidRDefault="003F2CA4" w:rsidP="003F2CA4">
            <w:pPr>
              <w:ind w:firstLine="284"/>
              <w:jc w:val="both"/>
              <w:rPr>
                <w:rFonts w:ascii="Times New Roman" w:hAnsi="Times New Roman" w:cs="Times New Roman"/>
                <w:iCs/>
                <w:sz w:val="24"/>
                <w:szCs w:val="24"/>
              </w:rPr>
            </w:pPr>
            <w:r w:rsidRPr="00243E44">
              <w:rPr>
                <w:rFonts w:ascii="Times New Roman" w:hAnsi="Times New Roman" w:cs="Times New Roman"/>
                <w:iCs/>
                <w:sz w:val="24"/>
                <w:szCs w:val="24"/>
              </w:rPr>
              <w:t xml:space="preserve">де </w:t>
            </w:r>
            <m:oMath>
              <m:sSubSup>
                <m:sSubSupPr>
                  <m:ctrlPr>
                    <w:rPr>
                      <w:rFonts w:ascii="Cambria Math" w:hAnsi="Cambria Math" w:cs="Times New Roman"/>
                      <w:iCs/>
                      <w:sz w:val="24"/>
                      <w:szCs w:val="24"/>
                    </w:rPr>
                  </m:ctrlPr>
                </m:sSubSupPr>
                <m:e>
                  <m:r>
                    <m:rPr>
                      <m:sty m:val="p"/>
                    </m:rPr>
                    <w:rPr>
                      <w:rFonts w:ascii="Cambria Math" w:hAnsi="Cambria Math" w:cs="Times New Roman"/>
                      <w:sz w:val="24"/>
                      <w:szCs w:val="24"/>
                    </w:rPr>
                    <m:t>MP</m:t>
                  </m:r>
                </m:e>
                <m:sub>
                  <m:r>
                    <m:rPr>
                      <m:sty m:val="p"/>
                    </m:rPr>
                    <w:rPr>
                      <w:rFonts w:ascii="Cambria Math" w:hAnsi="Cambria Math" w:cs="Times New Roman"/>
                      <w:sz w:val="24"/>
                      <w:szCs w:val="24"/>
                    </w:rPr>
                    <m:t>z,rtu</m:t>
                  </m:r>
                </m:sub>
                <m:sup>
                  <m:r>
                    <m:rPr>
                      <m:sty m:val="p"/>
                    </m:rPr>
                    <w:rPr>
                      <w:rFonts w:ascii="Cambria Math" w:hAnsi="Cambria Math" w:cs="Times New Roman"/>
                      <w:sz w:val="24"/>
                      <w:szCs w:val="24"/>
                    </w:rPr>
                    <m:t>dn</m:t>
                  </m:r>
                </m:sup>
              </m:sSubSup>
              <m:r>
                <w:rPr>
                  <w:rFonts w:ascii="Cambria Math" w:hAnsi="Cambria Math" w:cs="Times New Roman"/>
                  <w:sz w:val="24"/>
                  <w:szCs w:val="24"/>
                </w:rPr>
                <m:t xml:space="preserve"> </m:t>
              </m:r>
            </m:oMath>
            <w:r w:rsidRPr="00243E44">
              <w:rPr>
                <w:rFonts w:ascii="Times New Roman" w:hAnsi="Times New Roman" w:cs="Times New Roman"/>
                <w:iCs/>
                <w:sz w:val="24"/>
                <w:szCs w:val="24"/>
              </w:rPr>
              <w:t>– маржинальна ціна балансуючої електричної енергії на розвантаження в зоні z за ОРЧ rtu, грн/МВт</w:t>
            </w:r>
            <w:r w:rsidRPr="00243E44">
              <w:rPr>
                <w:rFonts w:ascii="Cambria Math" w:hAnsi="Cambria Math" w:cs="Cambria Math"/>
                <w:iCs/>
                <w:sz w:val="24"/>
                <w:szCs w:val="24"/>
              </w:rPr>
              <w:t>⋅</w:t>
            </w:r>
            <w:r w:rsidRPr="00243E44">
              <w:rPr>
                <w:rFonts w:ascii="Times New Roman" w:hAnsi="Times New Roman" w:cs="Times New Roman"/>
                <w:iCs/>
                <w:sz w:val="24"/>
                <w:szCs w:val="24"/>
              </w:rPr>
              <w:t>год;</w:t>
            </w:r>
          </w:p>
          <w:p w:rsidR="003F2CA4" w:rsidRPr="00243E44" w:rsidRDefault="003F2CA4" w:rsidP="003F2CA4">
            <w:pPr>
              <w:ind w:firstLine="284"/>
              <w:jc w:val="both"/>
              <w:rPr>
                <w:rFonts w:ascii="Times New Roman" w:hAnsi="Times New Roman" w:cs="Times New Roman"/>
                <w:b/>
                <w:iCs/>
                <w:sz w:val="24"/>
                <w:szCs w:val="24"/>
              </w:rPr>
            </w:pPr>
          </w:p>
          <w:p w:rsidR="003F2CA4" w:rsidRPr="00243E44" w:rsidRDefault="003F2CA4" w:rsidP="00243E44">
            <w:pPr>
              <w:ind w:firstLine="360"/>
              <w:jc w:val="both"/>
              <w:rPr>
                <w:rFonts w:ascii="Times New Roman" w:hAnsi="Times New Roman" w:cs="Times New Roman"/>
                <w:b/>
                <w:iCs/>
                <w:strike/>
                <w:sz w:val="24"/>
                <w:szCs w:val="24"/>
              </w:rPr>
            </w:pPr>
            <w:r w:rsidRPr="00243E44">
              <w:rPr>
                <w:rFonts w:ascii="Times New Roman" w:hAnsi="Times New Roman" w:cs="Times New Roman"/>
                <w:b/>
                <w:iCs/>
                <w:strike/>
                <w:sz w:val="24"/>
                <w:szCs w:val="24"/>
              </w:rPr>
              <w:t xml:space="preserve">3) якщо зона системи є збалансованою протягом розрахункового періоду або якщо в дефіцитній системі обсяг активованої балансуючої електричної енергії на завантаження </w:t>
            </w:r>
            <m:oMath>
              <m:nary>
                <m:naryPr>
                  <m:chr m:val="∑"/>
                  <m:limLoc m:val="undOvr"/>
                  <m:supHide m:val="1"/>
                  <m:ctrlPr>
                    <w:rPr>
                      <w:rFonts w:ascii="Cambria Math" w:hAnsi="Cambria Math" w:cs="Times New Roman"/>
                      <w:b/>
                      <w:strike/>
                      <w:sz w:val="24"/>
                      <w:szCs w:val="24"/>
                    </w:rPr>
                  </m:ctrlPr>
                </m:naryPr>
                <m:sub>
                  <m:r>
                    <m:rPr>
                      <m:sty m:val="b"/>
                    </m:rPr>
                    <w:rPr>
                      <w:rFonts w:ascii="Cambria Math" w:hAnsi="Cambria Math" w:cs="Times New Roman"/>
                      <w:strike/>
                      <w:sz w:val="24"/>
                      <w:szCs w:val="24"/>
                    </w:rPr>
                    <m:t>rtu∈t</m:t>
                  </m:r>
                </m:sub>
                <m:sup/>
                <m:e>
                  <m:sSubSup>
                    <m:sSubSupPr>
                      <m:ctrlPr>
                        <w:rPr>
                          <w:rFonts w:ascii="Cambria Math" w:hAnsi="Cambria Math" w:cs="Times New Roman"/>
                          <w:b/>
                          <w:strike/>
                          <w:sz w:val="24"/>
                          <w:szCs w:val="24"/>
                        </w:rPr>
                      </m:ctrlPr>
                    </m:sSubSupPr>
                    <m:e>
                      <m:r>
                        <m:rPr>
                          <m:sty m:val="b"/>
                        </m:rPr>
                        <w:rPr>
                          <w:rFonts w:ascii="Cambria Math" w:hAnsi="Cambria Math" w:cs="Times New Roman"/>
                          <w:strike/>
                          <w:sz w:val="24"/>
                          <w:szCs w:val="24"/>
                        </w:rPr>
                        <m:t>ABE</m:t>
                      </m:r>
                    </m:e>
                    <m:sub>
                      <m:r>
                        <m:rPr>
                          <m:sty m:val="b"/>
                        </m:rPr>
                        <w:rPr>
                          <w:rFonts w:ascii="Cambria Math" w:hAnsi="Cambria Math" w:cs="Times New Roman"/>
                          <w:strike/>
                          <w:sz w:val="24"/>
                          <w:szCs w:val="24"/>
                        </w:rPr>
                        <m:t>z,rtu</m:t>
                      </m:r>
                    </m:sub>
                    <m:sup>
                      <m:r>
                        <m:rPr>
                          <m:sty m:val="b"/>
                        </m:rPr>
                        <w:rPr>
                          <w:rFonts w:ascii="Cambria Math" w:hAnsi="Cambria Math" w:cs="Times New Roman"/>
                          <w:strike/>
                          <w:sz w:val="24"/>
                          <w:szCs w:val="24"/>
                        </w:rPr>
                        <m:t>up</m:t>
                      </m:r>
                    </m:sup>
                  </m:sSubSup>
                </m:e>
              </m:nary>
            </m:oMath>
            <w:r w:rsidRPr="00243E44">
              <w:rPr>
                <w:rFonts w:ascii="Times New Roman" w:hAnsi="Times New Roman" w:cs="Times New Roman"/>
                <w:b/>
                <w:iCs/>
                <w:strike/>
                <w:sz w:val="24"/>
                <w:szCs w:val="24"/>
              </w:rPr>
              <w:t xml:space="preserve"> протягом розрахункового періоду дорівнює нулю, або якщо в профіцитній системі обсяг активованої балансуючої електричної енергіі на розвантаження </w:t>
            </w:r>
            <m:oMath>
              <m:nary>
                <m:naryPr>
                  <m:chr m:val="∑"/>
                  <m:limLoc m:val="undOvr"/>
                  <m:supHide m:val="1"/>
                  <m:ctrlPr>
                    <w:rPr>
                      <w:rFonts w:ascii="Cambria Math" w:hAnsi="Cambria Math" w:cs="Times New Roman"/>
                      <w:b/>
                      <w:iCs/>
                      <w:strike/>
                      <w:sz w:val="24"/>
                      <w:szCs w:val="24"/>
                    </w:rPr>
                  </m:ctrlPr>
                </m:naryPr>
                <m:sub>
                  <m:r>
                    <m:rPr>
                      <m:sty m:val="b"/>
                    </m:rPr>
                    <w:rPr>
                      <w:rFonts w:ascii="Cambria Math" w:hAnsi="Cambria Math" w:cs="Times New Roman"/>
                      <w:strike/>
                      <w:sz w:val="24"/>
                      <w:szCs w:val="24"/>
                    </w:rPr>
                    <m:t>rtu∈t</m:t>
                  </m:r>
                </m:sub>
                <m:sup/>
                <m:e>
                  <m:sSubSup>
                    <m:sSubSupPr>
                      <m:ctrlPr>
                        <w:rPr>
                          <w:rFonts w:ascii="Cambria Math" w:hAnsi="Cambria Math" w:cs="Times New Roman"/>
                          <w:b/>
                          <w:iCs/>
                          <w:strike/>
                          <w:sz w:val="24"/>
                          <w:szCs w:val="24"/>
                        </w:rPr>
                      </m:ctrlPr>
                    </m:sSubSupPr>
                    <m:e>
                      <m:r>
                        <m:rPr>
                          <m:sty m:val="b"/>
                        </m:rPr>
                        <w:rPr>
                          <w:rFonts w:ascii="Cambria Math" w:hAnsi="Cambria Math" w:cs="Times New Roman"/>
                          <w:strike/>
                          <w:sz w:val="24"/>
                          <w:szCs w:val="24"/>
                        </w:rPr>
                        <m:t>ABE</m:t>
                      </m:r>
                    </m:e>
                    <m:sub>
                      <m:r>
                        <m:rPr>
                          <m:sty m:val="b"/>
                        </m:rPr>
                        <w:rPr>
                          <w:rFonts w:ascii="Cambria Math" w:hAnsi="Cambria Math" w:cs="Times New Roman"/>
                          <w:strike/>
                          <w:sz w:val="24"/>
                          <w:szCs w:val="24"/>
                        </w:rPr>
                        <m:t>z,rtu</m:t>
                      </m:r>
                    </m:sub>
                    <m:sup>
                      <m:r>
                        <m:rPr>
                          <m:sty m:val="b"/>
                        </m:rPr>
                        <w:rPr>
                          <w:rFonts w:ascii="Cambria Math" w:hAnsi="Cambria Math" w:cs="Times New Roman"/>
                          <w:strike/>
                          <w:sz w:val="24"/>
                          <w:szCs w:val="24"/>
                        </w:rPr>
                        <m:t>dn</m:t>
                      </m:r>
                    </m:sup>
                  </m:sSubSup>
                </m:e>
              </m:nary>
            </m:oMath>
            <w:r w:rsidRPr="00243E44">
              <w:rPr>
                <w:rFonts w:ascii="Times New Roman" w:hAnsi="Times New Roman" w:cs="Times New Roman"/>
                <w:b/>
                <w:iCs/>
                <w:strike/>
                <w:sz w:val="24"/>
                <w:szCs w:val="24"/>
              </w:rPr>
              <w:t xml:space="preserve"> протягом розрахункового періоду дорівнює нулю, то</w:t>
            </w:r>
          </w:p>
          <w:p w:rsidR="003F2CA4" w:rsidRPr="00243E44" w:rsidRDefault="003F2CA4" w:rsidP="00243E44">
            <w:pPr>
              <w:ind w:firstLine="360"/>
              <w:jc w:val="both"/>
              <w:rPr>
                <w:rFonts w:ascii="Times New Roman" w:hAnsi="Times New Roman" w:cs="Times New Roman"/>
                <w:b/>
                <w:iCs/>
                <w:strike/>
                <w:sz w:val="24"/>
                <w:szCs w:val="24"/>
              </w:rPr>
            </w:pPr>
          </w:p>
          <w:p w:rsidR="003F2CA4" w:rsidRPr="00243E44" w:rsidRDefault="003F2CA4" w:rsidP="00243E44">
            <w:pPr>
              <w:ind w:firstLine="360"/>
              <w:jc w:val="both"/>
              <w:rPr>
                <w:rFonts w:ascii="Times New Roman" w:hAnsi="Times New Roman" w:cs="Times New Roman"/>
                <w:b/>
                <w:strike/>
                <w:sz w:val="24"/>
                <w:szCs w:val="24"/>
              </w:rPr>
            </w:pPr>
            <m:oMathPara>
              <m:oMath>
                <m:r>
                  <m:rPr>
                    <m:sty m:val="b"/>
                  </m:rPr>
                  <w:rPr>
                    <w:rFonts w:ascii="Cambria Math" w:hAnsi="Cambria Math" w:cs="Times New Roman"/>
                    <w:strike/>
                    <w:sz w:val="24"/>
                    <w:szCs w:val="24"/>
                  </w:rPr>
                  <m:t>I</m:t>
                </m:r>
                <m:sSubSup>
                  <m:sSubSupPr>
                    <m:ctrlPr>
                      <w:rPr>
                        <w:rFonts w:ascii="Cambria Math" w:hAnsi="Cambria Math" w:cs="Times New Roman"/>
                        <w:b/>
                        <w:iCs/>
                        <w:strike/>
                        <w:sz w:val="24"/>
                        <w:szCs w:val="24"/>
                      </w:rPr>
                    </m:ctrlPr>
                  </m:sSubSupPr>
                  <m:e>
                    <m:r>
                      <m:rPr>
                        <m:sty m:val="b"/>
                      </m:rPr>
                      <w:rPr>
                        <w:rFonts w:ascii="Cambria Math" w:hAnsi="Cambria Math" w:cs="Times New Roman"/>
                        <w:strike/>
                        <w:sz w:val="24"/>
                        <w:szCs w:val="24"/>
                      </w:rPr>
                      <m:t>MSP</m:t>
                    </m:r>
                  </m:e>
                  <m:sub>
                    <m:r>
                      <m:rPr>
                        <m:sty m:val="b"/>
                      </m:rPr>
                      <w:rPr>
                        <w:rFonts w:ascii="Cambria Math" w:hAnsi="Cambria Math" w:cs="Times New Roman"/>
                        <w:strike/>
                        <w:sz w:val="24"/>
                        <w:szCs w:val="24"/>
                      </w:rPr>
                      <m:t>z,t</m:t>
                    </m:r>
                  </m:sub>
                  <m:sup>
                    <m:r>
                      <m:rPr>
                        <m:sty m:val="b"/>
                      </m:rPr>
                      <w:rPr>
                        <w:rFonts w:ascii="Cambria Math" w:hAnsi="Cambria Math" w:cs="Times New Roman"/>
                        <w:strike/>
                        <w:sz w:val="24"/>
                        <w:szCs w:val="24"/>
                      </w:rPr>
                      <m:t xml:space="preserve"> </m:t>
                    </m:r>
                  </m:sup>
                </m:sSubSup>
                <m:r>
                  <m:rPr>
                    <m:sty m:val="bi"/>
                  </m:rPr>
                  <w:rPr>
                    <w:rFonts w:ascii="Cambria Math" w:hAnsi="Cambria Math" w:cs="Times New Roman"/>
                    <w:strike/>
                    <w:sz w:val="24"/>
                    <w:szCs w:val="24"/>
                  </w:rPr>
                  <m:t xml:space="preserve">= </m:t>
                </m:r>
                <m:sSub>
                  <m:sSubPr>
                    <m:ctrlPr>
                      <w:rPr>
                        <w:rFonts w:ascii="Cambria Math" w:hAnsi="Cambria Math" w:cs="Times New Roman"/>
                        <w:b/>
                        <w:strike/>
                        <w:sz w:val="24"/>
                        <w:szCs w:val="24"/>
                      </w:rPr>
                    </m:ctrlPr>
                  </m:sSubPr>
                  <m:e>
                    <m:r>
                      <m:rPr>
                        <m:sty m:val="b"/>
                      </m:rPr>
                      <w:rPr>
                        <w:rFonts w:ascii="Cambria Math" w:hAnsi="Cambria Math" w:cs="Times New Roman"/>
                        <w:strike/>
                        <w:sz w:val="24"/>
                        <w:szCs w:val="24"/>
                      </w:rPr>
                      <m:t>PDAM</m:t>
                    </m:r>
                  </m:e>
                  <m:sub>
                    <m:r>
                      <m:rPr>
                        <m:sty m:val="b"/>
                      </m:rPr>
                      <w:rPr>
                        <w:rFonts w:ascii="Cambria Math" w:hAnsi="Cambria Math" w:cs="Times New Roman"/>
                        <w:strike/>
                        <w:sz w:val="24"/>
                        <w:szCs w:val="24"/>
                      </w:rPr>
                      <m:t>z,t</m:t>
                    </m:r>
                  </m:sub>
                </m:sSub>
                <m:r>
                  <m:rPr>
                    <m:sty m:val="bi"/>
                  </m:rPr>
                  <w:rPr>
                    <w:rFonts w:ascii="Cambria Math" w:hAnsi="Cambria Math" w:cs="Times New Roman"/>
                    <w:strike/>
                    <w:sz w:val="24"/>
                    <w:szCs w:val="24"/>
                  </w:rPr>
                  <m:t xml:space="preserve"> ,</m:t>
                </m:r>
              </m:oMath>
            </m:oMathPara>
          </w:p>
          <w:p w:rsidR="003F2CA4" w:rsidRPr="00243E44" w:rsidRDefault="003F2CA4" w:rsidP="00243E44">
            <w:pPr>
              <w:ind w:firstLine="360"/>
              <w:jc w:val="both"/>
              <w:rPr>
                <w:rFonts w:ascii="Times New Roman" w:hAnsi="Times New Roman" w:cs="Times New Roman"/>
                <w:b/>
                <w:iCs/>
                <w:strike/>
                <w:sz w:val="24"/>
                <w:szCs w:val="24"/>
              </w:rPr>
            </w:pPr>
          </w:p>
          <w:p w:rsidR="003F2CA4" w:rsidRPr="00243E44" w:rsidRDefault="003F2CA4" w:rsidP="00243E44">
            <w:pPr>
              <w:shd w:val="clear" w:color="auto" w:fill="FFFFFF"/>
              <w:ind w:firstLine="360"/>
              <w:contextualSpacing/>
              <w:jc w:val="both"/>
              <w:rPr>
                <w:rFonts w:ascii="Times New Roman" w:hAnsi="Times New Roman" w:cs="Times New Roman"/>
                <w:b/>
                <w:iCs/>
                <w:strike/>
                <w:color w:val="FF0000"/>
                <w:sz w:val="24"/>
                <w:szCs w:val="24"/>
              </w:rPr>
            </w:pPr>
            <w:r w:rsidRPr="00243E44">
              <w:rPr>
                <w:rFonts w:ascii="Times New Roman" w:hAnsi="Times New Roman" w:cs="Times New Roman"/>
                <w:b/>
                <w:iCs/>
                <w:strike/>
                <w:sz w:val="24"/>
                <w:szCs w:val="24"/>
              </w:rPr>
              <w:t xml:space="preserve">де </w:t>
            </w:r>
            <m:oMath>
              <m:sSub>
                <m:sSubPr>
                  <m:ctrlPr>
                    <w:rPr>
                      <w:rFonts w:ascii="Cambria Math" w:hAnsi="Cambria Math" w:cs="Times New Roman"/>
                      <w:b/>
                      <w:strike/>
                      <w:sz w:val="24"/>
                      <w:szCs w:val="24"/>
                    </w:rPr>
                  </m:ctrlPr>
                </m:sSubPr>
                <m:e>
                  <m:r>
                    <m:rPr>
                      <m:sty m:val="b"/>
                    </m:rPr>
                    <w:rPr>
                      <w:rFonts w:ascii="Cambria Math" w:hAnsi="Cambria Math" w:cs="Times New Roman"/>
                      <w:strike/>
                      <w:sz w:val="24"/>
                      <w:szCs w:val="24"/>
                    </w:rPr>
                    <m:t>PDAM</m:t>
                  </m:r>
                </m:e>
                <m:sub>
                  <m:r>
                    <m:rPr>
                      <m:sty m:val="b"/>
                    </m:rPr>
                    <w:rPr>
                      <w:rFonts w:ascii="Cambria Math" w:hAnsi="Cambria Math" w:cs="Times New Roman"/>
                      <w:strike/>
                      <w:sz w:val="24"/>
                      <w:szCs w:val="24"/>
                    </w:rPr>
                    <m:t>z,t</m:t>
                  </m:r>
                </m:sub>
              </m:sSub>
              <m:r>
                <m:rPr>
                  <m:sty m:val="bi"/>
                </m:rPr>
                <w:rPr>
                  <w:rFonts w:ascii="Cambria Math" w:hAnsi="Cambria Math" w:cs="Times New Roman"/>
                  <w:strike/>
                  <w:sz w:val="24"/>
                  <w:szCs w:val="24"/>
                </w:rPr>
                <m:t xml:space="preserve"> </m:t>
              </m:r>
            </m:oMath>
            <w:r w:rsidRPr="00243E44">
              <w:rPr>
                <w:rFonts w:ascii="Times New Roman" w:hAnsi="Times New Roman" w:cs="Times New Roman"/>
                <w:b/>
                <w:strike/>
                <w:sz w:val="24"/>
                <w:szCs w:val="24"/>
              </w:rPr>
              <w:t xml:space="preserve">– ціна купівлі-продажу електричної енергії на РДН </w:t>
            </w:r>
            <w:r w:rsidRPr="00243E44">
              <w:rPr>
                <w:rFonts w:ascii="Times New Roman" w:hAnsi="Times New Roman" w:cs="Times New Roman"/>
                <w:b/>
                <w:iCs/>
                <w:strike/>
                <w:sz w:val="24"/>
                <w:szCs w:val="24"/>
              </w:rPr>
              <w:t xml:space="preserve">в зоні z для розрахункового періоду t </w:t>
            </w:r>
            <w:r w:rsidRPr="00243E44">
              <w:rPr>
                <w:rFonts w:ascii="Times New Roman" w:hAnsi="Times New Roman" w:cs="Times New Roman"/>
                <w:b/>
                <w:strike/>
                <w:sz w:val="24"/>
                <w:szCs w:val="24"/>
              </w:rPr>
              <w:t xml:space="preserve">або у разі якщо торги на РДН на цей розрахунковий період не відбулись – </w:t>
            </w:r>
            <w:r w:rsidRPr="00243E44">
              <w:rPr>
                <w:rFonts w:ascii="Times New Roman" w:hAnsi="Times New Roman" w:cs="Times New Roman"/>
                <w:b/>
                <w:strike/>
                <w:sz w:val="24"/>
                <w:szCs w:val="24"/>
              </w:rPr>
              <w:lastRenderedPageBreak/>
              <w:t xml:space="preserve">середньозважене значення ціни купівлі-продажу електричної енергії на РДН за попередні 30 днів, </w:t>
            </w:r>
            <w:r w:rsidRPr="00243E44">
              <w:rPr>
                <w:rFonts w:ascii="Times New Roman" w:hAnsi="Times New Roman" w:cs="Times New Roman"/>
                <w:b/>
                <w:iCs/>
                <w:strike/>
                <w:sz w:val="24"/>
                <w:szCs w:val="24"/>
              </w:rPr>
              <w:t>грн/</w:t>
            </w:r>
            <w:proofErr w:type="spellStart"/>
            <w:r w:rsidRPr="00243E44">
              <w:rPr>
                <w:rFonts w:ascii="Times New Roman" w:hAnsi="Times New Roman" w:cs="Times New Roman"/>
                <w:b/>
                <w:iCs/>
                <w:strike/>
                <w:sz w:val="24"/>
                <w:szCs w:val="24"/>
              </w:rPr>
              <w:t>МВт·год</w:t>
            </w:r>
            <w:proofErr w:type="spellEnd"/>
            <w:r w:rsidRPr="00243E44">
              <w:rPr>
                <w:rFonts w:ascii="Times New Roman" w:hAnsi="Times New Roman" w:cs="Times New Roman"/>
                <w:b/>
                <w:iCs/>
                <w:strike/>
                <w:color w:val="FF0000"/>
                <w:sz w:val="24"/>
                <w:szCs w:val="24"/>
              </w:rPr>
              <w:t>.</w:t>
            </w:r>
          </w:p>
          <w:p w:rsidR="003F2CA4" w:rsidRPr="00243E44" w:rsidRDefault="003F2CA4" w:rsidP="003F2CA4">
            <w:pPr>
              <w:shd w:val="clear" w:color="auto" w:fill="FFFFFF"/>
              <w:ind w:firstLine="567"/>
              <w:contextualSpacing/>
              <w:jc w:val="both"/>
              <w:rPr>
                <w:rFonts w:ascii="Times New Roman" w:hAnsi="Times New Roman" w:cs="Times New Roman"/>
                <w:b/>
                <w:iCs/>
                <w:strike/>
                <w:color w:val="FF0000"/>
                <w:sz w:val="24"/>
                <w:szCs w:val="24"/>
              </w:rPr>
            </w:pPr>
          </w:p>
          <w:p w:rsidR="003F2CA4" w:rsidRPr="00243E44" w:rsidRDefault="003F2CA4" w:rsidP="003F2CA4">
            <w:pPr>
              <w:ind w:firstLine="284"/>
              <w:jc w:val="both"/>
              <w:rPr>
                <w:rFonts w:ascii="Times New Roman" w:hAnsi="Times New Roman" w:cs="Times New Roman"/>
                <w:sz w:val="24"/>
                <w:szCs w:val="24"/>
              </w:rPr>
            </w:pPr>
          </w:p>
          <w:p w:rsidR="003F2CA4" w:rsidRPr="00243E44" w:rsidRDefault="003F2CA4" w:rsidP="003F2CA4">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Уточнено</w:t>
            </w:r>
          </w:p>
          <w:p w:rsidR="003F2CA4" w:rsidRPr="00243E44" w:rsidRDefault="003F2CA4" w:rsidP="003F2CA4">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Уточнено</w:t>
            </w:r>
          </w:p>
          <w:p w:rsidR="003F2CA4" w:rsidRPr="00243E44" w:rsidRDefault="003F2CA4" w:rsidP="003F2CA4">
            <w:pPr>
              <w:shd w:val="clear" w:color="auto" w:fill="FFFFFF"/>
              <w:contextualSpacing/>
              <w:jc w:val="both"/>
              <w:rPr>
                <w:rFonts w:ascii="Times New Roman" w:eastAsia="Times New Roman" w:hAnsi="Times New Roman" w:cs="Times New Roman"/>
                <w:b/>
                <w:sz w:val="24"/>
                <w:szCs w:val="24"/>
                <w:u w:val="single"/>
                <w:lang w:eastAsia="uk-UA"/>
              </w:rPr>
            </w:pPr>
            <w:r w:rsidRPr="00243E44">
              <w:rPr>
                <w:rFonts w:ascii="Times New Roman" w:hAnsi="Times New Roman" w:cs="Times New Roman"/>
                <w:i/>
                <w:sz w:val="24"/>
                <w:szCs w:val="24"/>
              </w:rPr>
              <w:t>Виключено, з урахуванням попередніх уточнень</w:t>
            </w:r>
          </w:p>
        </w:tc>
        <w:tc>
          <w:tcPr>
            <w:tcW w:w="4347" w:type="dxa"/>
          </w:tcPr>
          <w:p w:rsidR="003F2CA4" w:rsidRPr="00243E44" w:rsidRDefault="003F2CA4" w:rsidP="00243E44">
            <w:pPr>
              <w:shd w:val="clear" w:color="auto" w:fill="FFFFFF"/>
              <w:tabs>
                <w:tab w:val="left" w:pos="5812"/>
              </w:tabs>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8B5669" w:rsidRPr="00023857" w:rsidTr="003F2CA4">
        <w:trPr>
          <w:trHeight w:val="1278"/>
        </w:trPr>
        <w:tc>
          <w:tcPr>
            <w:tcW w:w="5777" w:type="dxa"/>
            <w:vMerge/>
          </w:tcPr>
          <w:p w:rsidR="008B5669" w:rsidRPr="00023857" w:rsidRDefault="008B5669" w:rsidP="001608F8">
            <w:pPr>
              <w:shd w:val="clear" w:color="auto" w:fill="FFFFFF"/>
              <w:tabs>
                <w:tab w:val="left" w:pos="5812"/>
              </w:tabs>
              <w:spacing w:after="150"/>
              <w:ind w:firstLine="567"/>
              <w:jc w:val="both"/>
              <w:rPr>
                <w:rFonts w:ascii="Times New Roman" w:eastAsia="Times New Roman" w:hAnsi="Times New Roman" w:cs="Times New Roman"/>
                <w:b/>
                <w:iCs/>
                <w:sz w:val="24"/>
                <w:szCs w:val="24"/>
                <w:lang w:eastAsia="uk-UA"/>
                <w14:ligatures w14:val="standardContextual"/>
              </w:rPr>
            </w:pPr>
          </w:p>
        </w:tc>
        <w:tc>
          <w:tcPr>
            <w:tcW w:w="5753" w:type="dxa"/>
          </w:tcPr>
          <w:p w:rsidR="008B5669" w:rsidRPr="00243E44" w:rsidRDefault="008D2090" w:rsidP="006F3988">
            <w:pPr>
              <w:shd w:val="clear" w:color="auto" w:fill="FFFFFF"/>
              <w:tabs>
                <w:tab w:val="left" w:pos="5812"/>
              </w:tabs>
              <w:spacing w:after="150"/>
              <w:jc w:val="center"/>
              <w:rPr>
                <w:rFonts w:ascii="Times New Roman" w:eastAsia="Times New Roman" w:hAnsi="Times New Roman" w:cs="Times New Roman"/>
                <w:b/>
                <w:iCs/>
                <w:sz w:val="24"/>
                <w:szCs w:val="24"/>
                <w:u w:val="single"/>
                <w:lang w:eastAsia="uk-UA"/>
              </w:rPr>
            </w:pPr>
            <w:r>
              <w:rPr>
                <w:rFonts w:ascii="Times New Roman" w:eastAsia="Times New Roman" w:hAnsi="Times New Roman" w:cs="Times New Roman"/>
                <w:b/>
                <w:iCs/>
                <w:sz w:val="24"/>
                <w:szCs w:val="24"/>
                <w:u w:val="single"/>
                <w:lang w:eastAsia="uk-UA"/>
              </w:rPr>
              <w:t>НЕК «УКРЕНЕРГО»</w:t>
            </w:r>
          </w:p>
          <w:p w:rsidR="008B5669" w:rsidRPr="00F8684D" w:rsidRDefault="008B5669" w:rsidP="008B5669">
            <w:pPr>
              <w:shd w:val="clear" w:color="auto" w:fill="FFFFFF"/>
              <w:tabs>
                <w:tab w:val="left" w:pos="5812"/>
              </w:tabs>
              <w:spacing w:after="150"/>
              <w:ind w:firstLine="567"/>
              <w:jc w:val="both"/>
              <w:rPr>
                <w:rFonts w:ascii="Times New Roman" w:eastAsia="Times New Roman" w:hAnsi="Times New Roman" w:cs="Times New Roman"/>
                <w:iCs/>
                <w:sz w:val="24"/>
                <w:szCs w:val="24"/>
                <w:lang w:eastAsia="uk-UA"/>
              </w:rPr>
            </w:pPr>
            <w:r w:rsidRPr="00243E44">
              <w:rPr>
                <w:rFonts w:ascii="Times New Roman" w:eastAsia="Times New Roman" w:hAnsi="Times New Roman" w:cs="Times New Roman"/>
                <w:iCs/>
                <w:sz w:val="24"/>
                <w:szCs w:val="24"/>
                <w:lang w:eastAsia="uk-UA"/>
              </w:rPr>
              <w:t xml:space="preserve">5.13.3 Ціна небалансу для врегулювання небалансів електричної енергії </w:t>
            </w:r>
            <m:oMath>
              <m:r>
                <w:rPr>
                  <w:rFonts w:ascii="Cambria Math" w:eastAsia="Times New Roman" w:hAnsi="Cambria Math" w:cs="Times New Roman"/>
                  <w:sz w:val="24"/>
                  <w:szCs w:val="24"/>
                  <w:lang w:eastAsia="uk-UA"/>
                </w:rPr>
                <m:t>(</m:t>
              </m:r>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w:rPr>
                  <w:rFonts w:ascii="Cambria Math" w:eastAsia="Times New Roman" w:hAnsi="Cambria Math" w:cs="Times New Roman"/>
                  <w:sz w:val="24"/>
                  <w:szCs w:val="24"/>
                  <w:lang w:eastAsia="uk-UA"/>
                </w:rPr>
                <m:t>)</m:t>
              </m:r>
            </m:oMath>
            <w:r w:rsidRPr="00243E44">
              <w:rPr>
                <w:rFonts w:ascii="Times New Roman" w:eastAsia="Times New Roman" w:hAnsi="Times New Roman" w:cs="Times New Roman"/>
                <w:iCs/>
                <w:sz w:val="24"/>
                <w:szCs w:val="24"/>
                <w:lang w:eastAsia="uk-UA"/>
              </w:rPr>
              <w:t xml:space="preserve"> у зоні визначається </w:t>
            </w:r>
            <w:r w:rsidRPr="00243E44">
              <w:rPr>
                <w:rFonts w:ascii="Times New Roman" w:eastAsia="Times New Roman" w:hAnsi="Times New Roman" w:cs="Times New Roman"/>
                <w:b/>
                <w:bCs/>
                <w:iCs/>
                <w:sz w:val="24"/>
                <w:szCs w:val="24"/>
                <w:lang w:eastAsia="uk-UA"/>
              </w:rPr>
              <w:t xml:space="preserve">як </w:t>
            </w:r>
            <w:r w:rsidRPr="00F8684D">
              <w:rPr>
                <w:rFonts w:ascii="Times New Roman" w:eastAsia="Times New Roman" w:hAnsi="Times New Roman" w:cs="Times New Roman"/>
                <w:b/>
                <w:bCs/>
                <w:iCs/>
                <w:sz w:val="24"/>
                <w:szCs w:val="24"/>
                <w:lang w:eastAsia="uk-UA"/>
              </w:rPr>
              <w:t>середньозважена</w:t>
            </w:r>
            <w:r w:rsidRPr="00F8684D">
              <w:rPr>
                <w:rFonts w:ascii="Times New Roman" w:eastAsia="Times New Roman" w:hAnsi="Times New Roman" w:cs="Times New Roman"/>
                <w:iCs/>
                <w:sz w:val="24"/>
                <w:szCs w:val="24"/>
                <w:lang w:eastAsia="uk-UA"/>
              </w:rPr>
              <w:t xml:space="preserve"> у грн/</w:t>
            </w:r>
            <w:proofErr w:type="spellStart"/>
            <w:r w:rsidRPr="00F8684D">
              <w:rPr>
                <w:rFonts w:ascii="Times New Roman" w:eastAsia="Times New Roman" w:hAnsi="Times New Roman" w:cs="Times New Roman"/>
                <w:iCs/>
                <w:sz w:val="24"/>
                <w:szCs w:val="24"/>
                <w:lang w:eastAsia="uk-UA"/>
              </w:rPr>
              <w:t>МВт·год</w:t>
            </w:r>
            <w:proofErr w:type="spellEnd"/>
            <w:r w:rsidRPr="00F8684D">
              <w:rPr>
                <w:rFonts w:ascii="Times New Roman" w:eastAsia="Times New Roman" w:hAnsi="Times New Roman" w:cs="Times New Roman"/>
                <w:iCs/>
                <w:sz w:val="24"/>
                <w:szCs w:val="24"/>
                <w:lang w:eastAsia="uk-UA"/>
              </w:rPr>
              <w:t xml:space="preserve"> для кожного розрахункового періоду у такий спосіб: </w:t>
            </w:r>
          </w:p>
          <w:p w:rsidR="008B5669" w:rsidRPr="00F8684D" w:rsidRDefault="008B5669" w:rsidP="008B5669">
            <w:pPr>
              <w:shd w:val="clear" w:color="auto" w:fill="FFFFFF"/>
              <w:tabs>
                <w:tab w:val="left" w:pos="5812"/>
              </w:tabs>
              <w:spacing w:after="150"/>
              <w:ind w:firstLine="567"/>
              <w:jc w:val="both"/>
              <w:rPr>
                <w:rFonts w:ascii="Times New Roman" w:eastAsia="Times New Roman" w:hAnsi="Times New Roman" w:cs="Times New Roman"/>
                <w:iCs/>
                <w:sz w:val="24"/>
                <w:szCs w:val="24"/>
                <w:lang w:eastAsia="uk-UA"/>
              </w:rPr>
            </w:pPr>
            <w:r w:rsidRPr="00F8684D">
              <w:rPr>
                <w:rFonts w:ascii="Times New Roman" w:eastAsia="Times New Roman" w:hAnsi="Times New Roman" w:cs="Times New Roman"/>
                <w:iCs/>
                <w:sz w:val="24"/>
                <w:szCs w:val="24"/>
                <w:lang w:eastAsia="uk-UA"/>
              </w:rPr>
              <w:t>1) якщо зона системи перебуває в дефіциті протягом розрахункового періоду</w:t>
            </w:r>
            <w:r w:rsidRPr="00F8684D">
              <w:rPr>
                <w:rFonts w:ascii="Times New Roman" w:eastAsia="Times New Roman" w:hAnsi="Times New Roman" w:cs="Times New Roman"/>
                <w:b/>
                <w:bCs/>
                <w:iCs/>
                <w:sz w:val="24"/>
                <w:szCs w:val="24"/>
                <w:lang w:eastAsia="uk-UA"/>
              </w:rPr>
              <w:t xml:space="preserve">, а </w:t>
            </w:r>
            <m:oMath>
              <m:r>
                <m:rPr>
                  <m:sty m:val="bi"/>
                </m:rPr>
                <w:rPr>
                  <w:rFonts w:ascii="Cambria Math" w:eastAsia="Times New Roman" w:hAnsi="Cambria Math" w:cs="Times New Roman"/>
                  <w:sz w:val="24"/>
                  <w:szCs w:val="24"/>
                  <w:lang w:eastAsia="uk-UA"/>
                </w:rPr>
                <m:t>|</m:t>
              </m:r>
              <m:nary>
                <m:naryPr>
                  <m:chr m:val="∑"/>
                  <m:limLoc m:val="undOvr"/>
                  <m:supHide m:val="1"/>
                  <m:ctrlPr>
                    <w:rPr>
                      <w:rFonts w:ascii="Cambria Math" w:eastAsia="Times New Roman" w:hAnsi="Cambria Math" w:cs="Times New Roman"/>
                      <w:b/>
                      <w:bCs/>
                      <w:iCs/>
                      <w:sz w:val="24"/>
                      <w:szCs w:val="24"/>
                      <w:lang w:eastAsia="uk-UA"/>
                    </w:rPr>
                  </m:ctrlPr>
                </m:naryPr>
                <m:sub>
                  <m:r>
                    <m:rPr>
                      <m:sty m:val="b"/>
                    </m:rPr>
                    <w:rPr>
                      <w:rFonts w:ascii="Cambria Math" w:eastAsia="Times New Roman" w:hAnsi="Cambria Math" w:cs="Times New Roman"/>
                      <w:sz w:val="24"/>
                      <w:szCs w:val="24"/>
                      <w:lang w:eastAsia="uk-UA"/>
                    </w:rPr>
                    <m:t>rtu∈t</m:t>
                  </m:r>
                </m:sub>
                <m:sup/>
                <m:e>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ABE</m:t>
                      </m:r>
                    </m:e>
                    <m:sub>
                      <m:r>
                        <m:rPr>
                          <m:sty m:val="b"/>
                        </m:rPr>
                        <w:rPr>
                          <w:rFonts w:ascii="Cambria Math" w:eastAsia="Times New Roman" w:hAnsi="Cambria Math" w:cs="Times New Roman"/>
                          <w:sz w:val="24"/>
                          <w:szCs w:val="24"/>
                          <w:lang w:eastAsia="uk-UA"/>
                        </w:rPr>
                        <m:t>z,rtu</m:t>
                      </m:r>
                    </m:sub>
                    <m:sup>
                      <m:r>
                        <m:rPr>
                          <m:sty m:val="b"/>
                        </m:rPr>
                        <w:rPr>
                          <w:rFonts w:ascii="Cambria Math" w:eastAsia="Times New Roman" w:hAnsi="Cambria Math" w:cs="Times New Roman"/>
                          <w:sz w:val="24"/>
                          <w:szCs w:val="24"/>
                          <w:lang w:eastAsia="uk-UA"/>
                        </w:rPr>
                        <m:t>up</m:t>
                      </m:r>
                    </m:sup>
                  </m:sSubSup>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MP</m:t>
                      </m:r>
                    </m:e>
                    <m:sub>
                      <m:r>
                        <m:rPr>
                          <m:sty m:val="b"/>
                        </m:rPr>
                        <w:rPr>
                          <w:rFonts w:ascii="Cambria Math" w:eastAsia="Times New Roman" w:hAnsi="Cambria Math" w:cs="Times New Roman"/>
                          <w:sz w:val="24"/>
                          <w:szCs w:val="24"/>
                          <w:lang w:eastAsia="uk-UA"/>
                        </w:rPr>
                        <m:t>z,rtu</m:t>
                      </m:r>
                    </m:sub>
                    <m:sup>
                      <m:r>
                        <m:rPr>
                          <m:sty m:val="b"/>
                        </m:rPr>
                        <w:rPr>
                          <w:rFonts w:ascii="Cambria Math" w:eastAsia="Times New Roman" w:hAnsi="Cambria Math" w:cs="Times New Roman"/>
                          <w:sz w:val="24"/>
                          <w:szCs w:val="24"/>
                          <w:lang w:eastAsia="uk-UA"/>
                        </w:rPr>
                        <m:t>up</m:t>
                      </m:r>
                    </m:sup>
                  </m:sSubSup>
                </m:e>
              </m:nary>
              <m:r>
                <m:rPr>
                  <m:sty m:val="b"/>
                </m:rPr>
                <w:rPr>
                  <w:rFonts w:ascii="Cambria Math" w:eastAsia="Times New Roman" w:hAnsi="Cambria Math" w:cs="Times New Roman"/>
                  <w:sz w:val="24"/>
                  <w:szCs w:val="24"/>
                  <w:lang w:eastAsia="uk-UA"/>
                </w:rPr>
                <m:t>)</m:t>
              </m:r>
              <m:r>
                <m:rPr>
                  <m:sty m:val="p"/>
                </m:rPr>
                <w:rPr>
                  <w:rFonts w:ascii="Cambria Math" w:eastAsia="Times New Roman" w:hAnsi="Cambria Math" w:cs="Times New Roman"/>
                  <w:sz w:val="24"/>
                  <w:szCs w:val="24"/>
                  <w:lang w:eastAsia="uk-UA"/>
                </w:rPr>
                <m:t>|</m:t>
              </m:r>
            </m:oMath>
            <w:r w:rsidRPr="00F8684D">
              <w:rPr>
                <w:rFonts w:ascii="Times New Roman" w:eastAsia="Times New Roman" w:hAnsi="Times New Roman" w:cs="Times New Roman"/>
                <w:b/>
                <w:bCs/>
                <w:iCs/>
                <w:sz w:val="24"/>
                <w:szCs w:val="24"/>
                <w:lang w:eastAsia="uk-UA"/>
              </w:rPr>
              <w:t>&gt;0</w:t>
            </w:r>
            <w:r w:rsidRPr="00F8684D">
              <w:rPr>
                <w:rFonts w:ascii="Times New Roman" w:eastAsia="Times New Roman" w:hAnsi="Times New Roman" w:cs="Times New Roman"/>
                <w:iCs/>
                <w:sz w:val="24"/>
                <w:szCs w:val="24"/>
                <w:lang w:eastAsia="uk-UA"/>
              </w:rPr>
              <w:t>, то</w:t>
            </w:r>
          </w:p>
          <w:p w:rsidR="008B5669" w:rsidRPr="00F8684D" w:rsidRDefault="008B5669" w:rsidP="008B5669">
            <w:pPr>
              <w:shd w:val="clear" w:color="auto" w:fill="FFFFFF"/>
              <w:tabs>
                <w:tab w:val="left" w:pos="5812"/>
              </w:tabs>
              <w:spacing w:after="150"/>
              <w:ind w:firstLine="567"/>
              <w:jc w:val="center"/>
              <w:rPr>
                <w:rFonts w:ascii="Times New Roman" w:eastAsia="Times New Roman" w:hAnsi="Times New Roman" w:cs="Times New Roman"/>
                <w:iCs/>
                <w:sz w:val="24"/>
                <w:szCs w:val="24"/>
                <w:lang w:eastAsia="uk-UA"/>
              </w:rPr>
            </w:pPr>
            <m:oMath>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w:rPr>
                  <w:rFonts w:ascii="Cambria Math" w:eastAsia="Times New Roman" w:hAnsi="Cambria Math" w:cs="Times New Roman"/>
                  <w:sz w:val="24"/>
                  <w:szCs w:val="24"/>
                  <w:lang w:eastAsia="uk-UA"/>
                </w:rPr>
                <m:t xml:space="preserve">= </m:t>
              </m:r>
              <m:d>
                <m:dPr>
                  <m:begChr m:val="|"/>
                  <m:endChr m:val="|"/>
                  <m:ctrlPr>
                    <w:rPr>
                      <w:rFonts w:ascii="Cambria Math" w:eastAsia="Times New Roman" w:hAnsi="Cambria Math" w:cs="Times New Roman"/>
                      <w:iCs/>
                      <w:sz w:val="24"/>
                      <w:szCs w:val="24"/>
                      <w:lang w:eastAsia="uk-UA"/>
                    </w:rPr>
                  </m:ctrlPr>
                </m:dPr>
                <m:e>
                  <m:f>
                    <m:fPr>
                      <m:ctrlPr>
                        <w:rPr>
                          <w:rFonts w:ascii="Cambria Math" w:eastAsia="Times New Roman" w:hAnsi="Cambria Math" w:cs="Times New Roman"/>
                          <w:iCs/>
                          <w:sz w:val="24"/>
                          <w:szCs w:val="24"/>
                          <w:lang w:eastAsia="uk-UA"/>
                        </w:rPr>
                      </m:ctrlPr>
                    </m:fPr>
                    <m:num>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r>
                            <m:rPr>
                              <m:sty m:val="p"/>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r>
                            <m:rPr>
                              <m:sty m:val="p"/>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MP</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e>
                      </m:nary>
                      <m:r>
                        <m:rPr>
                          <m:sty m:val="p"/>
                        </m:rPr>
                        <w:rPr>
                          <w:rFonts w:ascii="Cambria Math" w:eastAsia="Times New Roman" w:hAnsi="Cambria Math" w:cs="Times New Roman"/>
                          <w:sz w:val="24"/>
                          <w:szCs w:val="24"/>
                          <w:lang w:eastAsia="uk-UA"/>
                        </w:rPr>
                        <m:t>)</m:t>
                      </m:r>
                    </m:num>
                    <m:den>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d>
                            <m:dPr>
                              <m:ctrlPr>
                                <w:rPr>
                                  <w:rFonts w:ascii="Cambria Math" w:eastAsia="Times New Roman" w:hAnsi="Cambria Math" w:cs="Times New Roman"/>
                                  <w:iCs/>
                                  <w:sz w:val="24"/>
                                  <w:szCs w:val="24"/>
                                  <w:lang w:eastAsia="uk-UA"/>
                                </w:rPr>
                              </m:ctrlPr>
                            </m:dPr>
                            <m:e>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e>
                          </m:d>
                        </m:e>
                      </m:nary>
                    </m:den>
                  </m:f>
                </m:e>
              </m:d>
            </m:oMath>
            <w:r w:rsidRPr="00F8684D">
              <w:rPr>
                <w:rFonts w:ascii="Times New Roman" w:eastAsia="Times New Roman" w:hAnsi="Times New Roman" w:cs="Times New Roman"/>
                <w:iCs/>
                <w:sz w:val="24"/>
                <w:szCs w:val="24"/>
                <w:lang w:eastAsia="uk-UA"/>
              </w:rPr>
              <w:t>,</w:t>
            </w:r>
          </w:p>
          <w:p w:rsidR="008B5669" w:rsidRPr="00F8684D" w:rsidRDefault="008B5669" w:rsidP="008B5669">
            <w:pPr>
              <w:shd w:val="clear" w:color="auto" w:fill="FFFFFF"/>
              <w:spacing w:after="240"/>
              <w:ind w:firstLine="567"/>
              <w:jc w:val="both"/>
              <w:rPr>
                <w:rFonts w:ascii="Times New Roman" w:eastAsia="Times New Roman" w:hAnsi="Times New Roman" w:cs="Times New Roman"/>
                <w:iCs/>
                <w:sz w:val="24"/>
                <w:szCs w:val="24"/>
                <w:lang w:eastAsia="uk-UA"/>
              </w:rPr>
            </w:pPr>
            <w:r w:rsidRPr="00F8684D">
              <w:rPr>
                <w:rFonts w:ascii="Times New Roman" w:eastAsia="Times New Roman" w:hAnsi="Times New Roman" w:cs="Times New Roman"/>
                <w:sz w:val="24"/>
                <w:szCs w:val="24"/>
                <w:shd w:val="clear" w:color="auto" w:fill="FFFFFF"/>
                <w:lang w:eastAsia="uk-UA"/>
              </w:rPr>
              <w:t xml:space="preserve">де </w:t>
            </w:r>
            <m:oMath>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MP</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up</m:t>
                  </m:r>
                </m:sup>
              </m:sSubSup>
            </m:oMath>
            <w:r w:rsidRPr="00F8684D">
              <w:rPr>
                <w:rFonts w:ascii="Times New Roman" w:eastAsia="Times New Roman" w:hAnsi="Times New Roman" w:cs="Times New Roman"/>
                <w:iCs/>
                <w:sz w:val="24"/>
                <w:szCs w:val="24"/>
                <w:lang w:eastAsia="uk-UA"/>
              </w:rPr>
              <w:t xml:space="preserve"> – маржинальна ціна балансуючої електричної енергії на завантаження в зоні z за ОРЧ rtu, грн/МВт</w:t>
            </w:r>
            <w:r w:rsidRPr="00F8684D">
              <w:rPr>
                <w:rFonts w:ascii="Cambria Math" w:eastAsia="Times New Roman" w:hAnsi="Cambria Math" w:cs="Cambria Math"/>
                <w:iCs/>
                <w:sz w:val="24"/>
                <w:szCs w:val="24"/>
                <w:lang w:eastAsia="uk-UA"/>
              </w:rPr>
              <w:t>⋅</w:t>
            </w:r>
            <w:r w:rsidRPr="00F8684D">
              <w:rPr>
                <w:rFonts w:ascii="Times New Roman" w:eastAsia="Times New Roman" w:hAnsi="Times New Roman" w:cs="Times New Roman"/>
                <w:iCs/>
                <w:sz w:val="24"/>
                <w:szCs w:val="24"/>
                <w:lang w:eastAsia="uk-UA"/>
              </w:rPr>
              <w:t>год;</w:t>
            </w:r>
          </w:p>
          <w:p w:rsidR="008B5669" w:rsidRPr="00F8684D" w:rsidRDefault="008B5669" w:rsidP="008B5669">
            <w:pPr>
              <w:shd w:val="clear" w:color="auto" w:fill="FFFFFF"/>
              <w:spacing w:after="240"/>
              <w:ind w:firstLine="567"/>
              <w:jc w:val="both"/>
              <w:rPr>
                <w:rFonts w:ascii="Times New Roman" w:eastAsia="Times New Roman" w:hAnsi="Times New Roman" w:cs="Times New Roman"/>
                <w:b/>
                <w:bCs/>
                <w:iCs/>
                <w:sz w:val="24"/>
                <w:szCs w:val="24"/>
                <w:lang w:eastAsia="uk-UA"/>
              </w:rPr>
            </w:pPr>
            <w:r w:rsidRPr="00F8684D">
              <w:rPr>
                <w:rFonts w:ascii="Times New Roman" w:eastAsia="Times New Roman" w:hAnsi="Times New Roman" w:cs="Times New Roman"/>
                <w:b/>
                <w:bCs/>
                <w:iCs/>
                <w:sz w:val="24"/>
                <w:szCs w:val="24"/>
                <w:lang w:eastAsia="uk-UA"/>
              </w:rPr>
              <w:t xml:space="preserve">якщо зона системи перебуває в дефіциті, а </w:t>
            </w:r>
            <m:oMath>
              <m:r>
                <m:rPr>
                  <m:sty m:val="bi"/>
                </m:rPr>
                <w:rPr>
                  <w:rFonts w:ascii="Cambria Math" w:eastAsia="Times New Roman" w:hAnsi="Cambria Math" w:cs="Times New Roman"/>
                  <w:sz w:val="24"/>
                  <w:szCs w:val="24"/>
                  <w:lang w:eastAsia="uk-UA"/>
                </w:rPr>
                <m:t>|</m:t>
              </m:r>
              <m:nary>
                <m:naryPr>
                  <m:chr m:val="∑"/>
                  <m:limLoc m:val="undOvr"/>
                  <m:supHide m:val="1"/>
                  <m:ctrlPr>
                    <w:rPr>
                      <w:rFonts w:ascii="Cambria Math" w:eastAsia="Times New Roman" w:hAnsi="Cambria Math" w:cs="Times New Roman"/>
                      <w:b/>
                      <w:bCs/>
                      <w:iCs/>
                      <w:sz w:val="24"/>
                      <w:szCs w:val="24"/>
                      <w:lang w:eastAsia="uk-UA"/>
                    </w:rPr>
                  </m:ctrlPr>
                </m:naryPr>
                <m:sub>
                  <m:r>
                    <m:rPr>
                      <m:sty m:val="b"/>
                    </m:rPr>
                    <w:rPr>
                      <w:rFonts w:ascii="Cambria Math" w:eastAsia="Times New Roman" w:hAnsi="Cambria Math" w:cs="Times New Roman"/>
                      <w:sz w:val="24"/>
                      <w:szCs w:val="24"/>
                      <w:lang w:eastAsia="uk-UA"/>
                    </w:rPr>
                    <m:t>rtu∈t</m:t>
                  </m:r>
                </m:sub>
                <m:sup/>
                <m:e>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ABE</m:t>
                      </m:r>
                    </m:e>
                    <m:sub>
                      <m:r>
                        <m:rPr>
                          <m:sty m:val="b"/>
                        </m:rPr>
                        <w:rPr>
                          <w:rFonts w:ascii="Cambria Math" w:eastAsia="Times New Roman" w:hAnsi="Cambria Math" w:cs="Times New Roman"/>
                          <w:sz w:val="24"/>
                          <w:szCs w:val="24"/>
                          <w:lang w:eastAsia="uk-UA"/>
                        </w:rPr>
                        <m:t>z,rtu</m:t>
                      </m:r>
                    </m:sub>
                    <m:sup>
                      <m:r>
                        <m:rPr>
                          <m:sty m:val="b"/>
                        </m:rPr>
                        <w:rPr>
                          <w:rFonts w:ascii="Cambria Math" w:eastAsia="Times New Roman" w:hAnsi="Cambria Math" w:cs="Times New Roman"/>
                          <w:sz w:val="24"/>
                          <w:szCs w:val="24"/>
                          <w:lang w:eastAsia="uk-UA"/>
                        </w:rPr>
                        <m:t>up</m:t>
                      </m:r>
                    </m:sup>
                  </m:sSubSup>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MP</m:t>
                      </m:r>
                    </m:e>
                    <m:sub>
                      <m:r>
                        <m:rPr>
                          <m:sty m:val="b"/>
                        </m:rPr>
                        <w:rPr>
                          <w:rFonts w:ascii="Cambria Math" w:eastAsia="Times New Roman" w:hAnsi="Cambria Math" w:cs="Times New Roman"/>
                          <w:sz w:val="24"/>
                          <w:szCs w:val="24"/>
                          <w:lang w:eastAsia="uk-UA"/>
                        </w:rPr>
                        <m:t>z,rtu</m:t>
                      </m:r>
                    </m:sub>
                    <m:sup>
                      <m:r>
                        <m:rPr>
                          <m:sty m:val="b"/>
                        </m:rPr>
                        <w:rPr>
                          <w:rFonts w:ascii="Cambria Math" w:eastAsia="Times New Roman" w:hAnsi="Cambria Math" w:cs="Times New Roman"/>
                          <w:sz w:val="24"/>
                          <w:szCs w:val="24"/>
                          <w:lang w:eastAsia="uk-UA"/>
                        </w:rPr>
                        <m:t>up</m:t>
                      </m:r>
                    </m:sup>
                  </m:sSubSup>
                </m:e>
              </m:nary>
              <m:r>
                <m:rPr>
                  <m:sty m:val="bi"/>
                </m:rPr>
                <w:rPr>
                  <w:rFonts w:ascii="Cambria Math" w:eastAsia="Times New Roman" w:hAnsi="Cambria Math" w:cs="Times New Roman"/>
                  <w:sz w:val="24"/>
                  <w:szCs w:val="24"/>
                  <w:lang w:eastAsia="uk-UA"/>
                </w:rPr>
                <m:t>)|</m:t>
              </m:r>
            </m:oMath>
            <w:r w:rsidRPr="00F8684D">
              <w:rPr>
                <w:rFonts w:ascii="Times New Roman" w:eastAsia="Times New Roman" w:hAnsi="Times New Roman" w:cs="Times New Roman"/>
                <w:b/>
                <w:bCs/>
                <w:iCs/>
                <w:sz w:val="24"/>
                <w:szCs w:val="24"/>
                <w:lang w:eastAsia="uk-UA"/>
              </w:rPr>
              <w:t xml:space="preserve">=0, то </w:t>
            </w:r>
            <m:oMath>
              <m:r>
                <m:rPr>
                  <m:sty m:val="b"/>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MSP</m:t>
                  </m:r>
                </m:e>
                <m:sub>
                  <m:r>
                    <m:rPr>
                      <m:sty m:val="b"/>
                    </m:rPr>
                    <w:rPr>
                      <w:rFonts w:ascii="Cambria Math" w:eastAsia="Times New Roman" w:hAnsi="Cambria Math" w:cs="Times New Roman"/>
                      <w:sz w:val="24"/>
                      <w:szCs w:val="24"/>
                      <w:lang w:eastAsia="uk-UA"/>
                    </w:rPr>
                    <m:t>z,t</m:t>
                  </m:r>
                </m:sub>
                <m:sup>
                  <m:r>
                    <m:rPr>
                      <m:sty m:val="b"/>
                    </m:rPr>
                    <w:rPr>
                      <w:rFonts w:ascii="Cambria Math" w:eastAsia="Times New Roman" w:hAnsi="Cambria Math" w:cs="Times New Roman"/>
                      <w:sz w:val="24"/>
                      <w:szCs w:val="24"/>
                      <w:lang w:eastAsia="uk-UA"/>
                    </w:rPr>
                    <m:t xml:space="preserve"> </m:t>
                  </m:r>
                </m:sup>
              </m:sSubSup>
            </m:oMath>
            <w:r w:rsidRPr="00F8684D">
              <w:rPr>
                <w:rFonts w:ascii="Times New Roman" w:eastAsia="Times New Roman" w:hAnsi="Times New Roman" w:cs="Times New Roman"/>
                <w:b/>
                <w:bCs/>
                <w:iCs/>
                <w:sz w:val="24"/>
                <w:szCs w:val="24"/>
                <w:lang w:eastAsia="uk-UA"/>
              </w:rPr>
              <w:t xml:space="preserve"> визначається, як середньоарифметичне значення цін всіх пропозицій на балансуючу енергію </w:t>
            </w:r>
            <w:r w:rsidRPr="00F8684D">
              <w:rPr>
                <w:rFonts w:ascii="Times New Roman" w:eastAsia="Times New Roman" w:hAnsi="Times New Roman" w:cs="Times New Roman"/>
                <w:b/>
                <w:bCs/>
                <w:iCs/>
                <w:sz w:val="24"/>
                <w:szCs w:val="24"/>
                <w:u w:val="single"/>
                <w:lang w:eastAsia="uk-UA"/>
              </w:rPr>
              <w:t>на завантаження</w:t>
            </w:r>
            <w:r w:rsidRPr="00F8684D">
              <w:rPr>
                <w:rFonts w:ascii="Times New Roman" w:eastAsia="Times New Roman" w:hAnsi="Times New Roman" w:cs="Times New Roman"/>
                <w:b/>
                <w:bCs/>
                <w:iCs/>
                <w:sz w:val="24"/>
                <w:szCs w:val="24"/>
                <w:lang w:eastAsia="uk-UA"/>
              </w:rPr>
              <w:t>, поданих на відповідний розрахунковий період t;</w:t>
            </w:r>
          </w:p>
          <w:p w:rsidR="008B5669" w:rsidRPr="00F8684D" w:rsidRDefault="008B5669" w:rsidP="008B5669">
            <w:pPr>
              <w:shd w:val="clear" w:color="auto" w:fill="FFFFFF"/>
              <w:tabs>
                <w:tab w:val="left" w:pos="5812"/>
              </w:tabs>
              <w:spacing w:before="240" w:after="150"/>
              <w:ind w:firstLine="567"/>
              <w:jc w:val="both"/>
              <w:rPr>
                <w:rFonts w:ascii="Times New Roman" w:eastAsia="Times New Roman" w:hAnsi="Times New Roman" w:cs="Times New Roman"/>
                <w:iCs/>
                <w:sz w:val="24"/>
                <w:szCs w:val="24"/>
                <w:lang w:eastAsia="uk-UA"/>
              </w:rPr>
            </w:pPr>
            <w:r w:rsidRPr="00F8684D">
              <w:rPr>
                <w:rFonts w:ascii="Times New Roman" w:eastAsia="Times New Roman" w:hAnsi="Times New Roman" w:cs="Times New Roman"/>
                <w:iCs/>
                <w:sz w:val="24"/>
                <w:szCs w:val="24"/>
                <w:lang w:eastAsia="uk-UA"/>
              </w:rPr>
              <w:t>2) якщо зона системи перебуває в профіциті протягом розрахункового періоду, то</w:t>
            </w:r>
          </w:p>
          <w:p w:rsidR="008B5669" w:rsidRPr="00F8684D" w:rsidRDefault="008B5669" w:rsidP="008B5669">
            <w:pPr>
              <w:shd w:val="clear" w:color="auto" w:fill="FFFFFF"/>
              <w:tabs>
                <w:tab w:val="left" w:pos="5812"/>
              </w:tabs>
              <w:spacing w:before="240" w:after="150"/>
              <w:ind w:firstLine="567"/>
              <w:jc w:val="center"/>
              <w:rPr>
                <w:rFonts w:ascii="Times New Roman" w:eastAsia="Times New Roman" w:hAnsi="Times New Roman" w:cs="Times New Roman"/>
                <w:iCs/>
                <w:sz w:val="24"/>
                <w:szCs w:val="24"/>
                <w:lang w:eastAsia="uk-UA"/>
              </w:rPr>
            </w:pPr>
            <m:oMath>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w:rPr>
                  <w:rFonts w:ascii="Cambria Math" w:eastAsia="Times New Roman" w:hAnsi="Cambria Math" w:cs="Times New Roman"/>
                  <w:sz w:val="24"/>
                  <w:szCs w:val="24"/>
                  <w:lang w:eastAsia="uk-UA"/>
                </w:rPr>
                <m:t xml:space="preserve">= </m:t>
              </m:r>
              <m:d>
                <m:dPr>
                  <m:begChr m:val="|"/>
                  <m:endChr m:val="|"/>
                  <m:ctrlPr>
                    <w:rPr>
                      <w:rFonts w:ascii="Cambria Math" w:eastAsia="Times New Roman" w:hAnsi="Cambria Math" w:cs="Times New Roman"/>
                      <w:iCs/>
                      <w:sz w:val="24"/>
                      <w:szCs w:val="24"/>
                      <w:lang w:eastAsia="uk-UA"/>
                    </w:rPr>
                  </m:ctrlPr>
                </m:dPr>
                <m:e>
                  <m:f>
                    <m:fPr>
                      <m:ctrlPr>
                        <w:rPr>
                          <w:rFonts w:ascii="Cambria Math" w:eastAsia="Times New Roman" w:hAnsi="Cambria Math" w:cs="Times New Roman"/>
                          <w:iCs/>
                          <w:sz w:val="24"/>
                          <w:szCs w:val="24"/>
                          <w:lang w:eastAsia="uk-UA"/>
                        </w:rPr>
                      </m:ctrlPr>
                    </m:fPr>
                    <m:num>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r>
                            <m:rPr>
                              <m:sty m:val="p"/>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r>
                            <m:rPr>
                              <m:sty m:val="p"/>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MP</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e>
                      </m:nary>
                      <m:r>
                        <m:rPr>
                          <m:sty m:val="p"/>
                        </m:rPr>
                        <w:rPr>
                          <w:rFonts w:ascii="Cambria Math" w:eastAsia="Times New Roman" w:hAnsi="Cambria Math" w:cs="Times New Roman"/>
                          <w:sz w:val="24"/>
                          <w:szCs w:val="24"/>
                          <w:lang w:eastAsia="uk-UA"/>
                        </w:rPr>
                        <m:t>)</m:t>
                      </m:r>
                    </m:num>
                    <m:den>
                      <m:nary>
                        <m:naryPr>
                          <m:chr m:val="∑"/>
                          <m:limLoc m:val="undOvr"/>
                          <m:supHide m:val="1"/>
                          <m:ctrlPr>
                            <w:rPr>
                              <w:rFonts w:ascii="Cambria Math" w:eastAsia="Times New Roman" w:hAnsi="Cambria Math" w:cs="Times New Roman"/>
                              <w:iCs/>
                              <w:sz w:val="24"/>
                              <w:szCs w:val="24"/>
                              <w:lang w:eastAsia="uk-UA"/>
                            </w:rPr>
                          </m:ctrlPr>
                        </m:naryPr>
                        <m:sub>
                          <m:r>
                            <m:rPr>
                              <m:sty m:val="p"/>
                            </m:rPr>
                            <w:rPr>
                              <w:rFonts w:ascii="Cambria Math" w:eastAsia="Times New Roman" w:hAnsi="Cambria Math" w:cs="Times New Roman"/>
                              <w:sz w:val="24"/>
                              <w:szCs w:val="24"/>
                              <w:lang w:eastAsia="uk-UA"/>
                            </w:rPr>
                            <m:t>rtu∈t</m:t>
                          </m:r>
                        </m:sub>
                        <m:sup/>
                        <m:e>
                          <m:d>
                            <m:dPr>
                              <m:ctrlPr>
                                <w:rPr>
                                  <w:rFonts w:ascii="Cambria Math" w:eastAsia="Times New Roman" w:hAnsi="Cambria Math" w:cs="Times New Roman"/>
                                  <w:iCs/>
                                  <w:sz w:val="24"/>
                                  <w:szCs w:val="24"/>
                                  <w:lang w:eastAsia="uk-UA"/>
                                </w:rPr>
                              </m:ctrlPr>
                            </m:dPr>
                            <m:e>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ABE</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e>
                          </m:d>
                        </m:e>
                      </m:nary>
                    </m:den>
                  </m:f>
                </m:e>
              </m:d>
            </m:oMath>
            <w:r w:rsidRPr="00F8684D">
              <w:rPr>
                <w:rFonts w:ascii="Times New Roman" w:eastAsia="Times New Roman" w:hAnsi="Times New Roman" w:cs="Times New Roman"/>
                <w:iCs/>
                <w:sz w:val="24"/>
                <w:szCs w:val="24"/>
                <w:lang w:eastAsia="uk-UA"/>
              </w:rPr>
              <w:t>,</w:t>
            </w:r>
          </w:p>
          <w:p w:rsidR="008B5669" w:rsidRPr="00F8684D" w:rsidRDefault="008B5669" w:rsidP="008B5669">
            <w:pPr>
              <w:shd w:val="clear" w:color="auto" w:fill="FFFFFF"/>
              <w:tabs>
                <w:tab w:val="left" w:pos="5812"/>
              </w:tabs>
              <w:spacing w:before="240" w:after="150"/>
              <w:ind w:firstLine="567"/>
              <w:jc w:val="both"/>
              <w:rPr>
                <w:rFonts w:ascii="Times New Roman" w:eastAsia="Times New Roman" w:hAnsi="Times New Roman" w:cs="Times New Roman"/>
                <w:iCs/>
                <w:sz w:val="24"/>
                <w:szCs w:val="24"/>
                <w:lang w:eastAsia="uk-UA"/>
              </w:rPr>
            </w:pPr>
            <w:r w:rsidRPr="00F8684D">
              <w:rPr>
                <w:rFonts w:ascii="Times New Roman" w:eastAsia="Times New Roman" w:hAnsi="Times New Roman" w:cs="Times New Roman"/>
                <w:iCs/>
                <w:sz w:val="24"/>
                <w:szCs w:val="24"/>
                <w:lang w:eastAsia="uk-UA"/>
              </w:rPr>
              <w:t xml:space="preserve">де </w:t>
            </w:r>
            <m:oMath>
              <m:sSubSup>
                <m:sSubSupPr>
                  <m:ctrlPr>
                    <w:rPr>
                      <w:rFonts w:ascii="Cambria Math" w:eastAsia="Times New Roman" w:hAnsi="Cambria Math" w:cs="Times New Roman"/>
                      <w:iCs/>
                      <w:sz w:val="24"/>
                      <w:szCs w:val="24"/>
                      <w:lang w:eastAsia="uk-UA"/>
                    </w:rPr>
                  </m:ctrlPr>
                </m:sSubSupPr>
                <m:e>
                  <m:r>
                    <m:rPr>
                      <m:sty m:val="p"/>
                    </m:rPr>
                    <w:rPr>
                      <w:rFonts w:ascii="Cambria Math" w:eastAsia="Times New Roman" w:hAnsi="Cambria Math" w:cs="Times New Roman"/>
                      <w:sz w:val="24"/>
                      <w:szCs w:val="24"/>
                      <w:lang w:eastAsia="uk-UA"/>
                    </w:rPr>
                    <m:t>MP</m:t>
                  </m:r>
                </m:e>
                <m:sub>
                  <m:r>
                    <m:rPr>
                      <m:sty m:val="p"/>
                    </m:rPr>
                    <w:rPr>
                      <w:rFonts w:ascii="Cambria Math" w:eastAsia="Times New Roman" w:hAnsi="Cambria Math" w:cs="Times New Roman"/>
                      <w:sz w:val="24"/>
                      <w:szCs w:val="24"/>
                      <w:lang w:eastAsia="uk-UA"/>
                    </w:rPr>
                    <m:t>z,rtu</m:t>
                  </m:r>
                </m:sub>
                <m:sup>
                  <m:r>
                    <m:rPr>
                      <m:sty m:val="p"/>
                    </m:rPr>
                    <w:rPr>
                      <w:rFonts w:ascii="Cambria Math" w:eastAsia="Times New Roman" w:hAnsi="Cambria Math" w:cs="Times New Roman"/>
                      <w:sz w:val="24"/>
                      <w:szCs w:val="24"/>
                      <w:lang w:eastAsia="uk-UA"/>
                    </w:rPr>
                    <m:t>dn</m:t>
                  </m:r>
                </m:sup>
              </m:sSubSup>
              <m:r>
                <w:rPr>
                  <w:rFonts w:ascii="Cambria Math" w:eastAsia="Times New Roman" w:hAnsi="Cambria Math" w:cs="Times New Roman"/>
                  <w:sz w:val="24"/>
                  <w:szCs w:val="24"/>
                  <w:lang w:eastAsia="uk-UA"/>
                </w:rPr>
                <m:t xml:space="preserve"> </m:t>
              </m:r>
            </m:oMath>
            <w:r w:rsidRPr="00F8684D">
              <w:rPr>
                <w:rFonts w:ascii="Times New Roman" w:eastAsia="Times New Roman" w:hAnsi="Times New Roman" w:cs="Times New Roman"/>
                <w:iCs/>
                <w:sz w:val="24"/>
                <w:szCs w:val="24"/>
                <w:lang w:eastAsia="uk-UA"/>
              </w:rPr>
              <w:t>– маржинальна ціна балансуючої електричної енергії на розвантаження в зоні z за ОРЧ rtu, грн/МВт</w:t>
            </w:r>
            <w:r w:rsidRPr="00F8684D">
              <w:rPr>
                <w:rFonts w:ascii="Cambria Math" w:eastAsia="Times New Roman" w:hAnsi="Cambria Math" w:cs="Cambria Math"/>
                <w:iCs/>
                <w:sz w:val="24"/>
                <w:szCs w:val="24"/>
                <w:lang w:eastAsia="uk-UA"/>
              </w:rPr>
              <w:t>⋅</w:t>
            </w:r>
            <w:r w:rsidRPr="00F8684D">
              <w:rPr>
                <w:rFonts w:ascii="Times New Roman" w:eastAsia="Times New Roman" w:hAnsi="Times New Roman" w:cs="Times New Roman"/>
                <w:iCs/>
                <w:sz w:val="24"/>
                <w:szCs w:val="24"/>
                <w:lang w:eastAsia="uk-UA"/>
              </w:rPr>
              <w:t>год;</w:t>
            </w:r>
          </w:p>
          <w:p w:rsidR="008B5669" w:rsidRPr="00243E44" w:rsidRDefault="008B5669" w:rsidP="008B5669">
            <w:pPr>
              <w:shd w:val="clear" w:color="auto" w:fill="FFFFFF"/>
              <w:tabs>
                <w:tab w:val="left" w:pos="5812"/>
              </w:tabs>
              <w:spacing w:before="240" w:after="150" w:line="259" w:lineRule="auto"/>
              <w:ind w:firstLine="567"/>
              <w:jc w:val="both"/>
              <w:rPr>
                <w:rFonts w:ascii="Times New Roman" w:eastAsia="Times New Roman" w:hAnsi="Times New Roman" w:cs="Times New Roman"/>
                <w:bCs/>
                <w:iCs/>
                <w:sz w:val="24"/>
                <w:szCs w:val="24"/>
                <w:lang w:eastAsia="uk-UA"/>
                <w14:ligatures w14:val="standardContextual"/>
              </w:rPr>
            </w:pPr>
            <w:r w:rsidRPr="00F8684D">
              <w:rPr>
                <w:rFonts w:ascii="Times New Roman" w:eastAsia="Times New Roman" w:hAnsi="Times New Roman" w:cs="Times New Roman"/>
                <w:bCs/>
                <w:iCs/>
                <w:sz w:val="24"/>
                <w:szCs w:val="24"/>
                <w:lang w:eastAsia="uk-UA"/>
                <w14:ligatures w14:val="standardContextual"/>
              </w:rPr>
              <w:lastRenderedPageBreak/>
              <w:t xml:space="preserve">3) якщо зона системи є збалансованою протягом розрахункового періоду </w:t>
            </w:r>
            <w:r w:rsidRPr="00F8684D">
              <w:rPr>
                <w:rFonts w:ascii="Times New Roman" w:eastAsia="Times New Roman" w:hAnsi="Times New Roman" w:cs="Times New Roman"/>
                <w:b/>
                <w:iCs/>
                <w:strike/>
                <w:sz w:val="24"/>
                <w:szCs w:val="24"/>
                <w:lang w:eastAsia="uk-UA"/>
                <w14:ligatures w14:val="standardContextual"/>
              </w:rPr>
              <w:t xml:space="preserve">або якщо в дефіцитній системі обсяг активованої балансуючої електричної енергії на </w:t>
            </w:r>
            <w:r w:rsidRPr="00243E44">
              <w:rPr>
                <w:rFonts w:ascii="Times New Roman" w:eastAsia="Times New Roman" w:hAnsi="Times New Roman" w:cs="Times New Roman"/>
                <w:b/>
                <w:iCs/>
                <w:strike/>
                <w:sz w:val="24"/>
                <w:szCs w:val="24"/>
                <w:lang w:eastAsia="uk-UA"/>
                <w14:ligatures w14:val="standardContextual"/>
              </w:rPr>
              <w:t>завантаження ( </w:t>
            </w:r>
            <m:oMath>
              <m:nary>
                <m:naryPr>
                  <m:chr m:val="∑"/>
                  <m:limLoc m:val="undOvr"/>
                  <m:supHide m:val="1"/>
                  <m:ctrlPr>
                    <w:rPr>
                      <w:rFonts w:ascii="Cambria Math" w:eastAsia="Times New Roman" w:hAnsi="Cambria Math" w:cs="Times New Roman"/>
                      <w:b/>
                      <w:strike/>
                      <w:sz w:val="24"/>
                      <w:szCs w:val="24"/>
                      <w:lang w:eastAsia="uk-UA"/>
                      <w14:ligatures w14:val="standardContextual"/>
                    </w:rPr>
                  </m:ctrlPr>
                </m:naryPr>
                <m:sub>
                  <m:r>
                    <m:rPr>
                      <m:sty m:val="b"/>
                    </m:rPr>
                    <w:rPr>
                      <w:rFonts w:ascii="Cambria Math" w:eastAsia="Times New Roman" w:hAnsi="Cambria Math" w:cs="Times New Roman"/>
                      <w:strike/>
                      <w:sz w:val="24"/>
                      <w:szCs w:val="24"/>
                      <w:lang w:eastAsia="uk-UA"/>
                      <w14:ligatures w14:val="standardContextual"/>
                    </w:rPr>
                    <m:t>rtu∈t</m:t>
                  </m:r>
                </m:sub>
                <m:sup/>
                <m:e>
                  <m:sSubSup>
                    <m:sSubSupPr>
                      <m:ctrlPr>
                        <w:rPr>
                          <w:rFonts w:ascii="Cambria Math" w:eastAsia="Times New Roman" w:hAnsi="Cambria Math" w:cs="Times New Roman"/>
                          <w:b/>
                          <w:strike/>
                          <w:sz w:val="24"/>
                          <w:szCs w:val="24"/>
                          <w:lang w:eastAsia="uk-UA"/>
                          <w14:ligatures w14:val="standardContextual"/>
                        </w:rPr>
                      </m:ctrlPr>
                    </m:sSubSupPr>
                    <m:e>
                      <m:r>
                        <m:rPr>
                          <m:sty m:val="b"/>
                        </m:rPr>
                        <w:rPr>
                          <w:rFonts w:ascii="Cambria Math" w:eastAsia="Times New Roman" w:hAnsi="Cambria Math" w:cs="Times New Roman"/>
                          <w:strike/>
                          <w:sz w:val="24"/>
                          <w:szCs w:val="24"/>
                          <w:lang w:eastAsia="uk-UA"/>
                          <w14:ligatures w14:val="standardContextual"/>
                        </w:rPr>
                        <m:t>ABE</m:t>
                      </m:r>
                    </m:e>
                    <m:sub>
                      <m:r>
                        <m:rPr>
                          <m:sty m:val="b"/>
                        </m:rPr>
                        <w:rPr>
                          <w:rFonts w:ascii="Cambria Math" w:eastAsia="Times New Roman" w:hAnsi="Cambria Math" w:cs="Times New Roman"/>
                          <w:strike/>
                          <w:sz w:val="24"/>
                          <w:szCs w:val="24"/>
                          <w:lang w:eastAsia="uk-UA"/>
                          <w14:ligatures w14:val="standardContextual"/>
                        </w:rPr>
                        <m:t>z,rtu</m:t>
                      </m:r>
                    </m:sub>
                    <m:sup>
                      <m:r>
                        <m:rPr>
                          <m:sty m:val="b"/>
                        </m:rPr>
                        <w:rPr>
                          <w:rFonts w:ascii="Cambria Math" w:eastAsia="Times New Roman" w:hAnsi="Cambria Math" w:cs="Times New Roman"/>
                          <w:strike/>
                          <w:sz w:val="24"/>
                          <w:szCs w:val="24"/>
                          <w:lang w:eastAsia="uk-UA"/>
                          <w14:ligatures w14:val="standardContextual"/>
                        </w:rPr>
                        <m:t>up</m:t>
                      </m:r>
                    </m:sup>
                  </m:sSubSup>
                </m:e>
              </m:nary>
            </m:oMath>
            <w:r w:rsidRPr="00243E44">
              <w:rPr>
                <w:rFonts w:ascii="Times New Roman" w:eastAsia="Times New Roman" w:hAnsi="Times New Roman" w:cs="Times New Roman"/>
                <w:b/>
                <w:iCs/>
                <w:strike/>
                <w:sz w:val="24"/>
                <w:szCs w:val="24"/>
                <w:lang w:eastAsia="uk-UA"/>
                <w14:ligatures w14:val="standardContextual"/>
              </w:rPr>
              <w:t xml:space="preserve"> ) протягом розрахункового періоду дорівнює нулю, або якщо в </w:t>
            </w:r>
            <w:proofErr w:type="spellStart"/>
            <w:r w:rsidRPr="00243E44">
              <w:rPr>
                <w:rFonts w:ascii="Times New Roman" w:eastAsia="Times New Roman" w:hAnsi="Times New Roman" w:cs="Times New Roman"/>
                <w:b/>
                <w:iCs/>
                <w:strike/>
                <w:sz w:val="24"/>
                <w:szCs w:val="24"/>
                <w:lang w:eastAsia="uk-UA"/>
                <w14:ligatures w14:val="standardContextual"/>
              </w:rPr>
              <w:t>профіцитній</w:t>
            </w:r>
            <w:proofErr w:type="spellEnd"/>
            <w:r w:rsidRPr="00243E44">
              <w:rPr>
                <w:rFonts w:ascii="Times New Roman" w:eastAsia="Times New Roman" w:hAnsi="Times New Roman" w:cs="Times New Roman"/>
                <w:b/>
                <w:iCs/>
                <w:strike/>
                <w:sz w:val="24"/>
                <w:szCs w:val="24"/>
                <w:lang w:eastAsia="uk-UA"/>
                <w14:ligatures w14:val="standardContextual"/>
              </w:rPr>
              <w:t xml:space="preserve"> системі обсяг активованої балансуючої електричної енергії на розвантаження ( </w:t>
            </w:r>
            <m:oMath>
              <m:nary>
                <m:naryPr>
                  <m:chr m:val="∑"/>
                  <m:limLoc m:val="undOvr"/>
                  <m:supHide m:val="1"/>
                  <m:ctrlPr>
                    <w:rPr>
                      <w:rFonts w:ascii="Cambria Math" w:eastAsia="Times New Roman" w:hAnsi="Cambria Math" w:cs="Times New Roman"/>
                      <w:b/>
                      <w:iCs/>
                      <w:strike/>
                      <w:sz w:val="24"/>
                      <w:szCs w:val="24"/>
                      <w:lang w:eastAsia="uk-UA"/>
                      <w14:ligatures w14:val="standardContextual"/>
                    </w:rPr>
                  </m:ctrlPr>
                </m:naryPr>
                <m:sub>
                  <m:r>
                    <m:rPr>
                      <m:sty m:val="b"/>
                    </m:rPr>
                    <w:rPr>
                      <w:rFonts w:ascii="Cambria Math" w:eastAsia="Times New Roman" w:hAnsi="Cambria Math" w:cs="Times New Roman"/>
                      <w:strike/>
                      <w:sz w:val="24"/>
                      <w:szCs w:val="24"/>
                      <w:lang w:eastAsia="uk-UA"/>
                      <w14:ligatures w14:val="standardContextual"/>
                    </w:rPr>
                    <m:t>rtu∈t</m:t>
                  </m:r>
                </m:sub>
                <m:sup/>
                <m:e>
                  <m:sSubSup>
                    <m:sSubSupPr>
                      <m:ctrlPr>
                        <w:rPr>
                          <w:rFonts w:ascii="Cambria Math" w:eastAsia="Times New Roman" w:hAnsi="Cambria Math" w:cs="Times New Roman"/>
                          <w:b/>
                          <w:iCs/>
                          <w:strike/>
                          <w:sz w:val="24"/>
                          <w:szCs w:val="24"/>
                          <w:lang w:eastAsia="uk-UA"/>
                          <w14:ligatures w14:val="standardContextual"/>
                        </w:rPr>
                      </m:ctrlPr>
                    </m:sSubSupPr>
                    <m:e>
                      <m:r>
                        <m:rPr>
                          <m:sty m:val="b"/>
                        </m:rPr>
                        <w:rPr>
                          <w:rFonts w:ascii="Cambria Math" w:eastAsia="Times New Roman" w:hAnsi="Cambria Math" w:cs="Times New Roman"/>
                          <w:strike/>
                          <w:sz w:val="24"/>
                          <w:szCs w:val="24"/>
                          <w:lang w:eastAsia="uk-UA"/>
                          <w14:ligatures w14:val="standardContextual"/>
                        </w:rPr>
                        <m:t>ABE</m:t>
                      </m:r>
                    </m:e>
                    <m:sub>
                      <m:r>
                        <m:rPr>
                          <m:sty m:val="b"/>
                        </m:rPr>
                        <w:rPr>
                          <w:rFonts w:ascii="Cambria Math" w:eastAsia="Times New Roman" w:hAnsi="Cambria Math" w:cs="Times New Roman"/>
                          <w:strike/>
                          <w:sz w:val="24"/>
                          <w:szCs w:val="24"/>
                          <w:lang w:eastAsia="uk-UA"/>
                          <w14:ligatures w14:val="standardContextual"/>
                        </w:rPr>
                        <m:t>z,rtu</m:t>
                      </m:r>
                    </m:sub>
                    <m:sup>
                      <m:r>
                        <m:rPr>
                          <m:sty m:val="b"/>
                        </m:rPr>
                        <w:rPr>
                          <w:rFonts w:ascii="Cambria Math" w:eastAsia="Times New Roman" w:hAnsi="Cambria Math" w:cs="Times New Roman"/>
                          <w:strike/>
                          <w:sz w:val="24"/>
                          <w:szCs w:val="24"/>
                          <w:lang w:eastAsia="uk-UA"/>
                          <w14:ligatures w14:val="standardContextual"/>
                        </w:rPr>
                        <m:t>dn</m:t>
                      </m:r>
                    </m:sup>
                  </m:sSubSup>
                </m:e>
              </m:nary>
            </m:oMath>
            <w:r w:rsidRPr="00243E44">
              <w:rPr>
                <w:rFonts w:ascii="Times New Roman" w:eastAsia="Times New Roman" w:hAnsi="Times New Roman" w:cs="Times New Roman"/>
                <w:b/>
                <w:iCs/>
                <w:strike/>
                <w:sz w:val="24"/>
                <w:szCs w:val="24"/>
                <w:lang w:eastAsia="uk-UA"/>
                <w14:ligatures w14:val="standardContextual"/>
              </w:rPr>
              <w:t xml:space="preserve"> ) протягом розрахункового періоду дорівнює нулю</w:t>
            </w:r>
            <w:r w:rsidRPr="00243E44">
              <w:rPr>
                <w:rFonts w:ascii="Times New Roman" w:eastAsia="Times New Roman" w:hAnsi="Times New Roman" w:cs="Times New Roman"/>
                <w:bCs/>
                <w:iCs/>
                <w:sz w:val="24"/>
                <w:szCs w:val="24"/>
                <w:lang w:eastAsia="uk-UA"/>
                <w14:ligatures w14:val="standardContextual"/>
              </w:rPr>
              <w:t>, то</w:t>
            </w:r>
          </w:p>
          <w:p w:rsidR="008B5669" w:rsidRPr="00243E44" w:rsidRDefault="008B5669" w:rsidP="008B5669">
            <w:pPr>
              <w:shd w:val="clear" w:color="auto" w:fill="FFFFFF"/>
              <w:tabs>
                <w:tab w:val="left" w:pos="5812"/>
              </w:tabs>
              <w:spacing w:before="240" w:after="150" w:line="259" w:lineRule="auto"/>
              <w:ind w:firstLine="567"/>
              <w:jc w:val="both"/>
              <w:rPr>
                <w:rFonts w:ascii="Times New Roman" w:eastAsia="Times New Roman" w:hAnsi="Times New Roman" w:cs="Times New Roman"/>
                <w:bCs/>
                <w:sz w:val="24"/>
                <w:szCs w:val="24"/>
                <w:lang w:eastAsia="uk-UA"/>
                <w14:ligatures w14:val="standardContextual"/>
              </w:rPr>
            </w:pPr>
            <m:oMathPara>
              <m:oMath>
                <m:r>
                  <m:rPr>
                    <m:sty m:val="p"/>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Cs/>
                        <w:iCs/>
                        <w:sz w:val="24"/>
                        <w:szCs w:val="24"/>
                        <w:lang w:eastAsia="uk-UA"/>
                        <w14:ligatures w14:val="standardContextual"/>
                      </w:rPr>
                    </m:ctrlPr>
                  </m:sSubSupPr>
                  <m:e>
                    <m:r>
                      <m:rPr>
                        <m:sty m:val="p"/>
                      </m:rPr>
                      <w:rPr>
                        <w:rFonts w:ascii="Cambria Math" w:eastAsia="Times New Roman" w:hAnsi="Cambria Math" w:cs="Times New Roman"/>
                        <w:sz w:val="24"/>
                        <w:szCs w:val="24"/>
                        <w:lang w:eastAsia="uk-UA"/>
                        <w14:ligatures w14:val="standardContextual"/>
                      </w:rPr>
                      <m:t>MSP</m:t>
                    </m:r>
                  </m:e>
                  <m:sub>
                    <m:r>
                      <m:rPr>
                        <m:sty m:val="p"/>
                      </m:rPr>
                      <w:rPr>
                        <w:rFonts w:ascii="Cambria Math" w:eastAsia="Times New Roman" w:hAnsi="Cambria Math" w:cs="Times New Roman"/>
                        <w:sz w:val="24"/>
                        <w:szCs w:val="24"/>
                        <w:lang w:eastAsia="uk-UA"/>
                        <w14:ligatures w14:val="standardContextual"/>
                      </w:rPr>
                      <m:t>z,t</m:t>
                    </m:r>
                  </m:sub>
                  <m:sup>
                    <m:r>
                      <m:rPr>
                        <m:sty m:val="p"/>
                      </m:rPr>
                      <w:rPr>
                        <w:rFonts w:ascii="Cambria Math" w:eastAsia="Times New Roman" w:hAnsi="Cambria Math" w:cs="Times New Roman"/>
                        <w:sz w:val="24"/>
                        <w:szCs w:val="24"/>
                        <w:lang w:eastAsia="uk-UA"/>
                        <w14:ligatures w14:val="standardContextual"/>
                      </w:rPr>
                      <m:t xml:space="preserve"> </m:t>
                    </m:r>
                  </m:sup>
                </m:sSubSup>
                <m:r>
                  <w:rPr>
                    <w:rFonts w:ascii="Cambria Math" w:eastAsia="Times New Roman" w:hAnsi="Cambria Math" w:cs="Times New Roman"/>
                    <w:sz w:val="24"/>
                    <w:szCs w:val="24"/>
                    <w:lang w:eastAsia="uk-UA"/>
                    <w14:ligatures w14:val="standardContextual"/>
                  </w:rPr>
                  <m:t xml:space="preserve">= </m:t>
                </m:r>
                <m:sSub>
                  <m:sSubPr>
                    <m:ctrlPr>
                      <w:rPr>
                        <w:rFonts w:ascii="Cambria Math" w:eastAsia="Times New Roman" w:hAnsi="Cambria Math" w:cs="Times New Roman"/>
                        <w:bCs/>
                        <w:sz w:val="24"/>
                        <w:szCs w:val="24"/>
                        <w:lang w:eastAsia="uk-UA"/>
                        <w14:ligatures w14:val="standardContextual"/>
                      </w:rPr>
                    </m:ctrlPr>
                  </m:sSubPr>
                  <m:e>
                    <m:r>
                      <m:rPr>
                        <m:sty m:val="p"/>
                      </m:rPr>
                      <w:rPr>
                        <w:rFonts w:ascii="Cambria Math" w:eastAsia="Times New Roman" w:hAnsi="Cambria Math" w:cs="Times New Roman"/>
                        <w:sz w:val="24"/>
                        <w:szCs w:val="24"/>
                        <w:lang w:eastAsia="uk-UA"/>
                        <w14:ligatures w14:val="standardContextual"/>
                      </w:rPr>
                      <m:t>PDAM</m:t>
                    </m:r>
                  </m:e>
                  <m:sub>
                    <m:r>
                      <m:rPr>
                        <m:sty m:val="p"/>
                      </m:rPr>
                      <w:rPr>
                        <w:rFonts w:ascii="Cambria Math" w:eastAsia="Times New Roman" w:hAnsi="Cambria Math" w:cs="Times New Roman"/>
                        <w:sz w:val="24"/>
                        <w:szCs w:val="24"/>
                        <w:lang w:eastAsia="uk-UA"/>
                        <w14:ligatures w14:val="standardContextual"/>
                      </w:rPr>
                      <m:t>z,t</m:t>
                    </m:r>
                  </m:sub>
                </m:sSub>
                <m:r>
                  <w:rPr>
                    <w:rFonts w:ascii="Cambria Math" w:eastAsia="Times New Roman" w:hAnsi="Cambria Math" w:cs="Times New Roman"/>
                    <w:sz w:val="24"/>
                    <w:szCs w:val="24"/>
                    <w:lang w:eastAsia="uk-UA"/>
                    <w14:ligatures w14:val="standardContextual"/>
                  </w:rPr>
                  <m:t xml:space="preserve"> ,</m:t>
                </m:r>
              </m:oMath>
            </m:oMathPara>
          </w:p>
          <w:p w:rsidR="008B5669" w:rsidRPr="00243E44" w:rsidRDefault="008B5669" w:rsidP="008B5669">
            <w:pPr>
              <w:shd w:val="clear" w:color="auto" w:fill="FFFFFF"/>
              <w:ind w:firstLine="567"/>
              <w:contextualSpacing/>
              <w:jc w:val="both"/>
              <w:rPr>
                <w:rFonts w:ascii="Times New Roman" w:eastAsia="Times New Roman" w:hAnsi="Times New Roman" w:cs="Times New Roman"/>
                <w:b/>
                <w:iCs/>
                <w:sz w:val="24"/>
                <w:szCs w:val="24"/>
                <w:lang w:eastAsia="uk-UA"/>
                <w14:ligatures w14:val="standardContextual"/>
              </w:rPr>
            </w:pPr>
            <w:r w:rsidRPr="00243E44">
              <w:rPr>
                <w:rFonts w:ascii="Times New Roman" w:eastAsia="Calibri" w:hAnsi="Times New Roman" w:cs="Times New Roman"/>
                <w:bCs/>
                <w:iCs/>
                <w:sz w:val="24"/>
                <w:szCs w:val="24"/>
                <w14:ligatures w14:val="standardContextual"/>
              </w:rPr>
              <w:t xml:space="preserve">де </w:t>
            </w:r>
            <m:oMath>
              <m:sSub>
                <m:sSubPr>
                  <m:ctrlPr>
                    <w:rPr>
                      <w:rFonts w:ascii="Cambria Math" w:eastAsia="Calibri" w:hAnsi="Cambria Math" w:cs="Times New Roman"/>
                      <w:bCs/>
                      <w:sz w:val="24"/>
                      <w:szCs w:val="24"/>
                      <w14:ligatures w14:val="standardContextual"/>
                    </w:rPr>
                  </m:ctrlPr>
                </m:sSubPr>
                <m:e>
                  <m:r>
                    <m:rPr>
                      <m:sty m:val="p"/>
                    </m:rPr>
                    <w:rPr>
                      <w:rFonts w:ascii="Cambria Math" w:eastAsia="Calibri" w:hAnsi="Cambria Math" w:cs="Times New Roman"/>
                      <w:sz w:val="24"/>
                      <w:szCs w:val="24"/>
                      <w14:ligatures w14:val="standardContextual"/>
                    </w:rPr>
                    <m:t>PDAM</m:t>
                  </m:r>
                </m:e>
                <m:sub>
                  <m:r>
                    <m:rPr>
                      <m:sty m:val="p"/>
                    </m:rPr>
                    <w:rPr>
                      <w:rFonts w:ascii="Cambria Math" w:eastAsia="Calibri" w:hAnsi="Cambria Math" w:cs="Times New Roman"/>
                      <w:sz w:val="24"/>
                      <w:szCs w:val="24"/>
                      <w14:ligatures w14:val="standardContextual"/>
                    </w:rPr>
                    <m:t>z,t</m:t>
                  </m:r>
                </m:sub>
              </m:sSub>
              <m:r>
                <w:rPr>
                  <w:rFonts w:ascii="Cambria Math" w:eastAsia="Calibri" w:hAnsi="Cambria Math" w:cs="Times New Roman"/>
                  <w:sz w:val="24"/>
                  <w:szCs w:val="24"/>
                  <w14:ligatures w14:val="standardContextual"/>
                </w:rPr>
                <m:t xml:space="preserve"> </m:t>
              </m:r>
            </m:oMath>
            <w:r w:rsidRPr="00243E44">
              <w:rPr>
                <w:rFonts w:ascii="Times New Roman" w:eastAsia="Calibri" w:hAnsi="Times New Roman" w:cs="Times New Roman"/>
                <w:bCs/>
                <w:sz w:val="24"/>
                <w:szCs w:val="24"/>
                <w14:ligatures w14:val="standardContextual"/>
              </w:rPr>
              <w:t xml:space="preserve">– ціна купівлі-продажу електричної енергії на РДН </w:t>
            </w:r>
            <w:r w:rsidRPr="00243E44">
              <w:rPr>
                <w:rFonts w:ascii="Times New Roman" w:eastAsia="Calibri" w:hAnsi="Times New Roman" w:cs="Times New Roman"/>
                <w:bCs/>
                <w:iCs/>
                <w:sz w:val="24"/>
                <w:szCs w:val="24"/>
                <w14:ligatures w14:val="standardContextual"/>
              </w:rPr>
              <w:t xml:space="preserve">в зоні z для розрахункового періоду t </w:t>
            </w:r>
            <w:r w:rsidRPr="00243E44">
              <w:rPr>
                <w:rFonts w:ascii="Times New Roman" w:eastAsia="Calibri" w:hAnsi="Times New Roman" w:cs="Times New Roman"/>
                <w:bCs/>
                <w:sz w:val="24"/>
                <w:szCs w:val="24"/>
                <w14:ligatures w14:val="standardContextual"/>
              </w:rPr>
              <w:t xml:space="preserve">або у разі якщо торги на РДН на цей розрахунковий період не відбулись – середньозважене значення ціни купівлі-продажу електричної енергії на РДН за попередні 30 днів, </w:t>
            </w:r>
            <w:r w:rsidRPr="00243E44">
              <w:rPr>
                <w:rFonts w:ascii="Times New Roman" w:eastAsia="Calibri" w:hAnsi="Times New Roman" w:cs="Times New Roman"/>
                <w:bCs/>
                <w:iCs/>
                <w:sz w:val="24"/>
                <w:szCs w:val="24"/>
                <w14:ligatures w14:val="standardContextual"/>
              </w:rPr>
              <w:t>грн/</w:t>
            </w:r>
            <w:proofErr w:type="spellStart"/>
            <w:r w:rsidRPr="00243E44">
              <w:rPr>
                <w:rFonts w:ascii="Times New Roman" w:eastAsia="Calibri" w:hAnsi="Times New Roman" w:cs="Times New Roman"/>
                <w:bCs/>
                <w:iCs/>
                <w:sz w:val="24"/>
                <w:szCs w:val="24"/>
                <w14:ligatures w14:val="standardContextual"/>
              </w:rPr>
              <w:t>МВт·год</w:t>
            </w:r>
            <w:proofErr w:type="spellEnd"/>
            <w:r w:rsidRPr="00243E44">
              <w:rPr>
                <w:rFonts w:ascii="Times New Roman" w:eastAsia="Times New Roman" w:hAnsi="Times New Roman" w:cs="Times New Roman"/>
                <w:b/>
                <w:iCs/>
                <w:sz w:val="24"/>
                <w:szCs w:val="24"/>
                <w:lang w:eastAsia="uk-UA"/>
                <w14:ligatures w14:val="standardContextual"/>
              </w:rPr>
              <w:t>.</w:t>
            </w:r>
          </w:p>
          <w:p w:rsidR="008B5669" w:rsidRPr="00243E44" w:rsidRDefault="008B5669" w:rsidP="008B5669">
            <w:pPr>
              <w:shd w:val="clear" w:color="auto" w:fill="FFFFFF"/>
              <w:ind w:firstLine="567"/>
              <w:contextualSpacing/>
              <w:jc w:val="both"/>
              <w:rPr>
                <w:rFonts w:ascii="Times New Roman" w:eastAsia="Times New Roman" w:hAnsi="Times New Roman" w:cs="Times New Roman"/>
                <w:b/>
                <w:iCs/>
                <w:sz w:val="24"/>
                <w:szCs w:val="24"/>
                <w:lang w:eastAsia="uk-UA"/>
                <w14:ligatures w14:val="standardContextual"/>
              </w:rPr>
            </w:pPr>
          </w:p>
          <w:p w:rsidR="008B5669" w:rsidRPr="00243E44" w:rsidRDefault="008B5669" w:rsidP="008B5669">
            <w:pPr>
              <w:shd w:val="clear" w:color="auto" w:fill="FFFFFF"/>
              <w:ind w:firstLine="567"/>
              <w:contextualSpacing/>
              <w:jc w:val="both"/>
              <w:rPr>
                <w:rFonts w:ascii="Times New Roman" w:eastAsia="Times New Roman" w:hAnsi="Times New Roman" w:cs="Times New Roman"/>
                <w:b/>
                <w:iCs/>
                <w:sz w:val="24"/>
                <w:szCs w:val="24"/>
                <w:lang w:eastAsia="uk-UA"/>
                <w14:ligatures w14:val="standardContextual"/>
              </w:rPr>
            </w:pPr>
          </w:p>
          <w:p w:rsidR="008B5669" w:rsidRPr="00243E44" w:rsidRDefault="008B5669" w:rsidP="00243E44">
            <w:pPr>
              <w:spacing w:line="259" w:lineRule="auto"/>
              <w:ind w:firstLine="598"/>
              <w:jc w:val="both"/>
              <w:rPr>
                <w:rFonts w:ascii="Times New Roman" w:eastAsiaTheme="minorEastAsia" w:hAnsi="Times New Roman" w:cs="Times New Roman"/>
                <w:i/>
                <w:iCs/>
                <w:sz w:val="24"/>
                <w:szCs w:val="24"/>
              </w:rPr>
            </w:pPr>
            <w:r w:rsidRPr="00243E44">
              <w:rPr>
                <w:rFonts w:ascii="Times New Roman" w:hAnsi="Times New Roman" w:cs="Times New Roman"/>
                <w:i/>
                <w:iCs/>
                <w:sz w:val="24"/>
                <w:szCs w:val="24"/>
              </w:rPr>
              <w:t xml:space="preserve">Даний </w:t>
            </w:r>
            <w:proofErr w:type="spellStart"/>
            <w:r w:rsidRPr="00243E44">
              <w:rPr>
                <w:rFonts w:ascii="Times New Roman" w:hAnsi="Times New Roman" w:cs="Times New Roman"/>
                <w:i/>
                <w:iCs/>
                <w:sz w:val="24"/>
                <w:szCs w:val="24"/>
              </w:rPr>
              <w:t>поєкт</w:t>
            </w:r>
            <w:proofErr w:type="spellEnd"/>
            <w:r w:rsidRPr="00243E44">
              <w:rPr>
                <w:rFonts w:ascii="Times New Roman" w:hAnsi="Times New Roman" w:cs="Times New Roman"/>
                <w:i/>
                <w:iCs/>
                <w:sz w:val="24"/>
                <w:szCs w:val="24"/>
              </w:rPr>
              <w:t xml:space="preserve"> є логічним продовженням змін до Правил ринку, які затверджені Постановою НКРЕКП </w:t>
            </w:r>
            <w:bookmarkStart w:id="6" w:name="_Hlk180388965"/>
            <w:r w:rsidRPr="00243E44">
              <w:rPr>
                <w:rFonts w:ascii="Times New Roman" w:hAnsi="Times New Roman" w:cs="Times New Roman"/>
                <w:i/>
                <w:iCs/>
                <w:sz w:val="24"/>
                <w:szCs w:val="24"/>
              </w:rPr>
              <w:t>від 05.12.2023  №2277, що ввела у визначення стану системи для обчислення ціни небалансу показник REC.</w:t>
            </w:r>
            <w:bookmarkEnd w:id="6"/>
            <w:r w:rsidRPr="00243E44">
              <w:rPr>
                <w:rFonts w:ascii="Times New Roman" w:hAnsi="Times New Roman" w:cs="Times New Roman"/>
                <w:i/>
                <w:iCs/>
                <w:sz w:val="24"/>
                <w:szCs w:val="24"/>
              </w:rPr>
              <w:t xml:space="preserve"> Новий </w:t>
            </w:r>
            <w:proofErr w:type="spellStart"/>
            <w:r w:rsidRPr="00243E44">
              <w:rPr>
                <w:rFonts w:ascii="Times New Roman" w:hAnsi="Times New Roman" w:cs="Times New Roman"/>
                <w:i/>
                <w:iCs/>
                <w:sz w:val="24"/>
                <w:szCs w:val="24"/>
              </w:rPr>
              <w:t>проєкт</w:t>
            </w:r>
            <w:proofErr w:type="spellEnd"/>
            <w:r w:rsidRPr="00243E44">
              <w:rPr>
                <w:rFonts w:ascii="Times New Roman" w:hAnsi="Times New Roman" w:cs="Times New Roman"/>
                <w:i/>
                <w:iCs/>
                <w:sz w:val="24"/>
                <w:szCs w:val="24"/>
              </w:rPr>
              <w:t xml:space="preserve"> вводить зазначений показник також для визначення стану системи при обчисленні маржинальної ціни балансуючої енергії для ОРЧ та суми списання/нарахування за балансуючу енергію для ППБ, що робить однаковими умови для обчислення всіх перелічених цін та платежів. Однак наявність показника </w:t>
            </w:r>
            <m:oMath>
              <m:sSub>
                <m:sSubPr>
                  <m:ctrlPr>
                    <w:rPr>
                      <w:rFonts w:ascii="Cambria Math" w:hAnsi="Cambria Math" w:cs="Times New Roman"/>
                      <w:i/>
                      <w:iCs/>
                      <w:sz w:val="24"/>
                      <w:szCs w:val="24"/>
                    </w:rPr>
                  </m:ctrlPr>
                </m:sSubPr>
                <m:e>
                  <m:r>
                    <w:rPr>
                      <w:rFonts w:ascii="Cambria Math" w:hAnsi="Cambria Math" w:cs="Times New Roman"/>
                      <w:sz w:val="24"/>
                      <w:szCs w:val="24"/>
                    </w:rPr>
                    <m:t>REC</m:t>
                  </m:r>
                </m:e>
                <m:sub>
                  <m:r>
                    <w:rPr>
                      <w:rFonts w:ascii="Cambria Math" w:hAnsi="Cambria Math" w:cs="Times New Roman"/>
                      <w:sz w:val="24"/>
                      <w:szCs w:val="24"/>
                    </w:rPr>
                    <m:t>z,t</m:t>
                  </m:r>
                </m:sub>
              </m:sSub>
            </m:oMath>
            <w:r w:rsidRPr="00243E44">
              <w:rPr>
                <w:rFonts w:ascii="Times New Roman" w:hAnsi="Times New Roman" w:cs="Times New Roman"/>
                <w:i/>
                <w:iCs/>
                <w:sz w:val="24"/>
                <w:szCs w:val="24"/>
              </w:rPr>
              <w:t xml:space="preserve"> та величини його значення жодним чином не пов’язані із наявністю та величиною обсягів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iCs/>
                <w:sz w:val="24"/>
                <w:szCs w:val="24"/>
              </w:rPr>
              <w:t xml:space="preserve"> та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dn</m:t>
                  </m:r>
                </m:sup>
              </m:sSubSup>
            </m:oMath>
            <w:r w:rsidRPr="00243E44">
              <w:rPr>
                <w:rFonts w:ascii="Times New Roman" w:eastAsiaTheme="minorEastAsia" w:hAnsi="Times New Roman" w:cs="Times New Roman"/>
                <w:i/>
                <w:iCs/>
                <w:sz w:val="24"/>
                <w:szCs w:val="24"/>
              </w:rPr>
              <w:t xml:space="preserve">. </w:t>
            </w:r>
          </w:p>
          <w:p w:rsidR="008B5669" w:rsidRPr="00243E44" w:rsidRDefault="008B5669" w:rsidP="00243E44">
            <w:pPr>
              <w:spacing w:line="259" w:lineRule="auto"/>
              <w:ind w:firstLine="598"/>
              <w:jc w:val="both"/>
              <w:rPr>
                <w:rFonts w:ascii="Times New Roman" w:eastAsiaTheme="minorEastAsia" w:hAnsi="Times New Roman" w:cs="Times New Roman"/>
                <w:i/>
                <w:iCs/>
                <w:sz w:val="24"/>
                <w:szCs w:val="24"/>
              </w:rPr>
            </w:pPr>
            <w:r w:rsidRPr="00243E44">
              <w:rPr>
                <w:rFonts w:ascii="Times New Roman" w:eastAsiaTheme="minorEastAsia" w:hAnsi="Times New Roman" w:cs="Times New Roman"/>
                <w:i/>
                <w:iCs/>
                <w:sz w:val="24"/>
                <w:szCs w:val="24"/>
              </w:rPr>
              <w:t xml:space="preserve">При цьому саме за рахунок показника </w:t>
            </w:r>
            <m:oMath>
              <m:sSub>
                <m:sSubPr>
                  <m:ctrlPr>
                    <w:rPr>
                      <w:rFonts w:ascii="Cambria Math" w:hAnsi="Cambria Math" w:cs="Times New Roman"/>
                      <w:i/>
                      <w:iCs/>
                      <w:sz w:val="24"/>
                      <w:szCs w:val="24"/>
                    </w:rPr>
                  </m:ctrlPr>
                </m:sSubPr>
                <m:e>
                  <m:r>
                    <w:rPr>
                      <w:rFonts w:ascii="Cambria Math" w:hAnsi="Cambria Math" w:cs="Times New Roman"/>
                      <w:sz w:val="24"/>
                      <w:szCs w:val="24"/>
                    </w:rPr>
                    <m:t>REC</m:t>
                  </m:r>
                </m:e>
                <m:sub>
                  <m:r>
                    <w:rPr>
                      <w:rFonts w:ascii="Cambria Math" w:hAnsi="Cambria Math" w:cs="Times New Roman"/>
                      <w:sz w:val="24"/>
                      <w:szCs w:val="24"/>
                    </w:rPr>
                    <m:t>z,t</m:t>
                  </m:r>
                </m:sub>
              </m:sSub>
            </m:oMath>
            <w:r w:rsidRPr="00243E44">
              <w:rPr>
                <w:rFonts w:ascii="Times New Roman" w:eastAsiaTheme="minorEastAsia" w:hAnsi="Times New Roman" w:cs="Times New Roman"/>
                <w:i/>
                <w:iCs/>
                <w:sz w:val="24"/>
                <w:szCs w:val="24"/>
              </w:rPr>
              <w:t xml:space="preserve"> стан системи може визначатися як дефіцитний при тому, що в кожній ОРЧ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iCs/>
                <w:sz w:val="24"/>
                <w:szCs w:val="24"/>
              </w:rPr>
              <w:t xml:space="preserve">=0. У такому разі відповідно до пп.1.13.3. цього </w:t>
            </w:r>
            <w:proofErr w:type="spellStart"/>
            <w:r w:rsidRPr="00243E44">
              <w:rPr>
                <w:rFonts w:ascii="Times New Roman" w:eastAsiaTheme="minorEastAsia" w:hAnsi="Times New Roman" w:cs="Times New Roman"/>
                <w:i/>
                <w:iCs/>
                <w:sz w:val="24"/>
                <w:szCs w:val="24"/>
              </w:rPr>
              <w:t>проєкту</w:t>
            </w:r>
            <w:proofErr w:type="spellEnd"/>
            <w:r w:rsidRPr="00243E44">
              <w:rPr>
                <w:rFonts w:ascii="Times New Roman" w:eastAsiaTheme="minorEastAsia" w:hAnsi="Times New Roman" w:cs="Times New Roman"/>
                <w:i/>
                <w:iCs/>
                <w:sz w:val="24"/>
                <w:szCs w:val="24"/>
              </w:rPr>
              <w:t xml:space="preserve"> ціна небалансу </w:t>
            </w:r>
            <m:oMath>
              <m:r>
                <w:rPr>
                  <w:rFonts w:ascii="Cambria Math" w:hAnsi="Cambria Math" w:cs="Times New Roman"/>
                  <w:sz w:val="24"/>
                  <w:szCs w:val="24"/>
                </w:rPr>
                <m:t>I</m:t>
              </m:r>
              <m:sSubSup>
                <m:sSubSupPr>
                  <m:ctrlPr>
                    <w:rPr>
                      <w:rFonts w:ascii="Cambria Math" w:hAnsi="Cambria Math" w:cs="Times New Roman"/>
                      <w:i/>
                      <w:iCs/>
                      <w:sz w:val="24"/>
                      <w:szCs w:val="24"/>
                    </w:rPr>
                  </m:ctrlPr>
                </m:sSubSupPr>
                <m:e>
                  <m:r>
                    <w:rPr>
                      <w:rFonts w:ascii="Cambria Math" w:hAnsi="Cambria Math" w:cs="Times New Roman"/>
                      <w:sz w:val="24"/>
                      <w:szCs w:val="24"/>
                    </w:rPr>
                    <m:t>MSP</m:t>
                  </m:r>
                </m:e>
                <m:sub>
                  <m:r>
                    <w:rPr>
                      <w:rFonts w:ascii="Cambria Math" w:hAnsi="Cambria Math" w:cs="Times New Roman"/>
                      <w:sz w:val="24"/>
                      <w:szCs w:val="24"/>
                    </w:rPr>
                    <m:t>z,t</m:t>
                  </m:r>
                </m:sub>
                <m:sup>
                  <m:r>
                    <w:rPr>
                      <w:rFonts w:ascii="Cambria Math" w:hAnsi="Cambria Math" w:cs="Times New Roman"/>
                      <w:sz w:val="24"/>
                      <w:szCs w:val="24"/>
                    </w:rPr>
                    <m:t xml:space="preserve"> </m:t>
                  </m:r>
                </m:sup>
              </m:sSubSup>
            </m:oMath>
            <w:r w:rsidRPr="00243E44">
              <w:rPr>
                <w:rFonts w:ascii="Times New Roman" w:eastAsiaTheme="minorEastAsia" w:hAnsi="Times New Roman" w:cs="Times New Roman"/>
                <w:i/>
                <w:iCs/>
                <w:sz w:val="24"/>
                <w:szCs w:val="24"/>
              </w:rPr>
              <w:t xml:space="preserve"> має вираховуватися, виходячи з обсягів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iCs/>
                <w:sz w:val="24"/>
                <w:szCs w:val="24"/>
              </w:rPr>
              <w:t xml:space="preserve">, помножених на </w:t>
            </w:r>
            <m:oMath>
              <m:sSubSup>
                <m:sSubSupPr>
                  <m:ctrlPr>
                    <w:rPr>
                      <w:rFonts w:ascii="Cambria Math" w:hAnsi="Cambria Math" w:cs="Times New Roman"/>
                      <w:i/>
                      <w:iCs/>
                      <w:sz w:val="24"/>
                      <w:szCs w:val="24"/>
                    </w:rPr>
                  </m:ctrlPr>
                </m:sSubSupPr>
                <m:e>
                  <m:r>
                    <w:rPr>
                      <w:rFonts w:ascii="Cambria Math" w:hAnsi="Cambria Math" w:cs="Times New Roman"/>
                      <w:sz w:val="24"/>
                      <w:szCs w:val="24"/>
                    </w:rPr>
                    <m:t>MP</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iCs/>
                <w:sz w:val="24"/>
                <w:szCs w:val="24"/>
              </w:rPr>
              <w:t xml:space="preserve">. Водночас відповідно до п.5.13.2. цього проєкту та п.5.13.3. чинної редакції Правил ринку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r>
                <w:rPr>
                  <w:rFonts w:ascii="Cambria Math" w:hAnsi="Cambria Math" w:cs="Times New Roman"/>
                  <w:sz w:val="24"/>
                  <w:szCs w:val="24"/>
                </w:rPr>
                <m:t>=</m:t>
              </m:r>
              <m:nary>
                <m:naryPr>
                  <m:chr m:val="∑"/>
                  <m:limLoc m:val="subSup"/>
                  <m:supHide m:val="1"/>
                  <m:ctrlPr>
                    <w:rPr>
                      <w:rFonts w:ascii="Cambria Math" w:hAnsi="Cambria Math" w:cs="Times New Roman"/>
                      <w:i/>
                      <w:iCs/>
                      <w:sz w:val="24"/>
                      <w:szCs w:val="24"/>
                    </w:rPr>
                  </m:ctrlPr>
                </m:naryPr>
                <m:sub>
                  <m:r>
                    <w:rPr>
                      <w:rFonts w:ascii="Cambria Math" w:hAnsi="Cambria Math" w:cs="Times New Roman"/>
                      <w:sz w:val="24"/>
                      <w:szCs w:val="24"/>
                    </w:rPr>
                    <m:t>e∈Z</m:t>
                  </m:r>
                </m:sub>
                <m:sup/>
                <m:e>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e,z,rtu</m:t>
                      </m:r>
                    </m:sub>
                    <m:sup>
                      <m:r>
                        <w:rPr>
                          <w:rFonts w:ascii="Cambria Math" w:hAnsi="Cambria Math" w:cs="Times New Roman"/>
                          <w:sz w:val="24"/>
                          <w:szCs w:val="24"/>
                        </w:rPr>
                        <m:t>up</m:t>
                      </m:r>
                    </m:sup>
                  </m:sSubSup>
                </m:e>
              </m:nary>
              <m:r>
                <w:rPr>
                  <w:rFonts w:ascii="Cambria Math" w:hAnsi="Cambria Math" w:cs="Times New Roman"/>
                  <w:sz w:val="24"/>
                  <w:szCs w:val="24"/>
                </w:rPr>
                <m:t>=</m:t>
              </m:r>
              <m:nary>
                <m:naryPr>
                  <m:chr m:val="∑"/>
                  <m:limLoc m:val="undOvr"/>
                  <m:subHide m:val="1"/>
                  <m:supHide m:val="1"/>
                  <m:ctrlPr>
                    <w:rPr>
                      <w:rFonts w:ascii="Cambria Math" w:hAnsi="Cambria Math" w:cs="Times New Roman"/>
                      <w:i/>
                      <w:iCs/>
                      <w:sz w:val="24"/>
                      <w:szCs w:val="24"/>
                    </w:rPr>
                  </m:ctrlPr>
                </m:naryPr>
                <m:sub/>
                <m:sup/>
                <m:e>
                  <m:sSubSup>
                    <m:sSubSupPr>
                      <m:ctrlPr>
                        <w:rPr>
                          <w:rFonts w:ascii="Cambria Math" w:hAnsi="Cambria Math" w:cs="Times New Roman"/>
                          <w:i/>
                          <w:iCs/>
                          <w:sz w:val="24"/>
                          <w:szCs w:val="24"/>
                        </w:rPr>
                      </m:ctrlPr>
                    </m:sSubSupPr>
                    <m:e>
                      <m:r>
                        <w:rPr>
                          <w:rFonts w:ascii="Cambria Math" w:hAnsi="Cambria Math" w:cs="Times New Roman"/>
                          <w:color w:val="000000" w:themeColor="text1"/>
                          <w:sz w:val="24"/>
                          <w:szCs w:val="24"/>
                        </w:rPr>
                        <m:t>АВ</m:t>
                      </m:r>
                    </m:e>
                    <m:sub>
                      <m:r>
                        <w:rPr>
                          <w:rFonts w:ascii="Cambria Math" w:hAnsi="Cambria Math" w:cs="Times New Roman"/>
                          <w:sz w:val="24"/>
                          <w:szCs w:val="24"/>
                        </w:rPr>
                        <m:t>e,z,rtu</m:t>
                      </m:r>
                    </m:sub>
                    <m:sup>
                      <m:r>
                        <w:rPr>
                          <w:rFonts w:ascii="Cambria Math" w:hAnsi="Cambria Math" w:cs="Times New Roman"/>
                          <w:sz w:val="24"/>
                          <w:szCs w:val="24"/>
                        </w:rPr>
                        <m:t>up</m:t>
                      </m:r>
                    </m:sup>
                  </m:sSubSup>
                </m:e>
              </m:nary>
            </m:oMath>
            <w:r w:rsidRPr="00243E44">
              <w:rPr>
                <w:rFonts w:ascii="Times New Roman" w:eastAsiaTheme="minorEastAsia" w:hAnsi="Times New Roman" w:cs="Times New Roman"/>
                <w:i/>
                <w:iCs/>
                <w:sz w:val="24"/>
                <w:szCs w:val="24"/>
              </w:rPr>
              <w:t xml:space="preserve">, де </w:t>
            </w:r>
            <m:oMath>
              <m:sSubSup>
                <m:sSubSupPr>
                  <m:ctrlPr>
                    <w:rPr>
                      <w:rFonts w:ascii="Cambria Math" w:hAnsi="Cambria Math" w:cs="Times New Roman"/>
                      <w:i/>
                      <w:iCs/>
                      <w:color w:val="000000" w:themeColor="text1"/>
                      <w:sz w:val="24"/>
                      <w:szCs w:val="24"/>
                    </w:rPr>
                  </m:ctrlPr>
                </m:sSubSupPr>
                <m:e>
                  <m:r>
                    <w:rPr>
                      <w:rFonts w:ascii="Cambria Math" w:hAnsi="Cambria Math" w:cs="Times New Roman"/>
                      <w:color w:val="000000" w:themeColor="text1"/>
                      <w:sz w:val="24"/>
                      <w:szCs w:val="24"/>
                    </w:rPr>
                    <m:t>AB</m:t>
                  </m:r>
                </m:e>
                <m:sub>
                  <m:r>
                    <w:rPr>
                      <w:rFonts w:ascii="Cambria Math" w:hAnsi="Cambria Math" w:cs="Times New Roman"/>
                      <w:color w:val="000000" w:themeColor="text1"/>
                      <w:sz w:val="24"/>
                      <w:szCs w:val="24"/>
                    </w:rPr>
                    <m:t>e,z,rtu</m:t>
                  </m:r>
                </m:sub>
                <m:sup>
                  <m:r>
                    <w:rPr>
                      <w:rFonts w:ascii="Cambria Math" w:hAnsi="Cambria Math" w:cs="Times New Roman"/>
                      <w:color w:val="000000" w:themeColor="text1"/>
                      <w:sz w:val="24"/>
                      <w:szCs w:val="24"/>
                    </w:rPr>
                    <m:t>up</m:t>
                  </m:r>
                </m:sup>
              </m:sSubSup>
            </m:oMath>
            <w:r w:rsidRPr="00243E44">
              <w:rPr>
                <w:rFonts w:ascii="Times New Roman" w:hAnsi="Times New Roman" w:cs="Times New Roman"/>
                <w:i/>
                <w:iCs/>
                <w:color w:val="000000" w:themeColor="text1"/>
                <w:sz w:val="24"/>
                <w:szCs w:val="24"/>
              </w:rPr>
              <w:t xml:space="preserve"> — </w:t>
            </w:r>
            <w:r w:rsidRPr="00243E44">
              <w:rPr>
                <w:rFonts w:ascii="Times New Roman" w:hAnsi="Times New Roman" w:cs="Times New Roman"/>
                <w:b/>
                <w:bCs/>
                <w:i/>
                <w:iCs/>
                <w:sz w:val="24"/>
                <w:szCs w:val="24"/>
                <w:u w:val="single"/>
              </w:rPr>
              <w:t>активовані з ранжиру</w:t>
            </w:r>
            <w:r w:rsidRPr="00243E44">
              <w:rPr>
                <w:rFonts w:ascii="Times New Roman" w:hAnsi="Times New Roman" w:cs="Times New Roman"/>
                <w:i/>
                <w:iCs/>
                <w:sz w:val="24"/>
                <w:szCs w:val="24"/>
              </w:rPr>
              <w:t xml:space="preserve"> відповідно до алгоритму балансуючого ринку пропозиції на балансуючу енергію на завантаження одиниці постачання послуг з балансування. Пропозиції, активовані з ранжиру, не включають в себе акцепти з приміткою, тобто такі, що були активовані для врегулювання системних обмежень, оскільки вони активуються поза ранжиром (з пропуском однієї або кількох пропозицій). Відповідно, якщо в усіх ОРЧ розрахункового періоду всі пропозиції на завантаження будуть активовані поза ранжиром або не будуть активовані взагалі, і в той же час величина показника </w:t>
            </w:r>
            <m:oMath>
              <m:sSub>
                <m:sSubPr>
                  <m:ctrlPr>
                    <w:rPr>
                      <w:rFonts w:ascii="Cambria Math" w:hAnsi="Cambria Math" w:cs="Times New Roman"/>
                      <w:i/>
                      <w:iCs/>
                      <w:sz w:val="24"/>
                      <w:szCs w:val="24"/>
                    </w:rPr>
                  </m:ctrlPr>
                </m:sSubPr>
                <m:e>
                  <m:r>
                    <w:rPr>
                      <w:rFonts w:ascii="Cambria Math" w:hAnsi="Cambria Math" w:cs="Times New Roman"/>
                      <w:sz w:val="24"/>
                      <w:szCs w:val="24"/>
                    </w:rPr>
                    <m:t>REC</m:t>
                  </m:r>
                </m:e>
                <m:sub>
                  <m:r>
                    <w:rPr>
                      <w:rFonts w:ascii="Cambria Math" w:hAnsi="Cambria Math" w:cs="Times New Roman"/>
                      <w:sz w:val="24"/>
                      <w:szCs w:val="24"/>
                    </w:rPr>
                    <m:t>z,t</m:t>
                  </m:r>
                </m:sub>
              </m:sSub>
            </m:oMath>
            <w:r w:rsidRPr="00243E44">
              <w:rPr>
                <w:rFonts w:ascii="Times New Roman" w:hAnsi="Times New Roman" w:cs="Times New Roman"/>
                <w:i/>
                <w:iCs/>
                <w:sz w:val="24"/>
                <w:szCs w:val="24"/>
              </w:rPr>
              <w:t xml:space="preserve"> буде перевищувати суму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dn</m:t>
                  </m:r>
                </m:sup>
              </m:sSubSup>
            </m:oMath>
            <w:r w:rsidRPr="00243E44">
              <w:rPr>
                <w:rFonts w:ascii="Times New Roman" w:eastAsiaTheme="minorEastAsia" w:hAnsi="Times New Roman" w:cs="Times New Roman"/>
                <w:i/>
                <w:iCs/>
                <w:sz w:val="24"/>
                <w:szCs w:val="24"/>
              </w:rPr>
              <w:t xml:space="preserve"> в цьому ж розрахунковому періоді, то відповідно до запропонованої редакції пп.1. п.5.13.3. всі </w:t>
            </w:r>
            <m:oMath>
              <m:sSubSup>
                <m:sSubSupPr>
                  <m:ctrlPr>
                    <w:rPr>
                      <w:rFonts w:ascii="Cambria Math" w:hAnsi="Cambria Math" w:cs="Times New Roman"/>
                      <w:i/>
                      <w:iCs/>
                      <w:sz w:val="24"/>
                      <w:szCs w:val="24"/>
                    </w:rPr>
                  </m:ctrlPr>
                </m:sSubSupPr>
                <m:e>
                  <m:r>
                    <w:rPr>
                      <w:rFonts w:ascii="Cambria Math" w:hAnsi="Cambria Math" w:cs="Times New Roman"/>
                      <w:sz w:val="24"/>
                      <w:szCs w:val="24"/>
                    </w:rPr>
                    <m:t>MP</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iCs/>
                <w:sz w:val="24"/>
                <w:szCs w:val="24"/>
              </w:rPr>
              <w:t xml:space="preserve"> (які будуть визначені як середньоарифметичне маржинальних цін в кожній ОРЧ відповідно до пропозиції в п.5.13.2.) будуть перемножені на 0, що зробить </w:t>
            </w:r>
            <m:oMath>
              <m:r>
                <w:rPr>
                  <w:rFonts w:ascii="Cambria Math" w:hAnsi="Cambria Math" w:cs="Times New Roman"/>
                  <w:sz w:val="24"/>
                  <w:szCs w:val="24"/>
                </w:rPr>
                <m:t>I</m:t>
              </m:r>
              <m:sSubSup>
                <m:sSubSupPr>
                  <m:ctrlPr>
                    <w:rPr>
                      <w:rFonts w:ascii="Cambria Math" w:hAnsi="Cambria Math" w:cs="Times New Roman"/>
                      <w:i/>
                      <w:iCs/>
                      <w:sz w:val="24"/>
                      <w:szCs w:val="24"/>
                    </w:rPr>
                  </m:ctrlPr>
                </m:sSubSupPr>
                <m:e>
                  <m:r>
                    <w:rPr>
                      <w:rFonts w:ascii="Cambria Math" w:hAnsi="Cambria Math" w:cs="Times New Roman"/>
                      <w:sz w:val="24"/>
                      <w:szCs w:val="24"/>
                    </w:rPr>
                    <m:t>MSP</m:t>
                  </m:r>
                </m:e>
                <m:sub>
                  <m:r>
                    <w:rPr>
                      <w:rFonts w:ascii="Cambria Math" w:hAnsi="Cambria Math" w:cs="Times New Roman"/>
                      <w:sz w:val="24"/>
                      <w:szCs w:val="24"/>
                    </w:rPr>
                    <m:t>z,t</m:t>
                  </m:r>
                </m:sub>
                <m:sup>
                  <m:r>
                    <w:rPr>
                      <w:rFonts w:ascii="Cambria Math" w:hAnsi="Cambria Math" w:cs="Times New Roman"/>
                      <w:sz w:val="24"/>
                      <w:szCs w:val="24"/>
                    </w:rPr>
                    <m:t xml:space="preserve"> </m:t>
                  </m:r>
                </m:sup>
              </m:sSubSup>
            </m:oMath>
            <w:r w:rsidRPr="00243E44">
              <w:rPr>
                <w:rFonts w:ascii="Times New Roman" w:eastAsiaTheme="minorEastAsia" w:hAnsi="Times New Roman" w:cs="Times New Roman"/>
                <w:i/>
                <w:iCs/>
                <w:sz w:val="24"/>
                <w:szCs w:val="24"/>
              </w:rPr>
              <w:t xml:space="preserve"> такою, що дорівнює нулю в цьому розрахунковому періоді.</w:t>
            </w:r>
          </w:p>
          <w:p w:rsidR="008B5669" w:rsidRPr="00243E44" w:rsidRDefault="008B5669" w:rsidP="00243E44">
            <w:pPr>
              <w:spacing w:line="259" w:lineRule="auto"/>
              <w:ind w:firstLine="598"/>
              <w:jc w:val="both"/>
              <w:rPr>
                <w:rFonts w:ascii="Times New Roman" w:eastAsiaTheme="minorEastAsia" w:hAnsi="Times New Roman" w:cs="Times New Roman"/>
                <w:i/>
                <w:iCs/>
                <w:sz w:val="24"/>
                <w:szCs w:val="24"/>
              </w:rPr>
            </w:pPr>
            <w:r w:rsidRPr="00243E44">
              <w:rPr>
                <w:rFonts w:ascii="Times New Roman" w:eastAsiaTheme="minorEastAsia" w:hAnsi="Times New Roman" w:cs="Times New Roman"/>
                <w:i/>
                <w:iCs/>
                <w:sz w:val="24"/>
                <w:szCs w:val="24"/>
              </w:rPr>
              <w:t>У зв’язку з цим пропонуємо замість визначення маржинальної ціни для ОРЧ, у яких обсяги балансуючої енергії, активованої з пропозицій в ранжирі, дорівнюють нулю, визначити безпосередньо ціну небалансу для таких випадків, а також за тим самим принципом визначити обсяг списання/нарахування за балансуючу енергію ППБ в п.5.14.3.</w:t>
            </w:r>
          </w:p>
          <w:p w:rsidR="008B5669" w:rsidRPr="00243E44" w:rsidRDefault="008B5669" w:rsidP="00243E44">
            <w:pPr>
              <w:spacing w:line="259" w:lineRule="auto"/>
              <w:ind w:firstLine="598"/>
              <w:jc w:val="both"/>
              <w:rPr>
                <w:rFonts w:ascii="Times New Roman" w:hAnsi="Times New Roman" w:cs="Times New Roman"/>
                <w:i/>
                <w:iCs/>
                <w:sz w:val="24"/>
                <w:szCs w:val="24"/>
              </w:rPr>
            </w:pPr>
            <w:r w:rsidRPr="00243E44">
              <w:rPr>
                <w:rFonts w:ascii="Times New Roman" w:hAnsi="Times New Roman" w:cs="Times New Roman"/>
                <w:i/>
                <w:iCs/>
                <w:sz w:val="24"/>
                <w:szCs w:val="24"/>
              </w:rPr>
              <w:t xml:space="preserve">Водночас, відповідно до </w:t>
            </w:r>
            <w:proofErr w:type="spellStart"/>
            <w:r w:rsidRPr="00243E44">
              <w:rPr>
                <w:rFonts w:ascii="Times New Roman" w:hAnsi="Times New Roman" w:cs="Times New Roman"/>
                <w:i/>
                <w:iCs/>
                <w:sz w:val="24"/>
                <w:szCs w:val="24"/>
              </w:rPr>
              <w:t>пп.d</w:t>
            </w:r>
            <w:proofErr w:type="spellEnd"/>
            <w:r w:rsidRPr="00243E44">
              <w:rPr>
                <w:rFonts w:ascii="Times New Roman" w:hAnsi="Times New Roman" w:cs="Times New Roman"/>
                <w:i/>
                <w:iCs/>
                <w:sz w:val="24"/>
                <w:szCs w:val="24"/>
              </w:rPr>
              <w:t>) п.1. ст.30 Регламенту ЄС 2195 ціни на балансуючу енергію повинні надавати правильні цінові сигнали.</w:t>
            </w:r>
          </w:p>
          <w:p w:rsidR="008B5669" w:rsidRPr="00B4076B" w:rsidRDefault="008B5669" w:rsidP="00243E44">
            <w:pPr>
              <w:spacing w:line="259" w:lineRule="auto"/>
              <w:ind w:firstLine="598"/>
              <w:jc w:val="both"/>
              <w:rPr>
                <w:rFonts w:ascii="Times New Roman" w:hAnsi="Times New Roman" w:cs="Times New Roman"/>
                <w:i/>
                <w:iCs/>
                <w:sz w:val="24"/>
                <w:szCs w:val="24"/>
              </w:rPr>
            </w:pPr>
            <w:r w:rsidRPr="00243E44">
              <w:rPr>
                <w:rFonts w:ascii="Times New Roman" w:hAnsi="Times New Roman" w:cs="Times New Roman"/>
                <w:i/>
                <w:iCs/>
                <w:sz w:val="24"/>
                <w:szCs w:val="24"/>
              </w:rPr>
              <w:t xml:space="preserve">Відповідно до п. 4 та п.5 ст.55 того ж Регламенту ціна негативного/позитивного небалансу не повинна бути меншою/більшою (відповідно до </w:t>
            </w:r>
            <w:r w:rsidRPr="00243E44">
              <w:rPr>
                <w:rFonts w:ascii="Times New Roman" w:hAnsi="Times New Roman" w:cs="Times New Roman"/>
                <w:i/>
                <w:iCs/>
                <w:sz w:val="24"/>
                <w:szCs w:val="24"/>
              </w:rPr>
              <w:lastRenderedPageBreak/>
              <w:t xml:space="preserve">напрямку) ніж середньозважена ціна позитивної/негативної активованої балансуючої енергії з резервів відновлення частоти та резервів заміщення; а у випадку, якщо протягом періоду врегулювання небалансу не відбулося активування балансуючої енергії в будь-якому напрямку, меншою/більшою (відповідно напрямку) значення </w:t>
            </w:r>
            <w:proofErr w:type="spellStart"/>
            <w:r w:rsidRPr="00B4076B">
              <w:rPr>
                <w:rFonts w:ascii="Times New Roman" w:hAnsi="Times New Roman" w:cs="Times New Roman"/>
                <w:i/>
                <w:iCs/>
                <w:sz w:val="24"/>
                <w:szCs w:val="24"/>
              </w:rPr>
              <w:t>уникнутої</w:t>
            </w:r>
            <w:proofErr w:type="spellEnd"/>
            <w:r w:rsidRPr="00B4076B">
              <w:rPr>
                <w:rFonts w:ascii="Times New Roman" w:hAnsi="Times New Roman" w:cs="Times New Roman"/>
                <w:i/>
                <w:iCs/>
                <w:sz w:val="24"/>
                <w:szCs w:val="24"/>
              </w:rPr>
              <w:t xml:space="preserve"> активації балансуючої енергії з резервів відновлення частоти або резервів заміни.</w:t>
            </w:r>
          </w:p>
          <w:p w:rsidR="008B5669" w:rsidRPr="00243E44" w:rsidRDefault="008B5669" w:rsidP="00243E44">
            <w:pPr>
              <w:spacing w:line="259" w:lineRule="auto"/>
              <w:ind w:firstLine="598"/>
              <w:jc w:val="both"/>
              <w:rPr>
                <w:rFonts w:ascii="Times New Roman" w:hAnsi="Times New Roman" w:cs="Times New Roman"/>
                <w:i/>
                <w:iCs/>
                <w:sz w:val="24"/>
                <w:szCs w:val="24"/>
              </w:rPr>
            </w:pPr>
            <w:r w:rsidRPr="00B4076B">
              <w:rPr>
                <w:rFonts w:ascii="Times New Roman" w:hAnsi="Times New Roman" w:cs="Times New Roman"/>
                <w:i/>
                <w:iCs/>
                <w:sz w:val="24"/>
                <w:szCs w:val="24"/>
              </w:rPr>
              <w:t xml:space="preserve">Водночас. Як зазначено в документі </w:t>
            </w:r>
            <w:hyperlink r:id="rId12" w:history="1">
              <w:r w:rsidRPr="00B4076B">
                <w:rPr>
                  <w:rFonts w:ascii="Times New Roman" w:hAnsi="Times New Roman" w:cs="Times New Roman"/>
                  <w:i/>
                  <w:iCs/>
                  <w:sz w:val="24"/>
                  <w:szCs w:val="24"/>
                  <w:u w:val="single"/>
                  <w:lang w:val="en-US"/>
                </w:rPr>
                <w:t xml:space="preserve">Explanatory document to all TSOs’ proposal to further specify and </w:t>
              </w:r>
              <w:proofErr w:type="spellStart"/>
              <w:r w:rsidRPr="00B4076B">
                <w:rPr>
                  <w:rFonts w:ascii="Times New Roman" w:hAnsi="Times New Roman" w:cs="Times New Roman"/>
                  <w:i/>
                  <w:iCs/>
                  <w:sz w:val="24"/>
                  <w:szCs w:val="24"/>
                  <w:u w:val="single"/>
                  <w:lang w:val="en-US"/>
                </w:rPr>
                <w:t>harmonise</w:t>
              </w:r>
              <w:proofErr w:type="spellEnd"/>
              <w:r w:rsidRPr="00B4076B">
                <w:rPr>
                  <w:rFonts w:ascii="Times New Roman" w:hAnsi="Times New Roman" w:cs="Times New Roman"/>
                  <w:i/>
                  <w:iCs/>
                  <w:sz w:val="24"/>
                  <w:szCs w:val="24"/>
                  <w:u w:val="single"/>
                  <w:lang w:val="en-US"/>
                </w:rPr>
                <w:t xml:space="preserve"> imbalance settlement in accordance with Article 52(2) of Commission Regulation (EU) 2017/2195 of 23 November 2017, establishing a guideline on electricity balancing</w:t>
              </w:r>
            </w:hyperlink>
            <w:r w:rsidRPr="00B4076B">
              <w:rPr>
                <w:rFonts w:ascii="Times New Roman" w:hAnsi="Times New Roman" w:cs="Times New Roman"/>
                <w:i/>
                <w:iCs/>
                <w:sz w:val="24"/>
                <w:szCs w:val="24"/>
                <w:lang w:val="en-US"/>
              </w:rPr>
              <w:t xml:space="preserve"> </w:t>
            </w:r>
            <w:r w:rsidRPr="00B4076B">
              <w:rPr>
                <w:rFonts w:ascii="Times New Roman" w:hAnsi="Times New Roman" w:cs="Times New Roman"/>
                <w:i/>
                <w:iCs/>
                <w:sz w:val="24"/>
                <w:szCs w:val="24"/>
                <w:u w:val="single"/>
                <w:lang w:val="en-US"/>
              </w:rPr>
              <w:t>(</w:t>
            </w:r>
            <w:proofErr w:type="spellStart"/>
            <w:r w:rsidRPr="00B4076B">
              <w:rPr>
                <w:rFonts w:ascii="Times New Roman" w:hAnsi="Times New Roman" w:cs="Times New Roman"/>
                <w:i/>
                <w:iCs/>
                <w:sz w:val="24"/>
                <w:szCs w:val="24"/>
                <w:u w:val="single"/>
                <w:lang w:val="en-US"/>
              </w:rPr>
              <w:t>стор</w:t>
            </w:r>
            <w:proofErr w:type="spellEnd"/>
            <w:r w:rsidRPr="00B4076B">
              <w:rPr>
                <w:rFonts w:ascii="Times New Roman" w:hAnsi="Times New Roman" w:cs="Times New Roman"/>
                <w:i/>
                <w:iCs/>
                <w:sz w:val="24"/>
                <w:szCs w:val="24"/>
                <w:u w:val="single"/>
                <w:lang w:val="en-US"/>
              </w:rPr>
              <w:t>.</w:t>
            </w:r>
            <w:r w:rsidRPr="00B4076B">
              <w:rPr>
                <w:rFonts w:ascii="Times New Roman" w:hAnsi="Times New Roman" w:cs="Times New Roman"/>
                <w:i/>
                <w:iCs/>
                <w:sz w:val="24"/>
                <w:szCs w:val="24"/>
                <w:u w:val="single"/>
              </w:rPr>
              <w:t xml:space="preserve"> 20-21)</w:t>
            </w:r>
            <w:r w:rsidRPr="00B4076B">
              <w:rPr>
                <w:rFonts w:ascii="Times New Roman" w:hAnsi="Times New Roman" w:cs="Times New Roman"/>
                <w:i/>
                <w:iCs/>
                <w:sz w:val="24"/>
                <w:szCs w:val="24"/>
              </w:rPr>
              <w:t xml:space="preserve"> ціна </w:t>
            </w:r>
            <w:proofErr w:type="spellStart"/>
            <w:r w:rsidRPr="00B4076B">
              <w:rPr>
                <w:rFonts w:ascii="Times New Roman" w:hAnsi="Times New Roman" w:cs="Times New Roman"/>
                <w:i/>
                <w:iCs/>
                <w:sz w:val="24"/>
                <w:szCs w:val="24"/>
              </w:rPr>
              <w:t>уникнутої</w:t>
            </w:r>
            <w:proofErr w:type="spellEnd"/>
            <w:r w:rsidRPr="00B4076B">
              <w:rPr>
                <w:rFonts w:ascii="Times New Roman" w:hAnsi="Times New Roman" w:cs="Times New Roman"/>
                <w:i/>
                <w:iCs/>
                <w:sz w:val="24"/>
                <w:szCs w:val="24"/>
              </w:rPr>
              <w:t xml:space="preserve"> активації також може використовуватися</w:t>
            </w:r>
            <w:r w:rsidRPr="00243E44">
              <w:rPr>
                <w:rFonts w:ascii="Times New Roman" w:hAnsi="Times New Roman" w:cs="Times New Roman"/>
                <w:i/>
                <w:iCs/>
                <w:sz w:val="24"/>
                <w:szCs w:val="24"/>
              </w:rPr>
              <w:t>, як базова ціна у зоні, якщо немає активацій балансуючої енергії в будь-якому напрямку для цінової зони небалансу.</w:t>
            </w:r>
          </w:p>
          <w:p w:rsidR="008B5669" w:rsidRPr="00243E44" w:rsidRDefault="008B5669" w:rsidP="00243E44">
            <w:pPr>
              <w:shd w:val="clear" w:color="auto" w:fill="FFFFFF"/>
              <w:ind w:firstLine="598"/>
              <w:contextualSpacing/>
              <w:jc w:val="both"/>
              <w:rPr>
                <w:rFonts w:ascii="Times New Roman" w:eastAsia="Times New Roman" w:hAnsi="Times New Roman" w:cs="Times New Roman"/>
                <w:b/>
                <w:sz w:val="24"/>
                <w:szCs w:val="24"/>
                <w:u w:val="single"/>
                <w:lang w:eastAsia="uk-UA"/>
              </w:rPr>
            </w:pPr>
            <w:r w:rsidRPr="00243E44">
              <w:rPr>
                <w:rFonts w:ascii="Times New Roman" w:hAnsi="Times New Roman" w:cs="Times New Roman"/>
                <w:i/>
                <w:iCs/>
                <w:sz w:val="24"/>
                <w:szCs w:val="24"/>
              </w:rPr>
              <w:t>У зв’язку із цим замість визначення маржинальної ціни у відповідному напрямку у ретроспективі 30 днів, пропонуємо розглянути підхід, коли визначення маржинальної ціни, на якій потім ґрунтується ціна небалансу та балансуючої енергії, на базі цін заявок у відповідному напрямку в межах розрахункового періоду.</w:t>
            </w:r>
          </w:p>
        </w:tc>
        <w:tc>
          <w:tcPr>
            <w:tcW w:w="4347" w:type="dxa"/>
          </w:tcPr>
          <w:p w:rsidR="008B5669" w:rsidRPr="00243E44" w:rsidRDefault="008B5669" w:rsidP="00243E44">
            <w:pPr>
              <w:shd w:val="clear" w:color="auto" w:fill="FFFFFF"/>
              <w:tabs>
                <w:tab w:val="left" w:pos="5812"/>
              </w:tabs>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3141CD" w:rsidRPr="00023857" w:rsidTr="003141CD">
        <w:trPr>
          <w:trHeight w:val="711"/>
        </w:trPr>
        <w:tc>
          <w:tcPr>
            <w:tcW w:w="5777" w:type="dxa"/>
            <w:vMerge w:val="restart"/>
          </w:tcPr>
          <w:p w:rsidR="003141CD" w:rsidRPr="00023857" w:rsidRDefault="003141CD" w:rsidP="001608F8">
            <w:pPr>
              <w:shd w:val="clear" w:color="auto" w:fill="FFFFFF"/>
              <w:tabs>
                <w:tab w:val="left" w:pos="5812"/>
              </w:tabs>
              <w:spacing w:after="150"/>
              <w:ind w:firstLine="567"/>
              <w:jc w:val="both"/>
              <w:rPr>
                <w:rFonts w:ascii="Times New Roman" w:eastAsia="Times New Roman" w:hAnsi="Times New Roman" w:cs="Times New Roman"/>
                <w:color w:val="000000"/>
                <w:sz w:val="24"/>
                <w:szCs w:val="24"/>
                <w:lang w:eastAsia="uk-UA"/>
                <w14:ligatures w14:val="standardContextual"/>
              </w:rPr>
            </w:pPr>
            <w:r w:rsidRPr="00023857">
              <w:rPr>
                <w:rFonts w:ascii="Times New Roman" w:eastAsia="Times New Roman" w:hAnsi="Times New Roman" w:cs="Times New Roman"/>
                <w:sz w:val="24"/>
                <w:szCs w:val="24"/>
                <w:lang w:eastAsia="uk-UA"/>
                <w14:ligatures w14:val="standardContextual"/>
              </w:rPr>
              <w:lastRenderedPageBreak/>
              <w:t xml:space="preserve">5.13.4. На балансуючому ринку, крім вищезазначених </w:t>
            </w:r>
            <w:r w:rsidRPr="00023857">
              <w:rPr>
                <w:rFonts w:ascii="Times New Roman" w:eastAsia="Times New Roman" w:hAnsi="Times New Roman" w:cs="Times New Roman"/>
                <w:color w:val="000000"/>
                <w:sz w:val="24"/>
                <w:szCs w:val="24"/>
                <w:lang w:eastAsia="uk-UA"/>
                <w14:ligatures w14:val="standardContextual"/>
              </w:rPr>
              <w:t>маржинальних цін, використовуються ціни:</w:t>
            </w:r>
          </w:p>
          <w:p w:rsidR="003141CD" w:rsidRPr="00023857" w:rsidRDefault="003141CD" w:rsidP="001608F8">
            <w:pPr>
              <w:shd w:val="clear" w:color="auto" w:fill="FFFFFF"/>
              <w:ind w:firstLine="567"/>
              <w:jc w:val="both"/>
              <w:rPr>
                <w:rFonts w:ascii="Times New Roman" w:eastAsia="Times New Roman" w:hAnsi="Times New Roman" w:cs="Times New Roman"/>
                <w:b/>
                <w:sz w:val="24"/>
                <w:szCs w:val="24"/>
                <w:lang w:eastAsia="uk-UA"/>
                <w14:ligatures w14:val="standardContextual"/>
              </w:rPr>
            </w:pPr>
            <w:r w:rsidRPr="00023857">
              <w:rPr>
                <w:rFonts w:ascii="Times New Roman" w:eastAsia="Times New Roman" w:hAnsi="Times New Roman" w:cs="Times New Roman"/>
                <w:b/>
                <w:sz w:val="24"/>
                <w:szCs w:val="24"/>
                <w:lang w:eastAsia="ru-RU"/>
                <w14:ligatures w14:val="standardContextual"/>
              </w:rPr>
              <w:t xml:space="preserve">1) </w:t>
            </w:r>
            <m:oMath>
              <m:sSubSup>
                <m:sSubSupPr>
                  <m:ctrlPr>
                    <w:rPr>
                      <w:rFonts w:ascii="Cambria Math" w:eastAsia="Times New Roman" w:hAnsi="Cambria Math" w:cs="Times New Roman"/>
                      <w:b/>
                      <w:noProof/>
                      <w:sz w:val="24"/>
                      <w:szCs w:val="24"/>
                      <w:lang w:eastAsia="ru-RU"/>
                      <w14:ligatures w14:val="standardContextual"/>
                    </w:rPr>
                  </m:ctrlPr>
                </m:sSubSupPr>
                <m:e>
                  <m:r>
                    <m:rPr>
                      <m:sty m:val="b"/>
                    </m:rPr>
                    <w:rPr>
                      <w:rFonts w:ascii="Cambria Math" w:eastAsia="Times New Roman" w:hAnsi="Cambria Math" w:cs="Times New Roman"/>
                      <w:noProof/>
                      <w:sz w:val="24"/>
                      <w:szCs w:val="24"/>
                      <w:lang w:eastAsia="ru-RU"/>
                      <w14:ligatures w14:val="standardContextual"/>
                    </w:rPr>
                    <m:t>LABEO</m:t>
                  </m:r>
                </m:e>
                <m:sub>
                  <m:r>
                    <m:rPr>
                      <m:sty m:val="b"/>
                    </m:rPr>
                    <w:rPr>
                      <w:rFonts w:ascii="Cambria Math" w:eastAsia="Times New Roman" w:hAnsi="Cambria Math" w:cs="Times New Roman"/>
                      <w:noProof/>
                      <w:sz w:val="24"/>
                      <w:szCs w:val="24"/>
                      <w:lang w:eastAsia="ru-RU"/>
                      <w14:ligatures w14:val="standardContextual"/>
                    </w:rPr>
                    <m:t>z, t</m:t>
                  </m:r>
                </m:sub>
                <m:sup>
                  <m:r>
                    <m:rPr>
                      <m:sty m:val="b"/>
                    </m:rPr>
                    <w:rPr>
                      <w:rFonts w:ascii="Cambria Math" w:eastAsia="Times New Roman" w:hAnsi="Cambria Math" w:cs="Times New Roman"/>
                      <w:noProof/>
                      <w:sz w:val="24"/>
                      <w:szCs w:val="24"/>
                      <w:lang w:eastAsia="ru-RU"/>
                      <w14:ligatures w14:val="standardContextual"/>
                    </w:rPr>
                    <m:t>dn</m:t>
                  </m:r>
                </m:sup>
              </m:sSubSup>
            </m:oMath>
            <w:r w:rsidRPr="00023857">
              <w:rPr>
                <w:rFonts w:ascii="Times New Roman" w:eastAsia="Times New Roman" w:hAnsi="Times New Roman" w:cs="Times New Roman"/>
                <w:b/>
                <w:noProof/>
                <w:sz w:val="24"/>
                <w:szCs w:val="24"/>
                <w:lang w:eastAsia="ru-RU"/>
                <w14:ligatures w14:val="standardContextual"/>
              </w:rPr>
              <w:t xml:space="preserve"> – ц</w:t>
            </w:r>
            <w:proofErr w:type="spellStart"/>
            <w:r w:rsidRPr="00023857">
              <w:rPr>
                <w:rFonts w:ascii="Times New Roman" w:eastAsia="Times New Roman" w:hAnsi="Times New Roman" w:cs="Times New Roman"/>
                <w:b/>
                <w:sz w:val="24"/>
                <w:szCs w:val="24"/>
                <w:lang w:eastAsia="ru-RU"/>
                <w14:ligatures w14:val="standardContextual"/>
              </w:rPr>
              <w:t>іна</w:t>
            </w:r>
            <w:proofErr w:type="spellEnd"/>
            <w:r w:rsidRPr="00023857">
              <w:rPr>
                <w:rFonts w:ascii="Times New Roman" w:eastAsia="Times New Roman" w:hAnsi="Times New Roman" w:cs="Times New Roman"/>
                <w:b/>
                <w:sz w:val="24"/>
                <w:szCs w:val="24"/>
                <w:lang w:eastAsia="uk-UA"/>
                <w14:ligatures w14:val="standardContextual"/>
              </w:rPr>
              <w:t xml:space="preserve"> </w:t>
            </w:r>
            <w:r w:rsidRPr="00023857">
              <w:rPr>
                <w:rFonts w:ascii="Times New Roman" w:eastAsia="Times New Roman" w:hAnsi="Times New Roman" w:cs="Times New Roman"/>
                <w:b/>
                <w:sz w:val="24"/>
                <w:szCs w:val="24"/>
                <w:lang w:eastAsia="ru-RU"/>
                <w14:ligatures w14:val="standardContextual"/>
              </w:rPr>
              <w:t xml:space="preserve">балансуючої електричної енергії на розвантаження в дефіцитній системі, </w:t>
            </w:r>
            <w:r w:rsidRPr="00023857">
              <w:rPr>
                <w:rFonts w:ascii="Times New Roman" w:eastAsia="Times New Roman" w:hAnsi="Times New Roman" w:cs="Times New Roman"/>
                <w:b/>
                <w:noProof/>
                <w:sz w:val="24"/>
                <w:szCs w:val="24"/>
                <w:lang w:eastAsia="ru-RU"/>
                <w14:ligatures w14:val="standardContextual"/>
              </w:rPr>
              <w:t xml:space="preserve">що визначается як </w:t>
            </w:r>
            <w:r w:rsidRPr="00023857">
              <w:rPr>
                <w:rFonts w:ascii="Times New Roman" w:eastAsia="Times New Roman" w:hAnsi="Times New Roman" w:cs="Times New Roman"/>
                <w:b/>
                <w:sz w:val="24"/>
                <w:szCs w:val="24"/>
                <w:lang w:eastAsia="uk-UA"/>
                <w14:ligatures w14:val="standardContextual"/>
              </w:rPr>
              <w:t>найменша ціна активованої пропозиції на балансуючу електричну енергію на розвантаження в зоні z для розрахункового періоду t у</w:t>
            </w:r>
            <w:r w:rsidRPr="00023857">
              <w:rPr>
                <w:rFonts w:ascii="Times New Roman" w:eastAsia="Times New Roman" w:hAnsi="Times New Roman" w:cs="Times New Roman"/>
                <w:b/>
                <w:sz w:val="24"/>
                <w:szCs w:val="24"/>
                <w:lang w:eastAsia="ru-RU"/>
                <w14:ligatures w14:val="standardContextual"/>
              </w:rPr>
              <w:t xml:space="preserve"> грн/</w:t>
            </w:r>
            <w:proofErr w:type="spellStart"/>
            <w:r w:rsidRPr="00023857">
              <w:rPr>
                <w:rFonts w:ascii="Times New Roman" w:eastAsia="Times New Roman" w:hAnsi="Times New Roman" w:cs="Times New Roman"/>
                <w:b/>
                <w:sz w:val="24"/>
                <w:szCs w:val="24"/>
                <w:lang w:eastAsia="ru-RU"/>
                <w14:ligatures w14:val="standardContextual"/>
              </w:rPr>
              <w:t>М</w:t>
            </w:r>
            <w:r w:rsidRPr="00023857">
              <w:rPr>
                <w:rFonts w:ascii="Times New Roman" w:eastAsia="Times New Roman" w:hAnsi="Times New Roman" w:cs="Times New Roman"/>
                <w:b/>
                <w:sz w:val="24"/>
                <w:szCs w:val="24"/>
                <w:lang w:eastAsia="uk-UA"/>
                <w14:ligatures w14:val="standardContextual"/>
              </w:rPr>
              <w:t>Вт</w:t>
            </w:r>
            <w:r w:rsidRPr="00023857">
              <w:rPr>
                <w:rFonts w:ascii="Cambria Math" w:eastAsia="Times New Roman" w:hAnsi="Cambria Math" w:cs="Cambria Math"/>
                <w:b/>
                <w:bCs/>
                <w:sz w:val="24"/>
                <w:szCs w:val="24"/>
                <w:lang w:eastAsia="uk-UA"/>
                <w14:ligatures w14:val="standardContextual"/>
              </w:rPr>
              <w:t>⋅</w:t>
            </w:r>
            <w:r w:rsidRPr="00023857">
              <w:rPr>
                <w:rFonts w:ascii="Times New Roman" w:eastAsia="Times New Roman" w:hAnsi="Times New Roman" w:cs="Times New Roman"/>
                <w:b/>
                <w:sz w:val="24"/>
                <w:szCs w:val="24"/>
                <w:lang w:eastAsia="uk-UA"/>
                <w14:ligatures w14:val="standardContextual"/>
              </w:rPr>
              <w:t>год</w:t>
            </w:r>
            <w:proofErr w:type="spellEnd"/>
            <w:r w:rsidRPr="00023857">
              <w:rPr>
                <w:rFonts w:ascii="Times New Roman" w:eastAsia="Times New Roman" w:hAnsi="Times New Roman" w:cs="Times New Roman"/>
                <w:b/>
                <w:sz w:val="24"/>
                <w:szCs w:val="24"/>
                <w:lang w:eastAsia="uk-UA"/>
                <w14:ligatures w14:val="standardContextual"/>
              </w:rPr>
              <w:t xml:space="preserve">. Якщо відсутні активації пропозицій на балансуючу електричну енергію на розвантаження або активовані пропозиції на балансуючу електричну енергію на </w:t>
            </w:r>
            <w:r w:rsidRPr="00023857">
              <w:rPr>
                <w:rFonts w:ascii="Times New Roman" w:eastAsia="Times New Roman" w:hAnsi="Times New Roman" w:cs="Times New Roman"/>
                <w:b/>
                <w:sz w:val="24"/>
                <w:szCs w:val="24"/>
                <w:lang w:eastAsia="uk-UA"/>
                <w14:ligatures w14:val="standardContextual"/>
              </w:rPr>
              <w:lastRenderedPageBreak/>
              <w:t xml:space="preserve">розвантаження, позначені як такі, що врегульовують системні обмеження в зоні, то </w:t>
            </w:r>
            <w:r w:rsidRPr="00023857">
              <w:rPr>
                <w:rFonts w:ascii="Times New Roman" w:eastAsia="Times New Roman" w:hAnsi="Times New Roman" w:cs="Times New Roman"/>
                <w:b/>
                <w:noProof/>
                <w:sz w:val="24"/>
                <w:szCs w:val="24"/>
                <w:lang w:eastAsia="ru-RU"/>
                <w14:ligatures w14:val="standardContextual"/>
              </w:rPr>
              <w:t>ц</w:t>
            </w:r>
            <w:r w:rsidRPr="00023857">
              <w:rPr>
                <w:rFonts w:ascii="Times New Roman" w:eastAsia="Times New Roman" w:hAnsi="Times New Roman" w:cs="Times New Roman"/>
                <w:b/>
                <w:sz w:val="24"/>
                <w:szCs w:val="24"/>
                <w:lang w:eastAsia="ru-RU"/>
                <w14:ligatures w14:val="standardContextual"/>
              </w:rPr>
              <w:t>іною</w:t>
            </w:r>
            <w:r w:rsidRPr="00023857">
              <w:rPr>
                <w:rFonts w:ascii="Times New Roman" w:eastAsia="Times New Roman" w:hAnsi="Times New Roman" w:cs="Times New Roman"/>
                <w:b/>
                <w:sz w:val="24"/>
                <w:szCs w:val="24"/>
                <w:lang w:eastAsia="uk-UA"/>
                <w14:ligatures w14:val="standardContextual"/>
              </w:rPr>
              <w:t xml:space="preserve"> </w:t>
            </w:r>
            <w:r w:rsidRPr="00023857">
              <w:rPr>
                <w:rFonts w:ascii="Times New Roman" w:eastAsia="Times New Roman" w:hAnsi="Times New Roman" w:cs="Times New Roman"/>
                <w:b/>
                <w:sz w:val="24"/>
                <w:szCs w:val="24"/>
                <w:lang w:eastAsia="ru-RU"/>
                <w14:ligatures w14:val="standardContextual"/>
              </w:rPr>
              <w:t xml:space="preserve">балансуючої електричної енергії на розвантаження в дефіцитній системі </w:t>
            </w:r>
            <w:r w:rsidRPr="00023857">
              <w:rPr>
                <w:rFonts w:ascii="Times New Roman" w:eastAsia="Times New Roman" w:hAnsi="Times New Roman" w:cs="Times New Roman"/>
                <w:b/>
                <w:sz w:val="24"/>
                <w:szCs w:val="24"/>
                <w:lang w:eastAsia="uk-UA"/>
                <w14:ligatures w14:val="standardContextual"/>
              </w:rPr>
              <w:t xml:space="preserve">є </w:t>
            </w:r>
            <w:r w:rsidRPr="00023857">
              <w:rPr>
                <w:rFonts w:ascii="Times New Roman" w:eastAsia="Times New Roman" w:hAnsi="Times New Roman" w:cs="Times New Roman"/>
                <w:b/>
                <w:sz w:val="24"/>
                <w:szCs w:val="24"/>
                <w:lang w:eastAsia="ru-RU"/>
                <w14:ligatures w14:val="standardContextual"/>
              </w:rPr>
              <w:t>середньоарифметичне значення цін</w:t>
            </w:r>
            <w:r w:rsidRPr="00023857">
              <w:rPr>
                <w:rFonts w:ascii="Times New Roman" w:eastAsia="Times New Roman" w:hAnsi="Times New Roman" w:cs="Times New Roman"/>
                <w:b/>
                <w:sz w:val="24"/>
                <w:szCs w:val="24"/>
                <w:lang w:eastAsia="uk-UA"/>
                <w14:ligatures w14:val="standardContextual"/>
              </w:rPr>
              <w:t xml:space="preserve"> </w:t>
            </w:r>
            <w:r w:rsidRPr="00023857">
              <w:rPr>
                <w:rFonts w:ascii="Times New Roman" w:eastAsia="Times New Roman" w:hAnsi="Times New Roman" w:cs="Times New Roman"/>
                <w:b/>
                <w:sz w:val="24"/>
                <w:szCs w:val="24"/>
                <w:lang w:eastAsia="ru-RU"/>
                <w14:ligatures w14:val="standardContextual"/>
              </w:rPr>
              <w:t xml:space="preserve">балансуючої електричної енергії на розвантаження в дефіцитній системі </w:t>
            </w:r>
            <m:oMath>
              <m:r>
                <m:rPr>
                  <m:sty m:val="bi"/>
                </m:rPr>
                <w:rPr>
                  <w:rFonts w:ascii="Cambria Math" w:eastAsia="Times New Roman" w:hAnsi="Cambria Math" w:cs="Times New Roman"/>
                  <w:sz w:val="24"/>
                  <w:szCs w:val="24"/>
                  <w:lang w:eastAsia="ru-RU"/>
                  <w14:ligatures w14:val="standardContextual"/>
                </w:rPr>
                <m:t>(</m:t>
              </m:r>
              <m:sSubSup>
                <m:sSubSupPr>
                  <m:ctrlPr>
                    <w:rPr>
                      <w:rFonts w:ascii="Cambria Math" w:eastAsia="Times New Roman" w:hAnsi="Cambria Math" w:cs="Times New Roman"/>
                      <w:b/>
                      <w:noProof/>
                      <w:sz w:val="24"/>
                      <w:szCs w:val="24"/>
                      <w:lang w:eastAsia="ru-RU"/>
                      <w14:ligatures w14:val="standardContextual"/>
                    </w:rPr>
                  </m:ctrlPr>
                </m:sSubSupPr>
                <m:e>
                  <m:r>
                    <m:rPr>
                      <m:sty m:val="b"/>
                    </m:rPr>
                    <w:rPr>
                      <w:rFonts w:ascii="Cambria Math" w:eastAsia="Times New Roman" w:hAnsi="Cambria Math" w:cs="Times New Roman"/>
                      <w:noProof/>
                      <w:sz w:val="24"/>
                      <w:szCs w:val="24"/>
                      <w:lang w:eastAsia="ru-RU"/>
                      <w14:ligatures w14:val="standardContextual"/>
                    </w:rPr>
                    <m:t>LABEO</m:t>
                  </m:r>
                </m:e>
                <m:sub>
                  <m:r>
                    <m:rPr>
                      <m:sty m:val="b"/>
                    </m:rPr>
                    <w:rPr>
                      <w:rFonts w:ascii="Cambria Math" w:eastAsia="Times New Roman" w:hAnsi="Cambria Math" w:cs="Times New Roman"/>
                      <w:noProof/>
                      <w:sz w:val="24"/>
                      <w:szCs w:val="24"/>
                      <w:lang w:eastAsia="ru-RU"/>
                      <w14:ligatures w14:val="standardContextual"/>
                    </w:rPr>
                    <m:t>z, t</m:t>
                  </m:r>
                </m:sub>
                <m:sup>
                  <m:r>
                    <m:rPr>
                      <m:sty m:val="b"/>
                    </m:rPr>
                    <w:rPr>
                      <w:rFonts w:ascii="Cambria Math" w:eastAsia="Times New Roman" w:hAnsi="Cambria Math" w:cs="Times New Roman"/>
                      <w:noProof/>
                      <w:sz w:val="24"/>
                      <w:szCs w:val="24"/>
                      <w:lang w:eastAsia="ru-RU"/>
                      <w14:ligatures w14:val="standardContextual"/>
                    </w:rPr>
                    <m:t>dn</m:t>
                  </m:r>
                </m:sup>
              </m:sSubSup>
              <m:r>
                <m:rPr>
                  <m:sty m:val="bi"/>
                </m:rPr>
                <w:rPr>
                  <w:rFonts w:ascii="Cambria Math" w:eastAsia="Times New Roman" w:hAnsi="Cambria Math" w:cs="Times New Roman"/>
                  <w:noProof/>
                  <w:sz w:val="24"/>
                  <w:szCs w:val="24"/>
                  <w:lang w:eastAsia="ru-RU"/>
                  <w14:ligatures w14:val="standardContextual"/>
                </w:rPr>
                <m:t>)</m:t>
              </m:r>
            </m:oMath>
            <w:r w:rsidRPr="00023857">
              <w:rPr>
                <w:rFonts w:ascii="Times New Roman" w:eastAsia="Times New Roman" w:hAnsi="Times New Roman" w:cs="Times New Roman"/>
                <w:b/>
                <w:sz w:val="24"/>
                <w:szCs w:val="24"/>
                <w:lang w:eastAsia="ru-RU"/>
                <w14:ligatures w14:val="standardContextual"/>
              </w:rPr>
              <w:t xml:space="preserve"> </w:t>
            </w:r>
            <w:r w:rsidRPr="00023857">
              <w:rPr>
                <w:rFonts w:ascii="Times New Roman" w:eastAsia="Times New Roman" w:hAnsi="Times New Roman" w:cs="Times New Roman"/>
                <w:b/>
                <w:sz w:val="24"/>
                <w:szCs w:val="24"/>
                <w:lang w:eastAsia="uk-UA"/>
                <w14:ligatures w14:val="standardContextual"/>
              </w:rPr>
              <w:t>за аналогічні розрахункові періоди, в яких система перебувала в дефіциті, попередніх 30 торгових днів;</w:t>
            </w:r>
          </w:p>
          <w:p w:rsidR="003141CD" w:rsidRPr="00023857" w:rsidRDefault="003141CD" w:rsidP="001608F8">
            <w:pPr>
              <w:shd w:val="clear" w:color="auto" w:fill="FFFFFF"/>
              <w:ind w:firstLine="567"/>
              <w:jc w:val="both"/>
              <w:rPr>
                <w:rFonts w:ascii="Times New Roman" w:eastAsia="Times New Roman" w:hAnsi="Times New Roman" w:cs="Times New Roman"/>
                <w:b/>
                <w:sz w:val="24"/>
                <w:szCs w:val="24"/>
                <w:lang w:eastAsia="uk-UA"/>
                <w14:ligatures w14:val="standardContextual"/>
              </w:rPr>
            </w:pPr>
          </w:p>
          <w:p w:rsidR="003141CD" w:rsidRPr="00023857" w:rsidRDefault="003141CD" w:rsidP="001608F8">
            <w:pPr>
              <w:ind w:firstLine="567"/>
              <w:jc w:val="both"/>
              <w:rPr>
                <w:rFonts w:ascii="Times New Roman" w:eastAsia="Calibri" w:hAnsi="Times New Roman" w:cs="Times New Roman"/>
                <w:sz w:val="24"/>
                <w:szCs w:val="24"/>
                <w14:ligatures w14:val="standardContextual"/>
              </w:rPr>
            </w:pPr>
            <w:r w:rsidRPr="00023857">
              <w:rPr>
                <w:rFonts w:ascii="Times New Roman" w:eastAsia="Calibri" w:hAnsi="Times New Roman" w:cs="Times New Roman"/>
                <w:b/>
                <w:sz w:val="24"/>
                <w:szCs w:val="24"/>
                <w14:ligatures w14:val="standardContextual"/>
              </w:rPr>
              <w:t xml:space="preserve">2) </w:t>
            </w:r>
            <m:oMath>
              <m:sSubSup>
                <m:sSubSupPr>
                  <m:ctrlPr>
                    <w:rPr>
                      <w:rFonts w:ascii="Cambria Math" w:eastAsia="Calibri" w:hAnsi="Cambria Math" w:cs="Times New Roman"/>
                      <w:b/>
                      <w:noProof/>
                      <w:sz w:val="24"/>
                      <w:szCs w:val="24"/>
                      <w:lang w:eastAsia="ru-RU"/>
                      <w14:ligatures w14:val="standardContextual"/>
                    </w:rPr>
                  </m:ctrlPr>
                </m:sSubSupPr>
                <m:e>
                  <m:r>
                    <m:rPr>
                      <m:sty m:val="b"/>
                    </m:rPr>
                    <w:rPr>
                      <w:rFonts w:ascii="Cambria Math" w:eastAsia="Calibri" w:hAnsi="Cambria Math" w:cs="Times New Roman"/>
                      <w:noProof/>
                      <w:sz w:val="24"/>
                      <w:szCs w:val="24"/>
                      <w:lang w:eastAsia="ru-RU"/>
                      <w14:ligatures w14:val="standardContextual"/>
                    </w:rPr>
                    <m:t>LABEO</m:t>
                  </m:r>
                </m:e>
                <m:sub>
                  <m:r>
                    <m:rPr>
                      <m:sty m:val="b"/>
                    </m:rPr>
                    <w:rPr>
                      <w:rFonts w:ascii="Cambria Math" w:eastAsia="Calibri" w:hAnsi="Cambria Math" w:cs="Times New Roman"/>
                      <w:noProof/>
                      <w:sz w:val="24"/>
                      <w:szCs w:val="24"/>
                      <w:lang w:eastAsia="ru-RU"/>
                      <w14:ligatures w14:val="standardContextual"/>
                    </w:rPr>
                    <m:t>z, t</m:t>
                  </m:r>
                </m:sub>
                <m:sup>
                  <m:r>
                    <m:rPr>
                      <m:sty m:val="b"/>
                    </m:rPr>
                    <w:rPr>
                      <w:rFonts w:ascii="Cambria Math" w:eastAsia="Calibri" w:hAnsi="Cambria Math" w:cs="Times New Roman"/>
                      <w:noProof/>
                      <w:sz w:val="24"/>
                      <w:szCs w:val="24"/>
                      <w:lang w:eastAsia="ru-RU"/>
                      <w14:ligatures w14:val="standardContextual"/>
                    </w:rPr>
                    <m:t>up</m:t>
                  </m:r>
                </m:sup>
              </m:sSubSup>
            </m:oMath>
            <w:r w:rsidRPr="00023857">
              <w:rPr>
                <w:rFonts w:ascii="Times New Roman" w:eastAsia="Calibri" w:hAnsi="Times New Roman" w:cs="Times New Roman"/>
                <w:b/>
                <w:noProof/>
                <w:sz w:val="24"/>
                <w:szCs w:val="24"/>
                <w:lang w:eastAsia="ru-RU"/>
                <w14:ligatures w14:val="standardContextual"/>
              </w:rPr>
              <w:t xml:space="preserve"> – ц</w:t>
            </w:r>
            <w:proofErr w:type="spellStart"/>
            <w:r w:rsidRPr="00023857">
              <w:rPr>
                <w:rFonts w:ascii="Times New Roman" w:eastAsia="Calibri" w:hAnsi="Times New Roman" w:cs="Times New Roman"/>
                <w:b/>
                <w:sz w:val="24"/>
                <w:szCs w:val="24"/>
                <w:lang w:eastAsia="ru-RU"/>
                <w14:ligatures w14:val="standardContextual"/>
              </w:rPr>
              <w:t>іна</w:t>
            </w:r>
            <w:proofErr w:type="spellEnd"/>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lang w:eastAsia="ru-RU"/>
                <w14:ligatures w14:val="standardContextual"/>
              </w:rPr>
              <w:t xml:space="preserve">балансуючої електричної енергії на завантаження в </w:t>
            </w:r>
            <w:proofErr w:type="spellStart"/>
            <w:r w:rsidRPr="00023857">
              <w:rPr>
                <w:rFonts w:ascii="Times New Roman" w:eastAsia="Calibri" w:hAnsi="Times New Roman" w:cs="Times New Roman"/>
                <w:b/>
                <w:sz w:val="24"/>
                <w:szCs w:val="24"/>
                <w:lang w:eastAsia="ru-RU"/>
                <w14:ligatures w14:val="standardContextual"/>
              </w:rPr>
              <w:t>профіцитній</w:t>
            </w:r>
            <w:proofErr w:type="spellEnd"/>
            <w:r w:rsidRPr="00023857">
              <w:rPr>
                <w:rFonts w:ascii="Times New Roman" w:eastAsia="Calibri" w:hAnsi="Times New Roman" w:cs="Times New Roman"/>
                <w:b/>
                <w:sz w:val="24"/>
                <w:szCs w:val="24"/>
                <w:lang w:eastAsia="ru-RU"/>
                <w14:ligatures w14:val="standardContextual"/>
              </w:rPr>
              <w:t xml:space="preserve"> системі</w:t>
            </w:r>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noProof/>
                <w:sz w:val="24"/>
                <w:szCs w:val="24"/>
                <w:lang w:eastAsia="ru-RU"/>
                <w14:ligatures w14:val="standardContextual"/>
              </w:rPr>
              <w:t xml:space="preserve">що визначается як </w:t>
            </w:r>
            <w:r w:rsidRPr="00023857">
              <w:rPr>
                <w:rFonts w:ascii="Times New Roman" w:eastAsia="Calibri" w:hAnsi="Times New Roman" w:cs="Times New Roman"/>
                <w:b/>
                <w:sz w:val="24"/>
                <w:szCs w:val="24"/>
                <w14:ligatures w14:val="standardContextual"/>
              </w:rPr>
              <w:t>найбільша ціна пропозиції на балансуючу електричну енергію на завантаження, що активується, у зоні z для розрахункового періоду t</w:t>
            </w:r>
            <w:r>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14:ligatures w14:val="standardContextual"/>
              </w:rPr>
              <w:t>грн/</w:t>
            </w:r>
            <w:proofErr w:type="spellStart"/>
            <w:r w:rsidRPr="00023857">
              <w:rPr>
                <w:rFonts w:ascii="Times New Roman" w:eastAsia="Calibri" w:hAnsi="Times New Roman" w:cs="Times New Roman"/>
                <w:b/>
                <w:sz w:val="24"/>
                <w:szCs w:val="24"/>
                <w14:ligatures w14:val="standardContextual"/>
              </w:rPr>
              <w:t>МВт</w:t>
            </w:r>
            <w:r w:rsidRPr="00023857">
              <w:rPr>
                <w:rFonts w:ascii="Cambria Math" w:eastAsia="Calibri" w:hAnsi="Cambria Math" w:cs="Cambria Math"/>
                <w:b/>
                <w:bCs/>
                <w:sz w:val="24"/>
                <w:szCs w:val="24"/>
                <w14:ligatures w14:val="standardContextual"/>
              </w:rPr>
              <w:t>⋅</w:t>
            </w:r>
            <w:r w:rsidRPr="00023857">
              <w:rPr>
                <w:rFonts w:ascii="Times New Roman" w:eastAsia="Calibri" w:hAnsi="Times New Roman" w:cs="Times New Roman"/>
                <w:b/>
                <w:sz w:val="24"/>
                <w:szCs w:val="24"/>
                <w14:ligatures w14:val="standardContextual"/>
              </w:rPr>
              <w:t>год</w:t>
            </w:r>
            <w:proofErr w:type="spellEnd"/>
            <w:r>
              <w:rPr>
                <w:rFonts w:ascii="Times New Roman" w:eastAsia="Calibri" w:hAnsi="Times New Roman" w:cs="Times New Roman"/>
                <w:b/>
                <w:sz w:val="24"/>
                <w:szCs w:val="24"/>
                <w14:ligatures w14:val="standardContextual"/>
              </w:rPr>
              <w:t>.</w:t>
            </w:r>
            <w:r w:rsidRPr="00023857">
              <w:rPr>
                <w:rFonts w:ascii="Times New Roman" w:eastAsia="Calibri" w:hAnsi="Times New Roman" w:cs="Times New Roman"/>
                <w:b/>
                <w:sz w:val="24"/>
                <w:szCs w:val="24"/>
                <w14:ligatures w14:val="standardContextual"/>
              </w:rPr>
              <w:t xml:space="preserve"> Якщо відсутні активації пропозицій на балансуючу електричну енергію на завантаження або активовані пропозиції на балансуючу електричну енергію на завантаження, позначені як такі, що врегульовують системні обмеження в зоні, то </w:t>
            </w:r>
            <w:r w:rsidRPr="00023857">
              <w:rPr>
                <w:rFonts w:ascii="Times New Roman" w:eastAsia="Calibri" w:hAnsi="Times New Roman" w:cs="Times New Roman"/>
                <w:b/>
                <w:noProof/>
                <w:sz w:val="24"/>
                <w:szCs w:val="24"/>
                <w:lang w:eastAsia="ru-RU"/>
                <w14:ligatures w14:val="standardContextual"/>
              </w:rPr>
              <w:t>ц</w:t>
            </w:r>
            <w:r w:rsidRPr="00023857">
              <w:rPr>
                <w:rFonts w:ascii="Times New Roman" w:eastAsia="Calibri" w:hAnsi="Times New Roman" w:cs="Times New Roman"/>
                <w:b/>
                <w:sz w:val="24"/>
                <w:szCs w:val="24"/>
                <w:lang w:eastAsia="ru-RU"/>
                <w14:ligatures w14:val="standardContextual"/>
              </w:rPr>
              <w:t>іною</w:t>
            </w:r>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lang w:eastAsia="ru-RU"/>
                <w14:ligatures w14:val="standardContextual"/>
              </w:rPr>
              <w:t xml:space="preserve">балансуючої електричної енергії на завантаження в </w:t>
            </w:r>
            <w:proofErr w:type="spellStart"/>
            <w:r w:rsidRPr="00023857">
              <w:rPr>
                <w:rFonts w:ascii="Times New Roman" w:eastAsia="Calibri" w:hAnsi="Times New Roman" w:cs="Times New Roman"/>
                <w:b/>
                <w:sz w:val="24"/>
                <w:szCs w:val="24"/>
                <w:lang w:eastAsia="ru-RU"/>
                <w14:ligatures w14:val="standardContextual"/>
              </w:rPr>
              <w:t>профіцитній</w:t>
            </w:r>
            <w:proofErr w:type="spellEnd"/>
            <w:r w:rsidRPr="00023857">
              <w:rPr>
                <w:rFonts w:ascii="Times New Roman" w:eastAsia="Calibri" w:hAnsi="Times New Roman" w:cs="Times New Roman"/>
                <w:b/>
                <w:sz w:val="24"/>
                <w:szCs w:val="24"/>
                <w:lang w:eastAsia="ru-RU"/>
                <w14:ligatures w14:val="standardContextual"/>
              </w:rPr>
              <w:t xml:space="preserve"> системі </w:t>
            </w:r>
            <w:r w:rsidRPr="00023857">
              <w:rPr>
                <w:rFonts w:ascii="Times New Roman" w:eastAsia="Calibri" w:hAnsi="Times New Roman" w:cs="Times New Roman"/>
                <w:b/>
                <w:sz w:val="24"/>
                <w:szCs w:val="24"/>
                <w14:ligatures w14:val="standardContextual"/>
              </w:rPr>
              <w:t xml:space="preserve">є </w:t>
            </w:r>
            <w:r w:rsidRPr="00023857">
              <w:rPr>
                <w:rFonts w:ascii="Times New Roman" w:eastAsia="Calibri" w:hAnsi="Times New Roman" w:cs="Times New Roman"/>
                <w:b/>
                <w:sz w:val="24"/>
                <w:szCs w:val="24"/>
                <w:lang w:eastAsia="ru-RU"/>
                <w14:ligatures w14:val="standardContextual"/>
              </w:rPr>
              <w:t>середньоарифметичне значення ціни</w:t>
            </w:r>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lang w:eastAsia="ru-RU"/>
                <w14:ligatures w14:val="standardContextual"/>
              </w:rPr>
              <w:t xml:space="preserve">балансуючої електричної енергії на завантаження в </w:t>
            </w:r>
            <w:proofErr w:type="spellStart"/>
            <w:r w:rsidRPr="00023857">
              <w:rPr>
                <w:rFonts w:ascii="Times New Roman" w:eastAsia="Calibri" w:hAnsi="Times New Roman" w:cs="Times New Roman"/>
                <w:b/>
                <w:sz w:val="24"/>
                <w:szCs w:val="24"/>
                <w:lang w:eastAsia="ru-RU"/>
                <w14:ligatures w14:val="standardContextual"/>
              </w:rPr>
              <w:t>профіцитній</w:t>
            </w:r>
            <w:proofErr w:type="spellEnd"/>
            <w:r w:rsidRPr="00023857">
              <w:rPr>
                <w:rFonts w:ascii="Times New Roman" w:eastAsia="Calibri" w:hAnsi="Times New Roman" w:cs="Times New Roman"/>
                <w:b/>
                <w:sz w:val="24"/>
                <w:szCs w:val="24"/>
                <w:lang w:eastAsia="ru-RU"/>
                <w14:ligatures w14:val="standardContextual"/>
              </w:rPr>
              <w:t xml:space="preserve"> системі </w:t>
            </w:r>
            <m:oMath>
              <m:r>
                <m:rPr>
                  <m:sty m:val="bi"/>
                </m:rPr>
                <w:rPr>
                  <w:rFonts w:ascii="Cambria Math" w:eastAsia="Calibri" w:hAnsi="Cambria Math" w:cs="Times New Roman"/>
                  <w:sz w:val="24"/>
                  <w:szCs w:val="24"/>
                  <w:lang w:eastAsia="ru-RU"/>
                  <w14:ligatures w14:val="standardContextual"/>
                </w:rPr>
                <m:t>(</m:t>
              </m:r>
              <m:sSubSup>
                <m:sSubSupPr>
                  <m:ctrlPr>
                    <w:rPr>
                      <w:rFonts w:ascii="Cambria Math" w:eastAsia="Times New Roman" w:hAnsi="Cambria Math" w:cs="Times New Roman"/>
                      <w:b/>
                      <w:noProof/>
                      <w:sz w:val="24"/>
                      <w:szCs w:val="24"/>
                      <w:lang w:eastAsia="ru-RU"/>
                      <w14:ligatures w14:val="standardContextual"/>
                    </w:rPr>
                  </m:ctrlPr>
                </m:sSubSupPr>
                <m:e>
                  <m:r>
                    <m:rPr>
                      <m:sty m:val="b"/>
                    </m:rPr>
                    <w:rPr>
                      <w:rFonts w:ascii="Cambria Math" w:eastAsia="Calibri" w:hAnsi="Cambria Math" w:cs="Times New Roman"/>
                      <w:noProof/>
                      <w:sz w:val="24"/>
                      <w:szCs w:val="24"/>
                      <w:lang w:eastAsia="ru-RU"/>
                      <w14:ligatures w14:val="standardContextual"/>
                    </w:rPr>
                    <m:t>LABEO</m:t>
                  </m:r>
                </m:e>
                <m:sub>
                  <m:r>
                    <m:rPr>
                      <m:sty m:val="b"/>
                    </m:rPr>
                    <w:rPr>
                      <w:rFonts w:ascii="Cambria Math" w:eastAsia="Calibri" w:hAnsi="Cambria Math" w:cs="Times New Roman"/>
                      <w:noProof/>
                      <w:sz w:val="24"/>
                      <w:szCs w:val="24"/>
                      <w:lang w:eastAsia="ru-RU"/>
                      <w14:ligatures w14:val="standardContextual"/>
                    </w:rPr>
                    <m:t>z, t</m:t>
                  </m:r>
                </m:sub>
                <m:sup>
                  <m:r>
                    <m:rPr>
                      <m:sty m:val="b"/>
                    </m:rPr>
                    <w:rPr>
                      <w:rFonts w:ascii="Cambria Math" w:eastAsia="Calibri" w:hAnsi="Cambria Math" w:cs="Times New Roman"/>
                      <w:noProof/>
                      <w:sz w:val="24"/>
                      <w:szCs w:val="24"/>
                      <w:lang w:val="en-US" w:eastAsia="ru-RU"/>
                      <w14:ligatures w14:val="standardContextual"/>
                    </w:rPr>
                    <m:t>up</m:t>
                  </m:r>
                </m:sup>
              </m:sSubSup>
              <m:r>
                <m:rPr>
                  <m:sty m:val="bi"/>
                </m:rPr>
                <w:rPr>
                  <w:rFonts w:ascii="Cambria Math" w:eastAsia="Calibri" w:hAnsi="Cambria Math" w:cs="Times New Roman"/>
                  <w:noProof/>
                  <w:sz w:val="24"/>
                  <w:szCs w:val="24"/>
                  <w:lang w:eastAsia="ru-RU"/>
                  <w14:ligatures w14:val="standardContextual"/>
                </w:rPr>
                <m:t>)</m:t>
              </m:r>
            </m:oMath>
            <w:r w:rsidRPr="00023857">
              <w:rPr>
                <w:rFonts w:ascii="Times New Roman" w:eastAsia="Calibri" w:hAnsi="Times New Roman" w:cs="Times New Roman"/>
                <w:b/>
                <w:sz w:val="24"/>
                <w:szCs w:val="24"/>
                <w:lang w:eastAsia="ru-RU"/>
                <w14:ligatures w14:val="standardContextual"/>
              </w:rPr>
              <w:t xml:space="preserve"> </w:t>
            </w:r>
            <w:r w:rsidRPr="00023857">
              <w:rPr>
                <w:rFonts w:ascii="Times New Roman" w:eastAsia="Calibri" w:hAnsi="Times New Roman" w:cs="Times New Roman"/>
                <w:b/>
                <w:sz w:val="24"/>
                <w:szCs w:val="24"/>
                <w14:ligatures w14:val="standardContextual"/>
              </w:rPr>
              <w:t>за аналогічні розрахункові періоди, в яких система перебувала в профіциті, попередніх 30 торгових днів.</w:t>
            </w:r>
          </w:p>
        </w:tc>
        <w:tc>
          <w:tcPr>
            <w:tcW w:w="5753" w:type="dxa"/>
          </w:tcPr>
          <w:p w:rsidR="003141CD" w:rsidRPr="00243E44" w:rsidRDefault="008D2090" w:rsidP="006F3988">
            <w:pPr>
              <w:shd w:val="clear" w:color="auto" w:fill="FFFFFF"/>
              <w:tabs>
                <w:tab w:val="left" w:pos="5812"/>
              </w:tabs>
              <w:spacing w:after="150"/>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lastRenderedPageBreak/>
              <w:t>НЕК «УКРЕНЕРГО»</w:t>
            </w:r>
          </w:p>
          <w:p w:rsidR="003141CD" w:rsidRPr="00243E44" w:rsidRDefault="003141CD" w:rsidP="008B5669">
            <w:pPr>
              <w:shd w:val="clear" w:color="auto" w:fill="FFFFFF"/>
              <w:tabs>
                <w:tab w:val="left" w:pos="5812"/>
              </w:tabs>
              <w:spacing w:after="150"/>
              <w:ind w:firstLine="567"/>
              <w:jc w:val="both"/>
              <w:rPr>
                <w:rFonts w:ascii="Times New Roman" w:eastAsia="Times New Roman" w:hAnsi="Times New Roman" w:cs="Times New Roman"/>
                <w:color w:val="000000"/>
                <w:sz w:val="24"/>
                <w:szCs w:val="24"/>
                <w:lang w:eastAsia="uk-UA"/>
              </w:rPr>
            </w:pPr>
            <w:r w:rsidRPr="00243E44">
              <w:rPr>
                <w:rFonts w:ascii="Times New Roman" w:eastAsia="Times New Roman" w:hAnsi="Times New Roman" w:cs="Times New Roman"/>
                <w:sz w:val="24"/>
                <w:szCs w:val="24"/>
                <w:lang w:eastAsia="uk-UA"/>
              </w:rPr>
              <w:t xml:space="preserve">5.13.4. На балансуючому ринку, крім вищезазначених </w:t>
            </w:r>
            <w:r w:rsidRPr="00243E44">
              <w:rPr>
                <w:rFonts w:ascii="Times New Roman" w:eastAsia="Times New Roman" w:hAnsi="Times New Roman" w:cs="Times New Roman"/>
                <w:color w:val="000000"/>
                <w:sz w:val="24"/>
                <w:szCs w:val="24"/>
                <w:lang w:eastAsia="uk-UA"/>
              </w:rPr>
              <w:t>маржинальних цін, використовуються ціни:</w:t>
            </w:r>
          </w:p>
          <w:p w:rsidR="003141CD" w:rsidRPr="00F8684D" w:rsidRDefault="003141CD" w:rsidP="00B11CCD">
            <w:pPr>
              <w:shd w:val="clear" w:color="auto" w:fill="FFFFFF"/>
              <w:ind w:firstLine="567"/>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color w:val="000000" w:themeColor="text1"/>
                <w:sz w:val="24"/>
                <w:szCs w:val="24"/>
                <w:lang w:eastAsia="ru-RU"/>
              </w:rPr>
              <w:t xml:space="preserve">1) </w:t>
            </w:r>
            <m:oMath>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LABEO</m:t>
                  </m:r>
                </m:e>
                <m:sub>
                  <m:r>
                    <m:rPr>
                      <m:sty m:val="p"/>
                    </m:rPr>
                    <w:rPr>
                      <w:rFonts w:ascii="Cambria Math" w:eastAsia="Times New Roman" w:hAnsi="Cambria Math" w:cs="Times New Roman"/>
                      <w:noProof/>
                      <w:color w:val="000000" w:themeColor="text1"/>
                      <w:sz w:val="24"/>
                      <w:szCs w:val="24"/>
                      <w:lang w:eastAsia="ru-RU"/>
                    </w:rPr>
                    <m:t>z, t</m:t>
                  </m:r>
                </m:sub>
                <m:sup>
                  <m:r>
                    <m:rPr>
                      <m:sty m:val="p"/>
                    </m:rPr>
                    <w:rPr>
                      <w:rFonts w:ascii="Cambria Math" w:eastAsia="Times New Roman" w:hAnsi="Cambria Math" w:cs="Times New Roman"/>
                      <w:noProof/>
                      <w:color w:val="000000" w:themeColor="text1"/>
                      <w:sz w:val="24"/>
                      <w:szCs w:val="24"/>
                      <w:lang w:eastAsia="ru-RU"/>
                    </w:rPr>
                    <m:t>dn</m:t>
                  </m:r>
                </m:sup>
              </m:sSubSup>
            </m:oMath>
            <w:r w:rsidRPr="00243E44">
              <w:rPr>
                <w:rFonts w:ascii="Times New Roman" w:eastAsia="Times New Roman" w:hAnsi="Times New Roman" w:cs="Times New Roman"/>
                <w:noProof/>
                <w:color w:val="000000" w:themeColor="text1"/>
                <w:sz w:val="24"/>
                <w:szCs w:val="24"/>
                <w:lang w:eastAsia="ru-RU"/>
              </w:rPr>
              <w:t xml:space="preserve"> – ц</w:t>
            </w:r>
            <w:proofErr w:type="spellStart"/>
            <w:r w:rsidRPr="00243E44">
              <w:rPr>
                <w:rFonts w:ascii="Times New Roman" w:eastAsia="Times New Roman" w:hAnsi="Times New Roman" w:cs="Times New Roman"/>
                <w:color w:val="000000" w:themeColor="text1"/>
                <w:sz w:val="24"/>
                <w:szCs w:val="24"/>
                <w:lang w:eastAsia="ru-RU"/>
              </w:rPr>
              <w:t>іна</w:t>
            </w:r>
            <w:proofErr w:type="spellEnd"/>
            <w:r w:rsidRPr="00243E44">
              <w:rPr>
                <w:rFonts w:ascii="Times New Roman" w:eastAsia="Times New Roman" w:hAnsi="Times New Roman" w:cs="Times New Roman"/>
                <w:sz w:val="24"/>
                <w:szCs w:val="24"/>
                <w:lang w:eastAsia="uk-UA"/>
              </w:rPr>
              <w:t xml:space="preserve"> </w:t>
            </w:r>
            <w:r w:rsidRPr="00243E44">
              <w:rPr>
                <w:rFonts w:ascii="Times New Roman" w:eastAsia="Times New Roman" w:hAnsi="Times New Roman" w:cs="Times New Roman"/>
                <w:color w:val="000000" w:themeColor="text1"/>
                <w:sz w:val="24"/>
                <w:szCs w:val="24"/>
                <w:lang w:eastAsia="ru-RU"/>
              </w:rPr>
              <w:t>балансуючої електричної енергії на розвантаження в дефіцитній системі, грн/</w:t>
            </w:r>
            <w:proofErr w:type="spellStart"/>
            <w:r w:rsidRPr="00243E44">
              <w:rPr>
                <w:rFonts w:ascii="Times New Roman" w:eastAsia="Times New Roman" w:hAnsi="Times New Roman" w:cs="Times New Roman"/>
                <w:color w:val="000000" w:themeColor="text1"/>
                <w:sz w:val="24"/>
                <w:szCs w:val="24"/>
                <w:lang w:eastAsia="ru-RU"/>
              </w:rPr>
              <w:t>М</w:t>
            </w:r>
            <w:r w:rsidRPr="00243E44">
              <w:rPr>
                <w:rFonts w:ascii="Times New Roman" w:eastAsia="Times New Roman" w:hAnsi="Times New Roman" w:cs="Times New Roman"/>
                <w:sz w:val="24"/>
                <w:szCs w:val="24"/>
                <w:lang w:eastAsia="uk-UA"/>
              </w:rPr>
              <w:t>Вт</w:t>
            </w:r>
            <w:r w:rsidRPr="00243E44">
              <w:rPr>
                <w:rFonts w:ascii="Cambria Math" w:eastAsia="Times New Roman" w:hAnsi="Cambria Math" w:cs="Cambria Math"/>
                <w:b/>
                <w:bCs/>
                <w:color w:val="000000"/>
                <w:sz w:val="24"/>
                <w:szCs w:val="24"/>
                <w:lang w:eastAsia="uk-UA"/>
              </w:rPr>
              <w:t>⋅</w:t>
            </w:r>
            <w:r w:rsidRPr="00243E44">
              <w:rPr>
                <w:rFonts w:ascii="Times New Roman" w:eastAsia="Times New Roman" w:hAnsi="Times New Roman" w:cs="Times New Roman"/>
                <w:sz w:val="24"/>
                <w:szCs w:val="24"/>
                <w:lang w:eastAsia="uk-UA"/>
              </w:rPr>
              <w:t>год</w:t>
            </w:r>
            <w:proofErr w:type="spellEnd"/>
            <w:r w:rsidRPr="00243E44">
              <w:rPr>
                <w:rFonts w:ascii="Times New Roman" w:eastAsia="Times New Roman" w:hAnsi="Times New Roman" w:cs="Times New Roman"/>
                <w:sz w:val="24"/>
                <w:szCs w:val="24"/>
                <w:lang w:eastAsia="uk-UA"/>
              </w:rPr>
              <w:t xml:space="preserve">, </w:t>
            </w:r>
            <w:r w:rsidRPr="00243E44">
              <w:rPr>
                <w:rFonts w:ascii="Times New Roman" w:eastAsia="Times New Roman" w:hAnsi="Times New Roman" w:cs="Times New Roman"/>
                <w:noProof/>
                <w:color w:val="000000" w:themeColor="text1"/>
                <w:sz w:val="24"/>
                <w:szCs w:val="24"/>
                <w:lang w:eastAsia="ru-RU"/>
              </w:rPr>
              <w:t xml:space="preserve">що визначается як </w:t>
            </w:r>
            <w:r w:rsidRPr="00243E44">
              <w:rPr>
                <w:rFonts w:ascii="Times New Roman" w:eastAsia="Times New Roman" w:hAnsi="Times New Roman" w:cs="Times New Roman"/>
                <w:sz w:val="24"/>
                <w:szCs w:val="24"/>
                <w:lang w:eastAsia="uk-UA"/>
              </w:rPr>
              <w:t xml:space="preserve">найменша ціна активованої пропозиції на балансуючу електричну енергію на розвантаження, у зоні z для розрахункового періоду t </w:t>
            </w:r>
            <w:r w:rsidRPr="00243E44">
              <w:rPr>
                <w:rFonts w:ascii="Times New Roman" w:eastAsia="Times New Roman" w:hAnsi="Times New Roman" w:cs="Times New Roman"/>
                <w:b/>
                <w:bCs/>
                <w:color w:val="000000" w:themeColor="text1"/>
                <w:sz w:val="24"/>
                <w:szCs w:val="24"/>
                <w:lang w:eastAsia="ru-RU"/>
              </w:rPr>
              <w:t>(</w:t>
            </w:r>
            <w:r w:rsidRPr="00243E44">
              <w:rPr>
                <w:rFonts w:ascii="Times New Roman" w:eastAsia="Times New Roman" w:hAnsi="Times New Roman" w:cs="Times New Roman"/>
                <w:b/>
                <w:bCs/>
                <w:sz w:val="24"/>
                <w:szCs w:val="24"/>
                <w:lang w:eastAsia="uk-UA"/>
              </w:rPr>
              <w:t>грн/</w:t>
            </w:r>
            <w:proofErr w:type="spellStart"/>
            <w:r w:rsidRPr="00243E44">
              <w:rPr>
                <w:rFonts w:ascii="Times New Roman" w:eastAsia="Times New Roman" w:hAnsi="Times New Roman" w:cs="Times New Roman"/>
                <w:b/>
                <w:bCs/>
                <w:sz w:val="24"/>
                <w:szCs w:val="24"/>
                <w:lang w:eastAsia="uk-UA"/>
              </w:rPr>
              <w:t>МВт</w:t>
            </w:r>
            <w:r w:rsidRPr="00243E44">
              <w:rPr>
                <w:rFonts w:ascii="Cambria Math" w:eastAsia="Times New Roman" w:hAnsi="Cambria Math" w:cs="Cambria Math"/>
                <w:b/>
                <w:bCs/>
                <w:color w:val="000000"/>
                <w:sz w:val="24"/>
                <w:szCs w:val="24"/>
                <w:lang w:eastAsia="uk-UA"/>
              </w:rPr>
              <w:t>⋅</w:t>
            </w:r>
            <w:r w:rsidRPr="00243E44">
              <w:rPr>
                <w:rFonts w:ascii="Times New Roman" w:eastAsia="Times New Roman" w:hAnsi="Times New Roman" w:cs="Times New Roman"/>
                <w:b/>
                <w:bCs/>
                <w:sz w:val="24"/>
                <w:szCs w:val="24"/>
                <w:lang w:eastAsia="uk-UA"/>
              </w:rPr>
              <w:t>год</w:t>
            </w:r>
            <w:proofErr w:type="spellEnd"/>
            <w:r w:rsidRPr="00243E44">
              <w:rPr>
                <w:rFonts w:ascii="Times New Roman" w:eastAsia="Times New Roman" w:hAnsi="Times New Roman" w:cs="Times New Roman"/>
                <w:b/>
                <w:bCs/>
                <w:sz w:val="24"/>
                <w:szCs w:val="24"/>
                <w:lang w:eastAsia="uk-UA"/>
              </w:rPr>
              <w:t xml:space="preserve"> з точністю до двох знаків після коми)</w:t>
            </w:r>
            <w:r w:rsidRPr="00243E44">
              <w:rPr>
                <w:rFonts w:ascii="Times New Roman" w:eastAsia="Times New Roman" w:hAnsi="Times New Roman" w:cs="Times New Roman"/>
                <w:sz w:val="24"/>
                <w:szCs w:val="24"/>
                <w:lang w:eastAsia="uk-UA"/>
              </w:rPr>
              <w:t xml:space="preserve">. Якщо відсутні активації пропозицій на балансуючу електричну енергію на </w:t>
            </w:r>
            <w:r w:rsidRPr="00243E44">
              <w:rPr>
                <w:rFonts w:ascii="Times New Roman" w:eastAsia="Times New Roman" w:hAnsi="Times New Roman" w:cs="Times New Roman"/>
                <w:sz w:val="24"/>
                <w:szCs w:val="24"/>
                <w:lang w:eastAsia="uk-UA"/>
              </w:rPr>
              <w:lastRenderedPageBreak/>
              <w:t xml:space="preserve">розвантаження або активовані пропозиції на балансуючу </w:t>
            </w:r>
            <w:r w:rsidRPr="00F8684D">
              <w:rPr>
                <w:rFonts w:ascii="Times New Roman" w:eastAsia="Times New Roman" w:hAnsi="Times New Roman" w:cs="Times New Roman"/>
                <w:sz w:val="24"/>
                <w:szCs w:val="24"/>
                <w:lang w:eastAsia="uk-UA"/>
              </w:rPr>
              <w:t xml:space="preserve">електричну енергію на розвантаження, позначені як такі, що врегульовують системні обмеження в зоні, то </w:t>
            </w:r>
            <w:r w:rsidRPr="00F8684D">
              <w:rPr>
                <w:rFonts w:ascii="Times New Roman" w:eastAsia="Times New Roman" w:hAnsi="Times New Roman" w:cs="Times New Roman"/>
                <w:noProof/>
                <w:sz w:val="24"/>
                <w:szCs w:val="24"/>
                <w:lang w:eastAsia="ru-RU"/>
              </w:rPr>
              <w:t>ц</w:t>
            </w:r>
            <w:r w:rsidRPr="00F8684D">
              <w:rPr>
                <w:rFonts w:ascii="Times New Roman" w:eastAsia="Times New Roman" w:hAnsi="Times New Roman" w:cs="Times New Roman"/>
                <w:sz w:val="24"/>
                <w:szCs w:val="24"/>
                <w:lang w:eastAsia="ru-RU"/>
              </w:rPr>
              <w:t>іною</w:t>
            </w:r>
            <w:r w:rsidRPr="00F8684D">
              <w:rPr>
                <w:rFonts w:ascii="Times New Roman" w:eastAsia="Times New Roman" w:hAnsi="Times New Roman" w:cs="Times New Roman"/>
                <w:sz w:val="24"/>
                <w:szCs w:val="24"/>
                <w:lang w:eastAsia="uk-UA"/>
              </w:rPr>
              <w:t xml:space="preserve"> </w:t>
            </w:r>
            <w:r w:rsidRPr="00F8684D">
              <w:rPr>
                <w:rFonts w:ascii="Times New Roman" w:eastAsia="Times New Roman" w:hAnsi="Times New Roman" w:cs="Times New Roman"/>
                <w:sz w:val="24"/>
                <w:szCs w:val="24"/>
                <w:lang w:eastAsia="ru-RU"/>
              </w:rPr>
              <w:t xml:space="preserve">балансуючої електричної енергії на розвантаження в дефіцитній системі </w:t>
            </w:r>
            <w:r w:rsidRPr="00F8684D">
              <w:rPr>
                <w:rFonts w:ascii="Times New Roman" w:eastAsia="Times New Roman" w:hAnsi="Times New Roman" w:cs="Times New Roman"/>
                <w:sz w:val="24"/>
                <w:szCs w:val="24"/>
                <w:lang w:eastAsia="uk-UA"/>
              </w:rPr>
              <w:t xml:space="preserve">є </w:t>
            </w:r>
            <w:r w:rsidRPr="00F8684D">
              <w:rPr>
                <w:rFonts w:ascii="Times New Roman" w:eastAsia="Times New Roman" w:hAnsi="Times New Roman" w:cs="Times New Roman"/>
                <w:b/>
                <w:bCs/>
                <w:sz w:val="24"/>
                <w:szCs w:val="24"/>
                <w:lang w:eastAsia="ru-RU"/>
              </w:rPr>
              <w:t xml:space="preserve">середньоарифметичне значення </w:t>
            </w:r>
            <w:r w:rsidRPr="00F8684D">
              <w:rPr>
                <w:rFonts w:ascii="Times New Roman" w:eastAsia="Times New Roman" w:hAnsi="Times New Roman" w:cs="Times New Roman"/>
                <w:b/>
                <w:bCs/>
                <w:sz w:val="24"/>
                <w:szCs w:val="24"/>
                <w:lang w:eastAsia="uk-UA"/>
              </w:rPr>
              <w:t>цін всіх пропозицій на розвантаження, поданих на відповідний розрахунковий період.</w:t>
            </w:r>
          </w:p>
          <w:p w:rsidR="003141CD" w:rsidRPr="00F8684D" w:rsidRDefault="003141CD" w:rsidP="00B11CCD">
            <w:pPr>
              <w:shd w:val="clear" w:color="auto" w:fill="FFFFFF"/>
              <w:ind w:firstLine="567"/>
              <w:jc w:val="both"/>
              <w:rPr>
                <w:rFonts w:ascii="Times New Roman" w:eastAsia="Times New Roman" w:hAnsi="Times New Roman" w:cs="Times New Roman"/>
                <w:sz w:val="24"/>
                <w:szCs w:val="24"/>
                <w:lang w:eastAsia="uk-UA"/>
              </w:rPr>
            </w:pPr>
            <w:r w:rsidRPr="00F8684D">
              <w:rPr>
                <w:rFonts w:ascii="Times New Roman" w:hAnsi="Times New Roman" w:cs="Times New Roman"/>
                <w:sz w:val="24"/>
                <w:szCs w:val="24"/>
              </w:rPr>
              <w:t xml:space="preserve">2) </w:t>
            </w:r>
            <m:oMath>
              <m:sSubSup>
                <m:sSubSupPr>
                  <m:ctrlPr>
                    <w:rPr>
                      <w:rFonts w:ascii="Cambria Math" w:hAnsi="Cambria Math" w:cs="Times New Roman"/>
                      <w:noProof/>
                      <w:sz w:val="24"/>
                      <w:szCs w:val="24"/>
                      <w:lang w:eastAsia="ru-RU"/>
                    </w:rPr>
                  </m:ctrlPr>
                </m:sSubSupPr>
                <m:e>
                  <m:r>
                    <m:rPr>
                      <m:sty m:val="p"/>
                    </m:rPr>
                    <w:rPr>
                      <w:rFonts w:ascii="Cambria Math" w:hAnsi="Cambria Math" w:cs="Times New Roman"/>
                      <w:noProof/>
                      <w:sz w:val="24"/>
                      <w:szCs w:val="24"/>
                      <w:lang w:eastAsia="ru-RU"/>
                    </w:rPr>
                    <m:t>LABEO</m:t>
                  </m:r>
                </m:e>
                <m:sub>
                  <m:r>
                    <m:rPr>
                      <m:sty m:val="p"/>
                    </m:rPr>
                    <w:rPr>
                      <w:rFonts w:ascii="Cambria Math" w:hAnsi="Cambria Math" w:cs="Times New Roman"/>
                      <w:noProof/>
                      <w:sz w:val="24"/>
                      <w:szCs w:val="24"/>
                      <w:lang w:eastAsia="ru-RU"/>
                    </w:rPr>
                    <m:t>z, t</m:t>
                  </m:r>
                </m:sub>
                <m:sup>
                  <m:r>
                    <m:rPr>
                      <m:sty m:val="p"/>
                    </m:rPr>
                    <w:rPr>
                      <w:rFonts w:ascii="Cambria Math" w:hAnsi="Cambria Math" w:cs="Times New Roman"/>
                      <w:noProof/>
                      <w:sz w:val="24"/>
                      <w:szCs w:val="24"/>
                      <w:lang w:eastAsia="ru-RU"/>
                    </w:rPr>
                    <m:t>up</m:t>
                  </m:r>
                </m:sup>
              </m:sSubSup>
            </m:oMath>
            <w:r w:rsidRPr="00F8684D">
              <w:rPr>
                <w:rFonts w:ascii="Times New Roman" w:hAnsi="Times New Roman" w:cs="Times New Roman"/>
                <w:noProof/>
                <w:sz w:val="24"/>
                <w:szCs w:val="24"/>
                <w:lang w:eastAsia="ru-RU"/>
              </w:rPr>
              <w:t xml:space="preserve"> – ц</w:t>
            </w:r>
            <w:proofErr w:type="spellStart"/>
            <w:r w:rsidRPr="00F8684D">
              <w:rPr>
                <w:rFonts w:ascii="Times New Roman" w:hAnsi="Times New Roman" w:cs="Times New Roman"/>
                <w:sz w:val="24"/>
                <w:szCs w:val="24"/>
                <w:lang w:eastAsia="ru-RU"/>
              </w:rPr>
              <w:t>іна</w:t>
            </w:r>
            <w:proofErr w:type="spellEnd"/>
            <w:r w:rsidRPr="00F8684D">
              <w:rPr>
                <w:rFonts w:ascii="Times New Roman" w:hAnsi="Times New Roman" w:cs="Times New Roman"/>
                <w:sz w:val="24"/>
                <w:szCs w:val="24"/>
              </w:rPr>
              <w:t xml:space="preserve"> </w:t>
            </w:r>
            <w:r w:rsidRPr="00F8684D">
              <w:rPr>
                <w:rFonts w:ascii="Times New Roman" w:hAnsi="Times New Roman" w:cs="Times New Roman"/>
                <w:sz w:val="24"/>
                <w:szCs w:val="24"/>
                <w:lang w:eastAsia="ru-RU"/>
              </w:rPr>
              <w:t xml:space="preserve">балансуючої електричної енергії на завантаження в </w:t>
            </w:r>
            <w:proofErr w:type="spellStart"/>
            <w:r w:rsidRPr="00F8684D">
              <w:rPr>
                <w:rFonts w:ascii="Times New Roman" w:hAnsi="Times New Roman" w:cs="Times New Roman"/>
                <w:sz w:val="24"/>
                <w:szCs w:val="24"/>
                <w:lang w:eastAsia="ru-RU"/>
              </w:rPr>
              <w:t>профіцитній</w:t>
            </w:r>
            <w:proofErr w:type="spellEnd"/>
            <w:r w:rsidRPr="00F8684D">
              <w:rPr>
                <w:rFonts w:ascii="Times New Roman" w:hAnsi="Times New Roman" w:cs="Times New Roman"/>
                <w:sz w:val="24"/>
                <w:szCs w:val="24"/>
                <w:lang w:eastAsia="ru-RU"/>
              </w:rPr>
              <w:t xml:space="preserve"> системі</w:t>
            </w:r>
            <w:r w:rsidRPr="00F8684D">
              <w:rPr>
                <w:rFonts w:ascii="Times New Roman" w:hAnsi="Times New Roman" w:cs="Times New Roman"/>
                <w:sz w:val="24"/>
                <w:szCs w:val="24"/>
              </w:rPr>
              <w:t xml:space="preserve">, </w:t>
            </w:r>
            <w:r w:rsidRPr="00F8684D">
              <w:rPr>
                <w:rFonts w:ascii="Times New Roman" w:hAnsi="Times New Roman" w:cs="Times New Roman"/>
                <w:noProof/>
                <w:sz w:val="24"/>
                <w:szCs w:val="24"/>
                <w:lang w:eastAsia="ru-RU"/>
              </w:rPr>
              <w:t xml:space="preserve">що визначается як </w:t>
            </w:r>
            <w:r w:rsidRPr="00F8684D">
              <w:rPr>
                <w:rFonts w:ascii="Times New Roman" w:hAnsi="Times New Roman" w:cs="Times New Roman"/>
                <w:sz w:val="24"/>
                <w:szCs w:val="24"/>
              </w:rPr>
              <w:t xml:space="preserve">найбільша ціна пропозиції на балансуючу електричну енергію на завантаження, що активується, у зоні z для розрахункового періоду t </w:t>
            </w:r>
            <w:r w:rsidRPr="00F8684D">
              <w:rPr>
                <w:rFonts w:ascii="Times New Roman" w:hAnsi="Times New Roman" w:cs="Times New Roman"/>
                <w:b/>
                <w:bCs/>
                <w:sz w:val="24"/>
                <w:szCs w:val="24"/>
                <w:lang w:eastAsia="ru-RU"/>
              </w:rPr>
              <w:t>(</w:t>
            </w:r>
            <w:r w:rsidRPr="00F8684D">
              <w:rPr>
                <w:rFonts w:ascii="Times New Roman" w:hAnsi="Times New Roman" w:cs="Times New Roman"/>
                <w:b/>
                <w:bCs/>
                <w:sz w:val="24"/>
                <w:szCs w:val="24"/>
              </w:rPr>
              <w:t>грн/</w:t>
            </w:r>
            <w:proofErr w:type="spellStart"/>
            <w:r w:rsidRPr="00F8684D">
              <w:rPr>
                <w:rFonts w:ascii="Times New Roman" w:hAnsi="Times New Roman" w:cs="Times New Roman"/>
                <w:b/>
                <w:bCs/>
                <w:sz w:val="24"/>
                <w:szCs w:val="24"/>
              </w:rPr>
              <w:t>МВт</w:t>
            </w:r>
            <w:r w:rsidRPr="00F8684D">
              <w:rPr>
                <w:rFonts w:ascii="Cambria Math" w:hAnsi="Cambria Math" w:cs="Cambria Math"/>
                <w:b/>
                <w:bCs/>
                <w:sz w:val="24"/>
                <w:szCs w:val="24"/>
              </w:rPr>
              <w:t>⋅</w:t>
            </w:r>
            <w:r w:rsidRPr="00F8684D">
              <w:rPr>
                <w:rFonts w:ascii="Times New Roman" w:hAnsi="Times New Roman" w:cs="Times New Roman"/>
                <w:b/>
                <w:bCs/>
                <w:sz w:val="24"/>
                <w:szCs w:val="24"/>
              </w:rPr>
              <w:t>год</w:t>
            </w:r>
            <w:proofErr w:type="spellEnd"/>
            <w:r w:rsidRPr="00F8684D">
              <w:rPr>
                <w:rFonts w:ascii="Times New Roman" w:hAnsi="Times New Roman" w:cs="Times New Roman"/>
                <w:b/>
                <w:bCs/>
                <w:sz w:val="24"/>
                <w:szCs w:val="24"/>
              </w:rPr>
              <w:t xml:space="preserve"> з точністю до двох знаків після коми)</w:t>
            </w:r>
            <w:r w:rsidRPr="00F8684D">
              <w:rPr>
                <w:rFonts w:ascii="Times New Roman" w:hAnsi="Times New Roman" w:cs="Times New Roman"/>
                <w:sz w:val="24"/>
                <w:szCs w:val="24"/>
              </w:rPr>
              <w:t xml:space="preserve">, Якщо відсутні активації пропозицій на балансуючу електричну енергію на завантаження або активовані пропозиції на балансуючу електричну енергію на завантаження, позначені як такі, що врегульовують системні обмеження в зоні, то </w:t>
            </w:r>
            <w:r w:rsidRPr="00F8684D">
              <w:rPr>
                <w:rFonts w:ascii="Times New Roman" w:hAnsi="Times New Roman" w:cs="Times New Roman"/>
                <w:noProof/>
                <w:sz w:val="24"/>
                <w:szCs w:val="24"/>
                <w:lang w:eastAsia="ru-RU"/>
              </w:rPr>
              <w:t>ц</w:t>
            </w:r>
            <w:r w:rsidRPr="00F8684D">
              <w:rPr>
                <w:rFonts w:ascii="Times New Roman" w:hAnsi="Times New Roman" w:cs="Times New Roman"/>
                <w:sz w:val="24"/>
                <w:szCs w:val="24"/>
                <w:lang w:eastAsia="ru-RU"/>
              </w:rPr>
              <w:t>іною</w:t>
            </w:r>
            <w:r w:rsidRPr="00F8684D">
              <w:rPr>
                <w:rFonts w:ascii="Times New Roman" w:hAnsi="Times New Roman" w:cs="Times New Roman"/>
                <w:sz w:val="24"/>
                <w:szCs w:val="24"/>
              </w:rPr>
              <w:t xml:space="preserve"> </w:t>
            </w:r>
            <w:r w:rsidRPr="00F8684D">
              <w:rPr>
                <w:rFonts w:ascii="Times New Roman" w:hAnsi="Times New Roman" w:cs="Times New Roman"/>
                <w:sz w:val="24"/>
                <w:szCs w:val="24"/>
                <w:lang w:eastAsia="ru-RU"/>
              </w:rPr>
              <w:t xml:space="preserve">балансуючої електричної енергії на завантаження в </w:t>
            </w:r>
            <w:proofErr w:type="spellStart"/>
            <w:r w:rsidRPr="00F8684D">
              <w:rPr>
                <w:rFonts w:ascii="Times New Roman" w:hAnsi="Times New Roman" w:cs="Times New Roman"/>
                <w:sz w:val="24"/>
                <w:szCs w:val="24"/>
                <w:lang w:eastAsia="ru-RU"/>
              </w:rPr>
              <w:t>профіцитній</w:t>
            </w:r>
            <w:proofErr w:type="spellEnd"/>
            <w:r w:rsidRPr="00F8684D">
              <w:rPr>
                <w:rFonts w:ascii="Times New Roman" w:hAnsi="Times New Roman" w:cs="Times New Roman"/>
                <w:sz w:val="24"/>
                <w:szCs w:val="24"/>
                <w:lang w:eastAsia="ru-RU"/>
              </w:rPr>
              <w:t xml:space="preserve"> системі </w:t>
            </w:r>
            <w:r w:rsidRPr="00F8684D">
              <w:rPr>
                <w:rFonts w:ascii="Times New Roman" w:hAnsi="Times New Roman" w:cs="Times New Roman"/>
                <w:sz w:val="24"/>
                <w:szCs w:val="24"/>
              </w:rPr>
              <w:t xml:space="preserve">є </w:t>
            </w:r>
            <w:r w:rsidRPr="00F8684D">
              <w:rPr>
                <w:rFonts w:ascii="Times New Roman" w:hAnsi="Times New Roman" w:cs="Times New Roman"/>
                <w:b/>
                <w:bCs/>
                <w:sz w:val="24"/>
                <w:szCs w:val="24"/>
                <w:lang w:eastAsia="ru-RU"/>
              </w:rPr>
              <w:t xml:space="preserve">середньоарифметичне значення </w:t>
            </w:r>
            <w:r w:rsidRPr="00F8684D">
              <w:rPr>
                <w:rFonts w:ascii="Times New Roman" w:hAnsi="Times New Roman" w:cs="Times New Roman"/>
                <w:b/>
                <w:bCs/>
                <w:sz w:val="24"/>
                <w:szCs w:val="24"/>
              </w:rPr>
              <w:t>цін всіх пропозицій на завантаження, поданих на відповідний розрахунковий період.</w:t>
            </w:r>
          </w:p>
          <w:p w:rsidR="003141CD" w:rsidRPr="00243E44" w:rsidRDefault="003141CD" w:rsidP="008B5669">
            <w:pPr>
              <w:shd w:val="clear" w:color="auto" w:fill="FFFFFF"/>
              <w:tabs>
                <w:tab w:val="left" w:pos="5812"/>
              </w:tabs>
              <w:spacing w:after="150"/>
              <w:ind w:firstLine="1449"/>
              <w:jc w:val="both"/>
              <w:rPr>
                <w:rFonts w:ascii="Times New Roman" w:hAnsi="Times New Roman" w:cs="Times New Roman"/>
                <w:b/>
                <w:bCs/>
                <w:color w:val="FF0000"/>
                <w:sz w:val="24"/>
                <w:szCs w:val="24"/>
              </w:rPr>
            </w:pPr>
          </w:p>
          <w:p w:rsidR="003141CD" w:rsidRPr="00243E44" w:rsidRDefault="003141CD" w:rsidP="00243E44">
            <w:pPr>
              <w:spacing w:line="259" w:lineRule="auto"/>
              <w:ind w:firstLine="457"/>
              <w:jc w:val="both"/>
              <w:rPr>
                <w:rFonts w:ascii="Times New Roman" w:hAnsi="Times New Roman" w:cs="Times New Roman"/>
                <w:i/>
                <w:iCs/>
                <w:sz w:val="24"/>
                <w:szCs w:val="24"/>
              </w:rPr>
            </w:pPr>
            <w:r w:rsidRPr="00243E44">
              <w:rPr>
                <w:rFonts w:ascii="Times New Roman" w:hAnsi="Times New Roman" w:cs="Times New Roman"/>
                <w:i/>
                <w:iCs/>
                <w:sz w:val="24"/>
                <w:szCs w:val="24"/>
              </w:rPr>
              <w:t xml:space="preserve">Водночас, відповідно до </w:t>
            </w:r>
            <w:proofErr w:type="spellStart"/>
            <w:r w:rsidRPr="00243E44">
              <w:rPr>
                <w:rFonts w:ascii="Times New Roman" w:hAnsi="Times New Roman" w:cs="Times New Roman"/>
                <w:i/>
                <w:iCs/>
                <w:sz w:val="24"/>
                <w:szCs w:val="24"/>
              </w:rPr>
              <w:t>пп.d</w:t>
            </w:r>
            <w:proofErr w:type="spellEnd"/>
            <w:r w:rsidRPr="00243E44">
              <w:rPr>
                <w:rFonts w:ascii="Times New Roman" w:hAnsi="Times New Roman" w:cs="Times New Roman"/>
                <w:i/>
                <w:iCs/>
                <w:sz w:val="24"/>
                <w:szCs w:val="24"/>
              </w:rPr>
              <w:t>) п.1. ст.30 Регламенту ЄС 2195 ціни на балансуючу енергію повинні надавати правильні цінові сигнали.</w:t>
            </w:r>
          </w:p>
          <w:p w:rsidR="003141CD" w:rsidRPr="00F8684D" w:rsidRDefault="003141CD" w:rsidP="00243E44">
            <w:pPr>
              <w:spacing w:line="259" w:lineRule="auto"/>
              <w:ind w:firstLine="457"/>
              <w:jc w:val="both"/>
              <w:rPr>
                <w:rFonts w:ascii="Times New Roman" w:hAnsi="Times New Roman" w:cs="Times New Roman"/>
                <w:i/>
                <w:iCs/>
                <w:sz w:val="24"/>
                <w:szCs w:val="24"/>
              </w:rPr>
            </w:pPr>
            <w:r w:rsidRPr="00243E44">
              <w:rPr>
                <w:rFonts w:ascii="Times New Roman" w:hAnsi="Times New Roman" w:cs="Times New Roman"/>
                <w:i/>
                <w:iCs/>
                <w:sz w:val="24"/>
                <w:szCs w:val="24"/>
              </w:rPr>
              <w:t xml:space="preserve">Відповідно до п. 4 та п.5 ст.55 того ж Регламенту ціна негативного/позитивного небалансу не повинна бути меншою/більшою (відповідно до напрямку) ніж середньозважена ціна позитивної/негативної активованої балансуючої енергії з резервів відновлення частоти та резервів заміщення; а у випадку, якщо протягом періоду врегулювання небалансу не відбулося активування балансуючої енергії в будь-якому напрямку, меншою/більшою (відповідно напрямку) значення </w:t>
            </w:r>
            <w:proofErr w:type="spellStart"/>
            <w:r w:rsidRPr="00243E44">
              <w:rPr>
                <w:rFonts w:ascii="Times New Roman" w:hAnsi="Times New Roman" w:cs="Times New Roman"/>
                <w:i/>
                <w:iCs/>
                <w:sz w:val="24"/>
                <w:szCs w:val="24"/>
              </w:rPr>
              <w:t>уникнутої</w:t>
            </w:r>
            <w:proofErr w:type="spellEnd"/>
            <w:r w:rsidRPr="00243E44">
              <w:rPr>
                <w:rFonts w:ascii="Times New Roman" w:hAnsi="Times New Roman" w:cs="Times New Roman"/>
                <w:i/>
                <w:iCs/>
                <w:sz w:val="24"/>
                <w:szCs w:val="24"/>
              </w:rPr>
              <w:t xml:space="preserve"> активації </w:t>
            </w:r>
            <w:r w:rsidRPr="00F8684D">
              <w:rPr>
                <w:rFonts w:ascii="Times New Roman" w:hAnsi="Times New Roman" w:cs="Times New Roman"/>
                <w:i/>
                <w:iCs/>
                <w:sz w:val="24"/>
                <w:szCs w:val="24"/>
              </w:rPr>
              <w:t>балансуючої енергії з резервів відновлення частоти або резервів заміни.</w:t>
            </w:r>
          </w:p>
          <w:p w:rsidR="003141CD" w:rsidRPr="00243E44" w:rsidRDefault="003141CD" w:rsidP="00243E44">
            <w:pPr>
              <w:spacing w:line="259" w:lineRule="auto"/>
              <w:ind w:firstLine="457"/>
              <w:jc w:val="both"/>
              <w:rPr>
                <w:rFonts w:ascii="Times New Roman" w:hAnsi="Times New Roman" w:cs="Times New Roman"/>
                <w:i/>
                <w:iCs/>
                <w:sz w:val="24"/>
                <w:szCs w:val="24"/>
              </w:rPr>
            </w:pPr>
            <w:r w:rsidRPr="00F8684D">
              <w:rPr>
                <w:rFonts w:ascii="Times New Roman" w:hAnsi="Times New Roman" w:cs="Times New Roman"/>
                <w:i/>
                <w:iCs/>
                <w:sz w:val="24"/>
                <w:szCs w:val="24"/>
              </w:rPr>
              <w:lastRenderedPageBreak/>
              <w:t xml:space="preserve">Водночас. Як зазначено в документі </w:t>
            </w:r>
            <w:hyperlink r:id="rId13" w:history="1">
              <w:r w:rsidRPr="00B4076B">
                <w:rPr>
                  <w:rFonts w:ascii="Times New Roman" w:hAnsi="Times New Roman" w:cs="Times New Roman"/>
                  <w:i/>
                  <w:iCs/>
                  <w:sz w:val="24"/>
                  <w:szCs w:val="24"/>
                  <w:u w:val="single"/>
                  <w:lang w:val="en-US"/>
                </w:rPr>
                <w:t xml:space="preserve">Explanatory document to all TSOs’ proposal to further specify and </w:t>
              </w:r>
              <w:proofErr w:type="spellStart"/>
              <w:r w:rsidRPr="00B4076B">
                <w:rPr>
                  <w:rFonts w:ascii="Times New Roman" w:hAnsi="Times New Roman" w:cs="Times New Roman"/>
                  <w:i/>
                  <w:iCs/>
                  <w:sz w:val="24"/>
                  <w:szCs w:val="24"/>
                  <w:u w:val="single"/>
                  <w:lang w:val="en-US"/>
                </w:rPr>
                <w:t>harmonise</w:t>
              </w:r>
              <w:proofErr w:type="spellEnd"/>
              <w:r w:rsidRPr="00B4076B">
                <w:rPr>
                  <w:rFonts w:ascii="Times New Roman" w:hAnsi="Times New Roman" w:cs="Times New Roman"/>
                  <w:i/>
                  <w:iCs/>
                  <w:sz w:val="24"/>
                  <w:szCs w:val="24"/>
                  <w:u w:val="single"/>
                  <w:lang w:val="en-US"/>
                </w:rPr>
                <w:t xml:space="preserve"> imbalance settlement in accordance with Article 52(2) of Commission Regulation (EU) 2017/2195 of 23 November 2017, establishing a guideline on electricity balancing</w:t>
              </w:r>
            </w:hyperlink>
            <w:r w:rsidRPr="00B4076B">
              <w:rPr>
                <w:rFonts w:ascii="Times New Roman" w:hAnsi="Times New Roman" w:cs="Times New Roman"/>
                <w:i/>
                <w:iCs/>
                <w:sz w:val="24"/>
                <w:szCs w:val="24"/>
                <w:lang w:val="en-US"/>
              </w:rPr>
              <w:t xml:space="preserve"> </w:t>
            </w:r>
            <w:r w:rsidRPr="00B4076B">
              <w:rPr>
                <w:rFonts w:ascii="Times New Roman" w:hAnsi="Times New Roman" w:cs="Times New Roman"/>
                <w:i/>
                <w:iCs/>
                <w:sz w:val="24"/>
                <w:szCs w:val="24"/>
                <w:u w:val="single"/>
                <w:lang w:val="en-US"/>
              </w:rPr>
              <w:t>(</w:t>
            </w:r>
            <w:proofErr w:type="spellStart"/>
            <w:r w:rsidRPr="00B4076B">
              <w:rPr>
                <w:rFonts w:ascii="Times New Roman" w:hAnsi="Times New Roman" w:cs="Times New Roman"/>
                <w:i/>
                <w:iCs/>
                <w:sz w:val="24"/>
                <w:szCs w:val="24"/>
                <w:u w:val="single"/>
                <w:lang w:val="en-US"/>
              </w:rPr>
              <w:t>стор</w:t>
            </w:r>
            <w:proofErr w:type="spellEnd"/>
            <w:r w:rsidRPr="00B4076B">
              <w:rPr>
                <w:rFonts w:ascii="Times New Roman" w:hAnsi="Times New Roman" w:cs="Times New Roman"/>
                <w:i/>
                <w:iCs/>
                <w:sz w:val="24"/>
                <w:szCs w:val="24"/>
                <w:u w:val="single"/>
                <w:lang w:val="en-US"/>
              </w:rPr>
              <w:t>. 20-21)</w:t>
            </w:r>
            <w:r w:rsidRPr="00F8684D">
              <w:rPr>
                <w:rFonts w:ascii="Times New Roman" w:hAnsi="Times New Roman" w:cs="Times New Roman"/>
                <w:i/>
                <w:iCs/>
                <w:sz w:val="24"/>
                <w:szCs w:val="24"/>
              </w:rPr>
              <w:t xml:space="preserve"> ціна </w:t>
            </w:r>
            <w:proofErr w:type="spellStart"/>
            <w:r w:rsidRPr="00F8684D">
              <w:rPr>
                <w:rFonts w:ascii="Times New Roman" w:hAnsi="Times New Roman" w:cs="Times New Roman"/>
                <w:i/>
                <w:iCs/>
                <w:sz w:val="24"/>
                <w:szCs w:val="24"/>
              </w:rPr>
              <w:t>уникнутої</w:t>
            </w:r>
            <w:proofErr w:type="spellEnd"/>
            <w:r w:rsidRPr="00F8684D">
              <w:rPr>
                <w:rFonts w:ascii="Times New Roman" w:hAnsi="Times New Roman" w:cs="Times New Roman"/>
                <w:i/>
                <w:iCs/>
                <w:sz w:val="24"/>
                <w:szCs w:val="24"/>
              </w:rPr>
              <w:t xml:space="preserve"> активації також може використовуватися, як базова ціна у зоні, якщо немає активацій балансуючої енергії в будь-якому на</w:t>
            </w:r>
            <w:r w:rsidRPr="00243E44">
              <w:rPr>
                <w:rFonts w:ascii="Times New Roman" w:hAnsi="Times New Roman" w:cs="Times New Roman"/>
                <w:i/>
                <w:iCs/>
                <w:sz w:val="24"/>
                <w:szCs w:val="24"/>
              </w:rPr>
              <w:t>прямку для цінової зони небалансу.</w:t>
            </w:r>
          </w:p>
          <w:p w:rsidR="003141CD" w:rsidRPr="00243E44" w:rsidRDefault="003141CD" w:rsidP="00243E44">
            <w:pPr>
              <w:shd w:val="clear" w:color="auto" w:fill="FFFFFF"/>
              <w:tabs>
                <w:tab w:val="left" w:pos="5812"/>
              </w:tabs>
              <w:ind w:firstLine="457"/>
              <w:jc w:val="both"/>
              <w:rPr>
                <w:rFonts w:ascii="Times New Roman" w:eastAsia="Times New Roman" w:hAnsi="Times New Roman" w:cs="Times New Roman"/>
                <w:sz w:val="24"/>
                <w:szCs w:val="24"/>
                <w:lang w:eastAsia="uk-UA"/>
                <w14:ligatures w14:val="standardContextual"/>
              </w:rPr>
            </w:pPr>
            <w:r w:rsidRPr="00243E44">
              <w:rPr>
                <w:rFonts w:ascii="Times New Roman" w:hAnsi="Times New Roman" w:cs="Times New Roman"/>
                <w:i/>
                <w:iCs/>
                <w:sz w:val="24"/>
                <w:szCs w:val="24"/>
              </w:rPr>
              <w:t>У зв’язку із цим пропонуємо розглянути підхід, коли у разі неможливості визначити LABEO, яке визначається на основі активованих в ранжирі заявок, визначати його, ґрунтуючись на пропозиціях ППБ, що були подані на відповідний розрахунковий період.</w:t>
            </w:r>
          </w:p>
        </w:tc>
        <w:tc>
          <w:tcPr>
            <w:tcW w:w="4347" w:type="dxa"/>
          </w:tcPr>
          <w:p w:rsidR="003141CD" w:rsidRPr="00243E44" w:rsidRDefault="003141CD" w:rsidP="00243E44">
            <w:pPr>
              <w:shd w:val="clear" w:color="auto" w:fill="FFFFFF"/>
              <w:tabs>
                <w:tab w:val="left" w:pos="5812"/>
              </w:tabs>
              <w:spacing w:after="150"/>
              <w:ind w:firstLine="213"/>
              <w:jc w:val="center"/>
              <w:rPr>
                <w:rFonts w:ascii="Times New Roman" w:eastAsia="Times New Roman" w:hAnsi="Times New Roman" w:cs="Times New Roman"/>
                <w:sz w:val="24"/>
                <w:szCs w:val="24"/>
                <w:lang w:eastAsia="uk-UA"/>
                <w14:ligatures w14:val="standardContextual"/>
              </w:rPr>
            </w:pPr>
            <w:r w:rsidRPr="00243E44">
              <w:rPr>
                <w:rFonts w:ascii="Times New Roman" w:hAnsi="Times New Roman" w:cs="Times New Roman"/>
                <w:sz w:val="24"/>
                <w:szCs w:val="24"/>
              </w:rPr>
              <w:lastRenderedPageBreak/>
              <w:t>Потребує додаткового обговорення</w:t>
            </w:r>
          </w:p>
        </w:tc>
      </w:tr>
      <w:tr w:rsidR="003141CD" w:rsidRPr="00023857" w:rsidTr="00243E44">
        <w:trPr>
          <w:trHeight w:val="995"/>
        </w:trPr>
        <w:tc>
          <w:tcPr>
            <w:tcW w:w="5777" w:type="dxa"/>
            <w:vMerge/>
          </w:tcPr>
          <w:p w:rsidR="003141CD" w:rsidRPr="00023857" w:rsidRDefault="003141CD" w:rsidP="001608F8">
            <w:pPr>
              <w:shd w:val="clear" w:color="auto" w:fill="FFFFFF"/>
              <w:tabs>
                <w:tab w:val="left" w:pos="5812"/>
              </w:tabs>
              <w:spacing w:after="150"/>
              <w:ind w:firstLine="567"/>
              <w:jc w:val="both"/>
              <w:rPr>
                <w:rFonts w:ascii="Times New Roman" w:eastAsia="Times New Roman" w:hAnsi="Times New Roman" w:cs="Times New Roman"/>
                <w:sz w:val="24"/>
                <w:szCs w:val="24"/>
                <w:lang w:eastAsia="uk-UA"/>
                <w14:ligatures w14:val="standardContextual"/>
              </w:rPr>
            </w:pPr>
          </w:p>
        </w:tc>
        <w:tc>
          <w:tcPr>
            <w:tcW w:w="5753" w:type="dxa"/>
          </w:tcPr>
          <w:p w:rsidR="003141CD" w:rsidRPr="00243E44" w:rsidRDefault="008D2090" w:rsidP="006F3988">
            <w:pPr>
              <w:shd w:val="clear" w:color="auto" w:fill="FFFFFF"/>
              <w:tabs>
                <w:tab w:val="left" w:pos="5812"/>
              </w:tabs>
              <w:spacing w:after="150"/>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u w:val="single"/>
                <w:lang w:eastAsia="uk-UA"/>
              </w:rPr>
              <w:t>ПАТ «</w:t>
            </w:r>
            <w:proofErr w:type="spellStart"/>
            <w:r>
              <w:rPr>
                <w:rFonts w:ascii="Times New Roman" w:eastAsia="Times New Roman" w:hAnsi="Times New Roman" w:cs="Times New Roman"/>
                <w:b/>
                <w:sz w:val="24"/>
                <w:szCs w:val="24"/>
                <w:u w:val="single"/>
                <w:lang w:eastAsia="uk-UA"/>
              </w:rPr>
              <w:t>Укргідроенерго</w:t>
            </w:r>
            <w:proofErr w:type="spellEnd"/>
            <w:r>
              <w:rPr>
                <w:rFonts w:ascii="Times New Roman" w:eastAsia="Times New Roman" w:hAnsi="Times New Roman" w:cs="Times New Roman"/>
                <w:b/>
                <w:sz w:val="24"/>
                <w:szCs w:val="24"/>
                <w:u w:val="single"/>
                <w:lang w:eastAsia="uk-UA"/>
              </w:rPr>
              <w:t>»</w:t>
            </w:r>
          </w:p>
          <w:p w:rsidR="003141CD" w:rsidRPr="00243E44" w:rsidRDefault="003141CD" w:rsidP="003141CD">
            <w:pPr>
              <w:pStyle w:val="rvps2"/>
              <w:shd w:val="clear" w:color="auto" w:fill="FFFFFF"/>
              <w:spacing w:before="0" w:beforeAutospacing="0" w:after="0" w:afterAutospacing="0"/>
              <w:ind w:firstLine="360"/>
              <w:jc w:val="both"/>
              <w:rPr>
                <w:color w:val="000000"/>
              </w:rPr>
            </w:pPr>
            <w:r w:rsidRPr="00243E44">
              <w:t xml:space="preserve">5.13.4. На балансуючому ринку, крім вищезазначених </w:t>
            </w:r>
            <w:r w:rsidRPr="00243E44">
              <w:rPr>
                <w:color w:val="000000"/>
              </w:rPr>
              <w:t>маржинальних цін, використовуються ціни:</w:t>
            </w:r>
          </w:p>
          <w:p w:rsidR="003141CD" w:rsidRPr="00243E44" w:rsidRDefault="003141CD" w:rsidP="003141CD">
            <w:pPr>
              <w:pStyle w:val="rvps2"/>
              <w:shd w:val="clear" w:color="auto" w:fill="FFFFFF"/>
              <w:spacing w:before="0" w:beforeAutospacing="0" w:after="0" w:afterAutospacing="0"/>
              <w:ind w:firstLine="360"/>
              <w:jc w:val="both"/>
              <w:rPr>
                <w:color w:val="000000"/>
              </w:rPr>
            </w:pPr>
          </w:p>
          <w:p w:rsidR="003141CD" w:rsidRPr="00243E44" w:rsidRDefault="003141CD" w:rsidP="003141CD">
            <w:pPr>
              <w:pStyle w:val="rvps2"/>
              <w:shd w:val="clear" w:color="auto" w:fill="FFFFFF"/>
              <w:spacing w:before="0" w:beforeAutospacing="0" w:after="0" w:afterAutospacing="0"/>
              <w:ind w:firstLine="360"/>
              <w:jc w:val="both"/>
            </w:pPr>
            <w:r w:rsidRPr="00243E44">
              <w:rPr>
                <w:color w:val="000000" w:themeColor="text1"/>
                <w:lang w:eastAsia="ru-RU"/>
              </w:rPr>
              <w:t xml:space="preserve">1) </w:t>
            </w:r>
            <m:oMath>
              <m:sSubSup>
                <m:sSubSupPr>
                  <m:ctrlPr>
                    <w:rPr>
                      <w:rFonts w:ascii="Cambria Math" w:hAnsi="Cambria Math"/>
                      <w:noProof/>
                      <w:color w:val="000000" w:themeColor="text1"/>
                      <w:lang w:eastAsia="ru-RU"/>
                    </w:rPr>
                  </m:ctrlPr>
                </m:sSubSupPr>
                <m:e>
                  <m:r>
                    <m:rPr>
                      <m:sty m:val="p"/>
                    </m:rPr>
                    <w:rPr>
                      <w:rFonts w:ascii="Cambria Math" w:hAnsi="Cambria Math"/>
                      <w:noProof/>
                      <w:color w:val="000000" w:themeColor="text1"/>
                      <w:lang w:eastAsia="ru-RU"/>
                    </w:rPr>
                    <m:t>LABEO</m:t>
                  </m:r>
                </m:e>
                <m:sub>
                  <m:r>
                    <m:rPr>
                      <m:sty m:val="p"/>
                    </m:rPr>
                    <w:rPr>
                      <w:rFonts w:ascii="Cambria Math" w:hAnsi="Cambria Math"/>
                      <w:noProof/>
                      <w:color w:val="000000" w:themeColor="text1"/>
                      <w:lang w:eastAsia="ru-RU"/>
                    </w:rPr>
                    <m:t>z, t</m:t>
                  </m:r>
                </m:sub>
                <m:sup>
                  <m:r>
                    <m:rPr>
                      <m:sty m:val="p"/>
                    </m:rPr>
                    <w:rPr>
                      <w:rFonts w:ascii="Cambria Math" w:hAnsi="Cambria Math"/>
                      <w:noProof/>
                      <w:color w:val="000000" w:themeColor="text1"/>
                      <w:lang w:eastAsia="ru-RU"/>
                    </w:rPr>
                    <m:t>dn</m:t>
                  </m:r>
                </m:sup>
              </m:sSubSup>
            </m:oMath>
            <w:r w:rsidRPr="00243E44">
              <w:rPr>
                <w:noProof/>
                <w:color w:val="000000" w:themeColor="text1"/>
                <w:lang w:eastAsia="ru-RU"/>
              </w:rPr>
              <w:t xml:space="preserve"> – ц</w:t>
            </w:r>
            <w:proofErr w:type="spellStart"/>
            <w:r w:rsidRPr="00243E44">
              <w:rPr>
                <w:color w:val="000000" w:themeColor="text1"/>
                <w:lang w:eastAsia="ru-RU"/>
              </w:rPr>
              <w:t>іна</w:t>
            </w:r>
            <w:proofErr w:type="spellEnd"/>
            <w:r w:rsidRPr="00243E44">
              <w:t xml:space="preserve"> </w:t>
            </w:r>
            <w:r w:rsidRPr="00243E44">
              <w:rPr>
                <w:color w:val="000000" w:themeColor="text1"/>
                <w:lang w:eastAsia="ru-RU"/>
              </w:rPr>
              <w:t xml:space="preserve">балансуючої електричної енергії на розвантаження в дефіцитній системі, </w:t>
            </w:r>
            <w:r w:rsidRPr="00243E44">
              <w:rPr>
                <w:noProof/>
                <w:color w:val="000000" w:themeColor="text1"/>
                <w:lang w:eastAsia="ru-RU"/>
              </w:rPr>
              <w:t xml:space="preserve">що визначается як </w:t>
            </w:r>
            <w:r w:rsidRPr="00243E44">
              <w:t>найменша ціна активованої пропозиції на балансуючу електричну енергію на розвантаження в зоні z для</w:t>
            </w:r>
            <w:r w:rsidRPr="00243E44">
              <w:rPr>
                <w:b/>
              </w:rPr>
              <w:t xml:space="preserve"> </w:t>
            </w:r>
            <w:r w:rsidRPr="00243E44">
              <w:t>розрахункового періоду t у</w:t>
            </w:r>
            <w:r w:rsidRPr="00243E44">
              <w:rPr>
                <w:color w:val="000000" w:themeColor="text1"/>
                <w:lang w:eastAsia="ru-RU"/>
              </w:rPr>
              <w:t xml:space="preserve"> грн/</w:t>
            </w:r>
            <w:proofErr w:type="spellStart"/>
            <w:r w:rsidRPr="00243E44">
              <w:rPr>
                <w:color w:val="000000" w:themeColor="text1"/>
                <w:lang w:eastAsia="ru-RU"/>
              </w:rPr>
              <w:t>М</w:t>
            </w:r>
            <w:r w:rsidRPr="00243E44">
              <w:t>Вт</w:t>
            </w:r>
            <w:r w:rsidRPr="00243E44">
              <w:rPr>
                <w:rFonts w:ascii="Cambria Math" w:hAnsi="Cambria Math" w:cs="Cambria Math"/>
                <w:bCs/>
                <w:color w:val="000000"/>
              </w:rPr>
              <w:t>⋅</w:t>
            </w:r>
            <w:r w:rsidRPr="00243E44">
              <w:t>год</w:t>
            </w:r>
            <w:proofErr w:type="spellEnd"/>
            <w:r w:rsidRPr="00243E44">
              <w:t>.</w:t>
            </w:r>
          </w:p>
          <w:p w:rsidR="003141CD" w:rsidRPr="00243E44" w:rsidRDefault="003141CD" w:rsidP="003141CD">
            <w:pPr>
              <w:pStyle w:val="rvps2"/>
              <w:shd w:val="clear" w:color="auto" w:fill="FFFFFF"/>
              <w:spacing w:before="0" w:beforeAutospacing="0" w:after="0" w:afterAutospacing="0"/>
              <w:ind w:firstLine="360"/>
              <w:jc w:val="both"/>
              <w:rPr>
                <w:b/>
              </w:rPr>
            </w:pPr>
            <w:r w:rsidRPr="00243E44">
              <w:t>Якщо відсутні активації пропозицій на балансуючу електричну енергію на розвантаження</w:t>
            </w:r>
            <w:r w:rsidRPr="00243E44">
              <w:rPr>
                <w:b/>
              </w:rPr>
              <w:t xml:space="preserve"> та</w:t>
            </w:r>
            <w:r w:rsidRPr="00243E44">
              <w:t>/або активовані пропозиції на балансуючу електричну енергію на розвантаження, позначені як такі, що врегульовують системні обмеження в зоні,</w:t>
            </w:r>
            <w:r w:rsidRPr="00243E44">
              <w:rPr>
                <w:b/>
              </w:rPr>
              <w:t xml:space="preserve"> та/або в результаті активації</w:t>
            </w:r>
            <w:r w:rsidRPr="00243E44">
              <w:rPr>
                <w:b/>
                <w:shd w:val="clear" w:color="auto" w:fill="FFFFFF"/>
              </w:rPr>
              <w:t xml:space="preserve"> ДП з </w:t>
            </w:r>
            <w:proofErr w:type="spellStart"/>
            <w:r w:rsidRPr="00243E44">
              <w:rPr>
                <w:b/>
                <w:shd w:val="clear" w:color="auto" w:fill="FFFFFF"/>
              </w:rPr>
              <w:t>аРВЧ_Р</w:t>
            </w:r>
            <w:proofErr w:type="spellEnd"/>
            <w:r w:rsidRPr="00243E44">
              <w:rPr>
                <w:b/>
                <w:shd w:val="clear" w:color="auto" w:fill="FFFFFF"/>
              </w:rPr>
              <w:t xml:space="preserve"> та/або </w:t>
            </w:r>
            <w:proofErr w:type="spellStart"/>
            <w:r w:rsidRPr="00243E44">
              <w:rPr>
                <w:b/>
                <w:shd w:val="clear" w:color="auto" w:fill="FFFFFF"/>
              </w:rPr>
              <w:t>аРВЧ_С</w:t>
            </w:r>
            <w:proofErr w:type="spellEnd"/>
            <w:r w:rsidRPr="00243E44">
              <w:rPr>
                <w:b/>
                <w:shd w:val="clear" w:color="auto" w:fill="FFFFFF"/>
              </w:rPr>
              <w:t xml:space="preserve"> (одиниці надання ДП, що працює під управлінням ЦР САРЧП)</w:t>
            </w:r>
            <w:r w:rsidRPr="00243E44">
              <w:t>,</w:t>
            </w:r>
            <w:r w:rsidRPr="00243E44">
              <w:rPr>
                <w:b/>
              </w:rPr>
              <w:t xml:space="preserve"> </w:t>
            </w:r>
            <w:r w:rsidRPr="00243E44">
              <w:t xml:space="preserve">то </w:t>
            </w:r>
            <w:r w:rsidRPr="00243E44">
              <w:rPr>
                <w:noProof/>
                <w:lang w:eastAsia="ru-RU"/>
              </w:rPr>
              <w:t>ц</w:t>
            </w:r>
            <w:r w:rsidRPr="00243E44">
              <w:rPr>
                <w:lang w:eastAsia="ru-RU"/>
              </w:rPr>
              <w:t>іною</w:t>
            </w:r>
            <w:r w:rsidRPr="00243E44">
              <w:t xml:space="preserve"> </w:t>
            </w:r>
            <w:r w:rsidRPr="00243E44">
              <w:rPr>
                <w:lang w:eastAsia="ru-RU"/>
              </w:rPr>
              <w:t xml:space="preserve">балансуючої електричної енергії на розвантаження в дефіцитній системі </w:t>
            </w:r>
            <w:r w:rsidRPr="00243E44">
              <w:t xml:space="preserve">є </w:t>
            </w:r>
            <w:r w:rsidRPr="00243E44">
              <w:rPr>
                <w:lang w:eastAsia="ru-RU"/>
              </w:rPr>
              <w:t>середньоарифметичне значення цін</w:t>
            </w:r>
            <w:r w:rsidRPr="00243E44">
              <w:t xml:space="preserve"> </w:t>
            </w:r>
            <w:r w:rsidRPr="00243E44">
              <w:rPr>
                <w:lang w:eastAsia="ru-RU"/>
              </w:rPr>
              <w:t xml:space="preserve">балансуючої електричної енергії на розвантаження в дефіцитній системі </w:t>
            </w:r>
            <m:oMath>
              <m:r>
                <w:rPr>
                  <w:rFonts w:ascii="Cambria Math" w:hAnsi="Cambria Math"/>
                  <w:lang w:eastAsia="ru-RU"/>
                </w:rPr>
                <m:t>(</m:t>
              </m:r>
              <m:sSubSup>
                <m:sSubSupPr>
                  <m:ctrlPr>
                    <w:rPr>
                      <w:rFonts w:ascii="Cambria Math" w:hAnsi="Cambria Math"/>
                      <w:noProof/>
                      <w:lang w:eastAsia="ru-RU"/>
                    </w:rPr>
                  </m:ctrlPr>
                </m:sSubSupPr>
                <m:e>
                  <m:r>
                    <m:rPr>
                      <m:sty m:val="p"/>
                    </m:rPr>
                    <w:rPr>
                      <w:rFonts w:ascii="Cambria Math" w:hAnsi="Cambria Math"/>
                      <w:noProof/>
                      <w:lang w:eastAsia="ru-RU"/>
                    </w:rPr>
                    <m:t>LABEO</m:t>
                  </m:r>
                </m:e>
                <m:sub>
                  <m:r>
                    <m:rPr>
                      <m:sty m:val="p"/>
                    </m:rPr>
                    <w:rPr>
                      <w:rFonts w:ascii="Cambria Math" w:hAnsi="Cambria Math"/>
                      <w:noProof/>
                      <w:lang w:eastAsia="ru-RU"/>
                    </w:rPr>
                    <m:t>z, t</m:t>
                  </m:r>
                </m:sub>
                <m:sup>
                  <m:r>
                    <m:rPr>
                      <m:sty m:val="p"/>
                    </m:rPr>
                    <w:rPr>
                      <w:rFonts w:ascii="Cambria Math" w:hAnsi="Cambria Math"/>
                      <w:noProof/>
                      <w:lang w:eastAsia="ru-RU"/>
                    </w:rPr>
                    <m:t>dn</m:t>
                  </m:r>
                </m:sup>
              </m:sSubSup>
              <m:r>
                <w:rPr>
                  <w:rFonts w:ascii="Cambria Math" w:hAnsi="Cambria Math"/>
                  <w:noProof/>
                  <w:lang w:eastAsia="ru-RU"/>
                </w:rPr>
                <m:t>)</m:t>
              </m:r>
            </m:oMath>
            <w:r w:rsidRPr="00243E44">
              <w:rPr>
                <w:lang w:eastAsia="ru-RU"/>
              </w:rPr>
              <w:t xml:space="preserve"> </w:t>
            </w:r>
            <w:r w:rsidRPr="00243E44">
              <w:t xml:space="preserve">за аналогічні розрахункові періоди, в яких система перебувала в </w:t>
            </w:r>
            <w:r w:rsidRPr="00243E44">
              <w:lastRenderedPageBreak/>
              <w:t>дефіциті, попередніх 30 торгових днів</w:t>
            </w:r>
            <w:r w:rsidRPr="00243E44">
              <w:rPr>
                <w:b/>
              </w:rPr>
              <w:t>, в яких така ціна сформувалась;</w:t>
            </w:r>
          </w:p>
          <w:p w:rsidR="003141CD" w:rsidRPr="00243E44" w:rsidRDefault="003141CD" w:rsidP="003141CD">
            <w:pPr>
              <w:pStyle w:val="rvps2"/>
              <w:shd w:val="clear" w:color="auto" w:fill="FFFFFF"/>
              <w:spacing w:before="0" w:beforeAutospacing="0" w:after="0" w:afterAutospacing="0"/>
              <w:ind w:firstLine="360"/>
              <w:jc w:val="both"/>
              <w:rPr>
                <w:b/>
              </w:rPr>
            </w:pPr>
          </w:p>
          <w:p w:rsidR="003141CD" w:rsidRPr="00243E44" w:rsidRDefault="003141CD" w:rsidP="003141CD">
            <w:pPr>
              <w:pStyle w:val="rvps2"/>
              <w:shd w:val="clear" w:color="auto" w:fill="FFFFFF"/>
              <w:spacing w:before="0" w:beforeAutospacing="0" w:after="0" w:afterAutospacing="0"/>
              <w:ind w:firstLine="360"/>
              <w:jc w:val="both"/>
              <w:rPr>
                <w:b/>
              </w:rPr>
            </w:pPr>
            <w:r w:rsidRPr="00243E44">
              <w:rPr>
                <w:b/>
                <w:lang w:eastAsia="ru-RU"/>
              </w:rPr>
              <w:t xml:space="preserve">2) </w:t>
            </w:r>
            <m:oMath>
              <m:r>
                <m:rPr>
                  <m:sty m:val="bi"/>
                </m:rPr>
                <w:rPr>
                  <w:rFonts w:ascii="Cambria Math" w:hAnsi="Cambria Math"/>
                  <w:noProof/>
                  <w:lang w:eastAsia="ru-RU"/>
                </w:rPr>
                <m:t xml:space="preserve"> </m:t>
              </m:r>
              <m:sSubSup>
                <m:sSubSupPr>
                  <m:ctrlPr>
                    <w:rPr>
                      <w:rFonts w:ascii="Cambria Math" w:hAnsi="Cambria Math"/>
                      <w:b/>
                      <w:noProof/>
                      <w:lang w:eastAsia="ru-RU"/>
                    </w:rPr>
                  </m:ctrlPr>
                </m:sSubSupPr>
                <m:e>
                  <m:r>
                    <m:rPr>
                      <m:sty m:val="b"/>
                    </m:rPr>
                    <w:rPr>
                      <w:rFonts w:ascii="Cambria Math" w:hAnsi="Cambria Math"/>
                      <w:noProof/>
                      <w:lang w:eastAsia="ru-RU"/>
                    </w:rPr>
                    <m:t>LABEO</m:t>
                  </m:r>
                </m:e>
                <m:sub>
                  <m:r>
                    <m:rPr>
                      <m:sty m:val="b"/>
                    </m:rPr>
                    <w:rPr>
                      <w:rFonts w:ascii="Cambria Math" w:hAnsi="Cambria Math"/>
                      <w:noProof/>
                      <w:lang w:eastAsia="ru-RU"/>
                    </w:rPr>
                    <m:t>z, rtu</m:t>
                  </m:r>
                </m:sub>
                <m:sup>
                  <m:r>
                    <m:rPr>
                      <m:sty m:val="b"/>
                    </m:rPr>
                    <w:rPr>
                      <w:rFonts w:ascii="Cambria Math" w:hAnsi="Cambria Math"/>
                      <w:noProof/>
                      <w:lang w:eastAsia="ru-RU"/>
                    </w:rPr>
                    <m:t>dn</m:t>
                  </m:r>
                </m:sup>
              </m:sSubSup>
            </m:oMath>
            <w:r w:rsidRPr="00243E44">
              <w:rPr>
                <w:b/>
              </w:rPr>
              <w:t xml:space="preserve"> – найменша ціна пропозиції, що активується на балансуючу електричну енергію на розвантаження, у зоні z для ОРЧ </w:t>
            </w:r>
            <w:proofErr w:type="spellStart"/>
            <w:r w:rsidRPr="00243E44">
              <w:rPr>
                <w:b/>
              </w:rPr>
              <w:t>rtu</w:t>
            </w:r>
            <w:proofErr w:type="spellEnd"/>
            <w:r w:rsidRPr="00243E44">
              <w:rPr>
                <w:b/>
              </w:rPr>
              <w:t>, грн/</w:t>
            </w:r>
            <w:proofErr w:type="spellStart"/>
            <w:r w:rsidRPr="00243E44">
              <w:rPr>
                <w:b/>
              </w:rPr>
              <w:t>МВт·год</w:t>
            </w:r>
            <w:proofErr w:type="spellEnd"/>
            <w:r w:rsidRPr="00243E44">
              <w:rPr>
                <w:b/>
              </w:rPr>
              <w:t>;</w:t>
            </w:r>
          </w:p>
          <w:p w:rsidR="003141CD" w:rsidRPr="00243E44" w:rsidRDefault="003141CD" w:rsidP="003141CD">
            <w:pPr>
              <w:pStyle w:val="rvps2"/>
              <w:shd w:val="clear" w:color="auto" w:fill="FFFFFF"/>
              <w:spacing w:before="0" w:beforeAutospacing="0" w:after="0" w:afterAutospacing="0"/>
              <w:ind w:firstLine="360"/>
              <w:jc w:val="both"/>
              <w:rPr>
                <w:b/>
                <w:color w:val="0070C0"/>
              </w:rPr>
            </w:pPr>
          </w:p>
          <w:p w:rsidR="003141CD" w:rsidRPr="00243E44" w:rsidRDefault="003141CD" w:rsidP="003141CD">
            <w:pPr>
              <w:pStyle w:val="rvps2"/>
              <w:shd w:val="clear" w:color="auto" w:fill="FFFFFF"/>
              <w:spacing w:before="0" w:beforeAutospacing="0" w:after="0" w:afterAutospacing="0"/>
              <w:ind w:firstLine="360"/>
              <w:jc w:val="both"/>
              <w:rPr>
                <w:b/>
              </w:rPr>
            </w:pPr>
            <w:r w:rsidRPr="00243E44">
              <w:rPr>
                <w:b/>
              </w:rPr>
              <w:t xml:space="preserve">3) </w:t>
            </w:r>
            <m:oMath>
              <m:sSubSup>
                <m:sSubSupPr>
                  <m:ctrlPr>
                    <w:rPr>
                      <w:rFonts w:ascii="Cambria Math" w:hAnsi="Cambria Math"/>
                      <w:b/>
                    </w:rPr>
                  </m:ctrlPr>
                </m:sSubSupPr>
                <m:e>
                  <m:r>
                    <m:rPr>
                      <m:sty m:val="b"/>
                    </m:rPr>
                    <w:rPr>
                      <w:rFonts w:ascii="Cambria Math" w:hAnsi="Cambria Math"/>
                    </w:rPr>
                    <m:t>LABEO</m:t>
                  </m:r>
                </m:e>
                <m:sub>
                  <m:r>
                    <m:rPr>
                      <m:sty m:val="b"/>
                    </m:rPr>
                    <w:rPr>
                      <w:rFonts w:ascii="Cambria Math" w:hAnsi="Cambria Math"/>
                    </w:rPr>
                    <m:t>z, rtu</m:t>
                  </m:r>
                </m:sub>
                <m:sup>
                  <m:r>
                    <m:rPr>
                      <m:sty m:val="b"/>
                    </m:rPr>
                    <w:rPr>
                      <w:rFonts w:ascii="Cambria Math" w:hAnsi="Cambria Math"/>
                    </w:rPr>
                    <m:t>dn,sub</m:t>
                  </m:r>
                </m:sup>
              </m:sSubSup>
            </m:oMath>
            <w:r w:rsidRPr="00243E44">
              <w:rPr>
                <w:b/>
                <w:lang w:eastAsia="ru-RU"/>
              </w:rPr>
              <w:t xml:space="preserve"> – </w:t>
            </w:r>
            <w:r w:rsidRPr="00243E44">
              <w:rPr>
                <w:b/>
              </w:rPr>
              <w:t xml:space="preserve">найменша ціна пропозиції, що подана на балансуючу електричну енергію на розвантаження, у зоні z для ОРЧ </w:t>
            </w:r>
            <w:proofErr w:type="spellStart"/>
            <w:r w:rsidRPr="00243E44">
              <w:rPr>
                <w:b/>
              </w:rPr>
              <w:t>rtu</w:t>
            </w:r>
            <w:proofErr w:type="spellEnd"/>
            <w:r w:rsidRPr="00243E44">
              <w:rPr>
                <w:b/>
              </w:rPr>
              <w:t>, грн/</w:t>
            </w:r>
            <w:proofErr w:type="spellStart"/>
            <w:r w:rsidRPr="00243E44">
              <w:rPr>
                <w:b/>
              </w:rPr>
              <w:t>МВт·год</w:t>
            </w:r>
            <w:proofErr w:type="spellEnd"/>
            <w:r w:rsidRPr="00243E44">
              <w:rPr>
                <w:b/>
              </w:rPr>
              <w:t>.</w:t>
            </w:r>
          </w:p>
          <w:p w:rsidR="003141CD" w:rsidRPr="00243E44" w:rsidRDefault="003141CD" w:rsidP="003141CD">
            <w:pPr>
              <w:pStyle w:val="rvps2"/>
              <w:shd w:val="clear" w:color="auto" w:fill="FFFFFF"/>
              <w:spacing w:before="0" w:beforeAutospacing="0" w:after="0" w:afterAutospacing="0"/>
              <w:ind w:firstLine="360"/>
              <w:jc w:val="both"/>
              <w:rPr>
                <w:b/>
              </w:rPr>
            </w:pPr>
          </w:p>
          <w:p w:rsidR="003141CD" w:rsidRPr="00243E44" w:rsidRDefault="003141CD" w:rsidP="003141CD">
            <w:pPr>
              <w:ind w:firstLine="360"/>
              <w:jc w:val="both"/>
              <w:rPr>
                <w:rFonts w:ascii="Times New Roman" w:hAnsi="Times New Roman" w:cs="Times New Roman"/>
                <w:sz w:val="24"/>
                <w:szCs w:val="24"/>
              </w:rPr>
            </w:pPr>
            <w:r w:rsidRPr="00243E44">
              <w:rPr>
                <w:rFonts w:ascii="Times New Roman" w:hAnsi="Times New Roman" w:cs="Times New Roman"/>
                <w:b/>
                <w:sz w:val="24"/>
                <w:szCs w:val="24"/>
              </w:rPr>
              <w:t>4</w:t>
            </w:r>
            <w:r w:rsidRPr="00243E44">
              <w:rPr>
                <w:rFonts w:ascii="Times New Roman" w:hAnsi="Times New Roman" w:cs="Times New Roman"/>
                <w:sz w:val="24"/>
                <w:szCs w:val="24"/>
              </w:rPr>
              <w:t xml:space="preserve">) </w:t>
            </w:r>
            <m:oMath>
              <m:sSubSup>
                <m:sSubSupPr>
                  <m:ctrlPr>
                    <w:rPr>
                      <w:rFonts w:ascii="Cambria Math" w:hAnsi="Cambria Math" w:cs="Times New Roman"/>
                      <w:noProof/>
                      <w:color w:val="000000" w:themeColor="text1"/>
                      <w:sz w:val="24"/>
                      <w:szCs w:val="24"/>
                      <w:lang w:eastAsia="ru-RU"/>
                    </w:rPr>
                  </m:ctrlPr>
                </m:sSubSupPr>
                <m:e>
                  <m:r>
                    <m:rPr>
                      <m:sty m:val="p"/>
                    </m:rPr>
                    <w:rPr>
                      <w:rFonts w:ascii="Cambria Math" w:hAnsi="Cambria Math" w:cs="Times New Roman"/>
                      <w:noProof/>
                      <w:color w:val="000000" w:themeColor="text1"/>
                      <w:sz w:val="24"/>
                      <w:szCs w:val="24"/>
                      <w:lang w:eastAsia="ru-RU"/>
                    </w:rPr>
                    <m:t>LABEO</m:t>
                  </m:r>
                </m:e>
                <m:sub>
                  <m:r>
                    <m:rPr>
                      <m:sty m:val="p"/>
                    </m:rPr>
                    <w:rPr>
                      <w:rFonts w:ascii="Cambria Math" w:hAnsi="Cambria Math" w:cs="Times New Roman"/>
                      <w:noProof/>
                      <w:color w:val="000000" w:themeColor="text1"/>
                      <w:sz w:val="24"/>
                      <w:szCs w:val="24"/>
                      <w:lang w:eastAsia="ru-RU"/>
                    </w:rPr>
                    <m:t>z, t</m:t>
                  </m:r>
                </m:sub>
                <m:sup>
                  <m:r>
                    <m:rPr>
                      <m:sty m:val="p"/>
                    </m:rPr>
                    <w:rPr>
                      <w:rFonts w:ascii="Cambria Math" w:hAnsi="Cambria Math" w:cs="Times New Roman"/>
                      <w:noProof/>
                      <w:color w:val="000000" w:themeColor="text1"/>
                      <w:sz w:val="24"/>
                      <w:szCs w:val="24"/>
                      <w:lang w:eastAsia="ru-RU"/>
                    </w:rPr>
                    <m:t>up</m:t>
                  </m:r>
                </m:sup>
              </m:sSubSup>
            </m:oMath>
            <w:r w:rsidRPr="00243E44">
              <w:rPr>
                <w:rFonts w:ascii="Times New Roman" w:hAnsi="Times New Roman" w:cs="Times New Roman"/>
                <w:noProof/>
                <w:color w:val="000000" w:themeColor="text1"/>
                <w:sz w:val="24"/>
                <w:szCs w:val="24"/>
                <w:lang w:eastAsia="ru-RU"/>
              </w:rPr>
              <w:t xml:space="preserve"> – ц</w:t>
            </w:r>
            <w:proofErr w:type="spellStart"/>
            <w:r w:rsidRPr="00243E44">
              <w:rPr>
                <w:rFonts w:ascii="Times New Roman" w:hAnsi="Times New Roman" w:cs="Times New Roman"/>
                <w:color w:val="000000" w:themeColor="text1"/>
                <w:sz w:val="24"/>
                <w:szCs w:val="24"/>
                <w:lang w:eastAsia="ru-RU"/>
              </w:rPr>
              <w:t>іна</w:t>
            </w:r>
            <w:proofErr w:type="spellEnd"/>
            <w:r w:rsidRPr="00243E44">
              <w:rPr>
                <w:rFonts w:ascii="Times New Roman" w:hAnsi="Times New Roman" w:cs="Times New Roman"/>
                <w:sz w:val="24"/>
                <w:szCs w:val="24"/>
              </w:rPr>
              <w:t xml:space="preserve"> </w:t>
            </w:r>
            <w:r w:rsidRPr="00243E44">
              <w:rPr>
                <w:rFonts w:ascii="Times New Roman" w:hAnsi="Times New Roman" w:cs="Times New Roman"/>
                <w:color w:val="000000" w:themeColor="text1"/>
                <w:sz w:val="24"/>
                <w:szCs w:val="24"/>
                <w:lang w:eastAsia="ru-RU"/>
              </w:rPr>
              <w:t xml:space="preserve">балансуючої електричної енергії на завантаження в </w:t>
            </w:r>
            <w:proofErr w:type="spellStart"/>
            <w:r w:rsidRPr="00243E44">
              <w:rPr>
                <w:rFonts w:ascii="Times New Roman" w:hAnsi="Times New Roman" w:cs="Times New Roman"/>
                <w:color w:val="000000" w:themeColor="text1"/>
                <w:sz w:val="24"/>
                <w:szCs w:val="24"/>
                <w:lang w:eastAsia="ru-RU"/>
              </w:rPr>
              <w:t>профіцитній</w:t>
            </w:r>
            <w:proofErr w:type="spellEnd"/>
            <w:r w:rsidRPr="00243E44">
              <w:rPr>
                <w:rFonts w:ascii="Times New Roman" w:hAnsi="Times New Roman" w:cs="Times New Roman"/>
                <w:color w:val="000000" w:themeColor="text1"/>
                <w:sz w:val="24"/>
                <w:szCs w:val="24"/>
                <w:lang w:eastAsia="ru-RU"/>
              </w:rPr>
              <w:t xml:space="preserve"> системі</w:t>
            </w:r>
            <w:r w:rsidRPr="00243E44">
              <w:rPr>
                <w:rFonts w:ascii="Times New Roman" w:hAnsi="Times New Roman" w:cs="Times New Roman"/>
                <w:sz w:val="24"/>
                <w:szCs w:val="24"/>
              </w:rPr>
              <w:t xml:space="preserve">, </w:t>
            </w:r>
            <w:r w:rsidRPr="00243E44">
              <w:rPr>
                <w:rFonts w:ascii="Times New Roman" w:hAnsi="Times New Roman" w:cs="Times New Roman"/>
                <w:noProof/>
                <w:color w:val="000000" w:themeColor="text1"/>
                <w:sz w:val="24"/>
                <w:szCs w:val="24"/>
                <w:lang w:eastAsia="ru-RU"/>
              </w:rPr>
              <w:t xml:space="preserve">що визначается як </w:t>
            </w:r>
            <w:r w:rsidRPr="00243E44">
              <w:rPr>
                <w:rFonts w:ascii="Times New Roman" w:hAnsi="Times New Roman" w:cs="Times New Roman"/>
                <w:sz w:val="24"/>
                <w:szCs w:val="24"/>
              </w:rPr>
              <w:t>найбільша ціна пропозиції на балансуючу електричну енергію на завантаження, що активується, у зоні z для розрахункового періоду t, грн/</w:t>
            </w:r>
            <w:proofErr w:type="spellStart"/>
            <w:r w:rsidRPr="00243E44">
              <w:rPr>
                <w:rFonts w:ascii="Times New Roman" w:hAnsi="Times New Roman" w:cs="Times New Roman"/>
                <w:sz w:val="24"/>
                <w:szCs w:val="24"/>
              </w:rPr>
              <w:t>МВт</w:t>
            </w:r>
            <w:r w:rsidRPr="00243E44">
              <w:rPr>
                <w:rFonts w:ascii="Cambria Math" w:hAnsi="Cambria Math" w:cs="Cambria Math"/>
                <w:bCs/>
                <w:color w:val="000000"/>
                <w:sz w:val="24"/>
                <w:szCs w:val="24"/>
              </w:rPr>
              <w:t>⋅</w:t>
            </w:r>
            <w:r w:rsidRPr="00243E44">
              <w:rPr>
                <w:rFonts w:ascii="Times New Roman" w:hAnsi="Times New Roman" w:cs="Times New Roman"/>
                <w:sz w:val="24"/>
                <w:szCs w:val="24"/>
              </w:rPr>
              <w:t>год</w:t>
            </w:r>
            <w:proofErr w:type="spellEnd"/>
            <w:r w:rsidRPr="00243E44">
              <w:rPr>
                <w:rFonts w:ascii="Times New Roman" w:hAnsi="Times New Roman" w:cs="Times New Roman"/>
                <w:sz w:val="24"/>
                <w:szCs w:val="24"/>
              </w:rPr>
              <w:t>.</w:t>
            </w:r>
          </w:p>
          <w:p w:rsidR="003141CD" w:rsidRPr="00243E44" w:rsidRDefault="003141CD" w:rsidP="003141CD">
            <w:pPr>
              <w:ind w:firstLine="360"/>
              <w:jc w:val="both"/>
              <w:rPr>
                <w:rFonts w:ascii="Times New Roman" w:hAnsi="Times New Roman" w:cs="Times New Roman"/>
                <w:b/>
                <w:sz w:val="24"/>
                <w:szCs w:val="24"/>
              </w:rPr>
            </w:pPr>
            <w:r w:rsidRPr="00243E44">
              <w:rPr>
                <w:rFonts w:ascii="Times New Roman" w:hAnsi="Times New Roman" w:cs="Times New Roman"/>
                <w:sz w:val="24"/>
                <w:szCs w:val="24"/>
              </w:rPr>
              <w:t>Якщо відсутні активації пропозицій на балансуючу електричну енергію на</w:t>
            </w:r>
            <w:r w:rsidRPr="00243E44">
              <w:rPr>
                <w:rFonts w:ascii="Times New Roman" w:hAnsi="Times New Roman" w:cs="Times New Roman"/>
                <w:b/>
                <w:sz w:val="24"/>
                <w:szCs w:val="24"/>
              </w:rPr>
              <w:t xml:space="preserve"> </w:t>
            </w:r>
            <w:r w:rsidRPr="00243E44">
              <w:rPr>
                <w:rFonts w:ascii="Times New Roman" w:hAnsi="Times New Roman" w:cs="Times New Roman"/>
                <w:sz w:val="24"/>
                <w:szCs w:val="24"/>
              </w:rPr>
              <w:t>завантаження</w:t>
            </w:r>
            <w:r w:rsidRPr="00243E44">
              <w:rPr>
                <w:rFonts w:ascii="Times New Roman" w:hAnsi="Times New Roman" w:cs="Times New Roman"/>
                <w:b/>
                <w:sz w:val="24"/>
                <w:szCs w:val="24"/>
              </w:rPr>
              <w:t xml:space="preserve"> та/</w:t>
            </w:r>
            <w:r w:rsidRPr="00243E44">
              <w:rPr>
                <w:rFonts w:ascii="Times New Roman" w:hAnsi="Times New Roman" w:cs="Times New Roman"/>
                <w:sz w:val="24"/>
                <w:szCs w:val="24"/>
              </w:rPr>
              <w:t>або активовані пропозиції на балансуючу електричну енергію на завантаження, позначені як такі, що врегульовують системні обмеження в зоні, та/або</w:t>
            </w:r>
            <w:r w:rsidRPr="00243E44">
              <w:rPr>
                <w:rFonts w:ascii="Times New Roman" w:hAnsi="Times New Roman" w:cs="Times New Roman"/>
                <w:b/>
                <w:sz w:val="24"/>
                <w:szCs w:val="24"/>
              </w:rPr>
              <w:t xml:space="preserve"> та/або в результаті </w:t>
            </w:r>
            <w:r w:rsidRPr="00243E44">
              <w:rPr>
                <w:rFonts w:ascii="Times New Roman" w:hAnsi="Times New Roman" w:cs="Times New Roman"/>
                <w:b/>
                <w:sz w:val="24"/>
                <w:szCs w:val="24"/>
                <w:shd w:val="clear" w:color="auto" w:fill="FFFFFF"/>
              </w:rPr>
              <w:t xml:space="preserve">активації ДП з </w:t>
            </w:r>
            <w:proofErr w:type="spellStart"/>
            <w:r w:rsidRPr="00243E44">
              <w:rPr>
                <w:rFonts w:ascii="Times New Roman" w:hAnsi="Times New Roman" w:cs="Times New Roman"/>
                <w:b/>
                <w:sz w:val="24"/>
                <w:szCs w:val="24"/>
                <w:shd w:val="clear" w:color="auto" w:fill="FFFFFF"/>
              </w:rPr>
              <w:t>аРВЧ_З</w:t>
            </w:r>
            <w:proofErr w:type="spellEnd"/>
            <w:r w:rsidRPr="00243E44">
              <w:rPr>
                <w:rFonts w:ascii="Times New Roman" w:hAnsi="Times New Roman" w:cs="Times New Roman"/>
                <w:b/>
                <w:sz w:val="24"/>
                <w:szCs w:val="24"/>
                <w:shd w:val="clear" w:color="auto" w:fill="FFFFFF"/>
              </w:rPr>
              <w:t xml:space="preserve"> та/або </w:t>
            </w:r>
            <w:proofErr w:type="spellStart"/>
            <w:r w:rsidRPr="00243E44">
              <w:rPr>
                <w:rFonts w:ascii="Times New Roman" w:hAnsi="Times New Roman" w:cs="Times New Roman"/>
                <w:b/>
                <w:sz w:val="24"/>
                <w:szCs w:val="24"/>
                <w:shd w:val="clear" w:color="auto" w:fill="FFFFFF"/>
              </w:rPr>
              <w:t>аРВЧ_С</w:t>
            </w:r>
            <w:proofErr w:type="spellEnd"/>
            <w:r w:rsidRPr="00243E44">
              <w:rPr>
                <w:rFonts w:ascii="Times New Roman" w:hAnsi="Times New Roman" w:cs="Times New Roman"/>
                <w:b/>
                <w:sz w:val="24"/>
                <w:szCs w:val="24"/>
                <w:shd w:val="clear" w:color="auto" w:fill="FFFFFF"/>
              </w:rPr>
              <w:t xml:space="preserve"> (одиниці надання ДП, що працює під управлінням ЦР САРЧП)</w:t>
            </w:r>
            <w:r w:rsidRPr="00243E44">
              <w:rPr>
                <w:rFonts w:ascii="Times New Roman" w:hAnsi="Times New Roman" w:cs="Times New Roman"/>
                <w:sz w:val="24"/>
                <w:szCs w:val="24"/>
              </w:rPr>
              <w:t>,</w:t>
            </w:r>
            <w:r w:rsidRPr="00243E44">
              <w:rPr>
                <w:rFonts w:ascii="Times New Roman" w:hAnsi="Times New Roman" w:cs="Times New Roman"/>
                <w:b/>
                <w:sz w:val="24"/>
                <w:szCs w:val="24"/>
              </w:rPr>
              <w:t xml:space="preserve"> </w:t>
            </w:r>
            <w:r w:rsidRPr="00243E44">
              <w:rPr>
                <w:rFonts w:ascii="Times New Roman" w:hAnsi="Times New Roman" w:cs="Times New Roman"/>
                <w:sz w:val="24"/>
                <w:szCs w:val="24"/>
              </w:rPr>
              <w:t xml:space="preserve">то </w:t>
            </w:r>
            <w:r w:rsidRPr="00243E44">
              <w:rPr>
                <w:rFonts w:ascii="Times New Roman" w:hAnsi="Times New Roman" w:cs="Times New Roman"/>
                <w:noProof/>
                <w:sz w:val="24"/>
                <w:szCs w:val="24"/>
                <w:lang w:eastAsia="ru-RU"/>
              </w:rPr>
              <w:t>ц</w:t>
            </w:r>
            <w:r w:rsidRPr="00243E44">
              <w:rPr>
                <w:rFonts w:ascii="Times New Roman" w:hAnsi="Times New Roman" w:cs="Times New Roman"/>
                <w:sz w:val="24"/>
                <w:szCs w:val="24"/>
                <w:lang w:eastAsia="ru-RU"/>
              </w:rPr>
              <w:t>іною</w:t>
            </w:r>
            <w:r w:rsidRPr="00243E44">
              <w:rPr>
                <w:rFonts w:ascii="Times New Roman" w:hAnsi="Times New Roman" w:cs="Times New Roman"/>
                <w:sz w:val="24"/>
                <w:szCs w:val="24"/>
              </w:rPr>
              <w:t xml:space="preserve"> </w:t>
            </w:r>
            <w:r w:rsidRPr="00243E44">
              <w:rPr>
                <w:rFonts w:ascii="Times New Roman" w:hAnsi="Times New Roman" w:cs="Times New Roman"/>
                <w:sz w:val="24"/>
                <w:szCs w:val="24"/>
                <w:lang w:eastAsia="ru-RU"/>
              </w:rPr>
              <w:t xml:space="preserve">балансуючої електричної енергії на завантаження в </w:t>
            </w:r>
            <w:proofErr w:type="spellStart"/>
            <w:r w:rsidRPr="00243E44">
              <w:rPr>
                <w:rFonts w:ascii="Times New Roman" w:hAnsi="Times New Roman" w:cs="Times New Roman"/>
                <w:sz w:val="24"/>
                <w:szCs w:val="24"/>
                <w:lang w:eastAsia="ru-RU"/>
              </w:rPr>
              <w:t>профіцитній</w:t>
            </w:r>
            <w:proofErr w:type="spellEnd"/>
            <w:r w:rsidRPr="00243E44">
              <w:rPr>
                <w:rFonts w:ascii="Times New Roman" w:hAnsi="Times New Roman" w:cs="Times New Roman"/>
                <w:sz w:val="24"/>
                <w:szCs w:val="24"/>
                <w:lang w:eastAsia="ru-RU"/>
              </w:rPr>
              <w:t xml:space="preserve"> системі </w:t>
            </w:r>
            <w:r w:rsidRPr="00243E44">
              <w:rPr>
                <w:rFonts w:ascii="Times New Roman" w:hAnsi="Times New Roman" w:cs="Times New Roman"/>
                <w:sz w:val="24"/>
                <w:szCs w:val="24"/>
              </w:rPr>
              <w:t xml:space="preserve">є </w:t>
            </w:r>
            <w:r w:rsidRPr="00243E44">
              <w:rPr>
                <w:rFonts w:ascii="Times New Roman" w:hAnsi="Times New Roman" w:cs="Times New Roman"/>
                <w:sz w:val="24"/>
                <w:szCs w:val="24"/>
                <w:lang w:eastAsia="ru-RU"/>
              </w:rPr>
              <w:t>середньоарифметичне значення ціни</w:t>
            </w:r>
            <w:r w:rsidRPr="00243E44">
              <w:rPr>
                <w:rFonts w:ascii="Times New Roman" w:hAnsi="Times New Roman" w:cs="Times New Roman"/>
                <w:sz w:val="24"/>
                <w:szCs w:val="24"/>
              </w:rPr>
              <w:t xml:space="preserve"> </w:t>
            </w:r>
            <w:r w:rsidRPr="00243E44">
              <w:rPr>
                <w:rFonts w:ascii="Times New Roman" w:hAnsi="Times New Roman" w:cs="Times New Roman"/>
                <w:sz w:val="24"/>
                <w:szCs w:val="24"/>
                <w:lang w:eastAsia="ru-RU"/>
              </w:rPr>
              <w:t xml:space="preserve">балансуючої електричної енергії на завантаження в </w:t>
            </w:r>
            <w:proofErr w:type="spellStart"/>
            <w:r w:rsidRPr="00243E44">
              <w:rPr>
                <w:rFonts w:ascii="Times New Roman" w:hAnsi="Times New Roman" w:cs="Times New Roman"/>
                <w:sz w:val="24"/>
                <w:szCs w:val="24"/>
                <w:lang w:eastAsia="ru-RU"/>
              </w:rPr>
              <w:t>профіцитній</w:t>
            </w:r>
            <w:proofErr w:type="spellEnd"/>
            <w:r w:rsidRPr="00243E44">
              <w:rPr>
                <w:rFonts w:ascii="Times New Roman" w:hAnsi="Times New Roman" w:cs="Times New Roman"/>
                <w:sz w:val="24"/>
                <w:szCs w:val="24"/>
                <w:lang w:eastAsia="ru-RU"/>
              </w:rPr>
              <w:t xml:space="preserve"> системі </w:t>
            </w:r>
            <m:oMath>
              <m:r>
                <w:rPr>
                  <w:rFonts w:ascii="Cambria Math" w:hAnsi="Cambria Math" w:cs="Times New Roman"/>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hAnsi="Cambria Math" w:cs="Times New Roman"/>
                      <w:noProof/>
                      <w:sz w:val="24"/>
                      <w:szCs w:val="24"/>
                      <w:lang w:eastAsia="ru-RU"/>
                    </w:rPr>
                    <m:t>LABEO</m:t>
                  </m:r>
                </m:e>
                <m:sub>
                  <m:r>
                    <m:rPr>
                      <m:sty m:val="p"/>
                    </m:rPr>
                    <w:rPr>
                      <w:rFonts w:ascii="Cambria Math" w:hAnsi="Cambria Math" w:cs="Times New Roman"/>
                      <w:noProof/>
                      <w:sz w:val="24"/>
                      <w:szCs w:val="24"/>
                      <w:lang w:eastAsia="ru-RU"/>
                    </w:rPr>
                    <m:t>z, t</m:t>
                  </m:r>
                </m:sub>
                <m:sup>
                  <m:r>
                    <m:rPr>
                      <m:sty m:val="p"/>
                    </m:rPr>
                    <w:rPr>
                      <w:rFonts w:ascii="Cambria Math" w:hAnsi="Cambria Math" w:cs="Times New Roman"/>
                      <w:noProof/>
                      <w:sz w:val="24"/>
                      <w:szCs w:val="24"/>
                      <w:lang w:eastAsia="ru-RU"/>
                    </w:rPr>
                    <m:t>up</m:t>
                  </m:r>
                </m:sup>
              </m:sSubSup>
              <m:r>
                <w:rPr>
                  <w:rFonts w:ascii="Cambria Math" w:hAnsi="Cambria Math" w:cs="Times New Roman"/>
                  <w:noProof/>
                  <w:sz w:val="24"/>
                  <w:szCs w:val="24"/>
                  <w:lang w:eastAsia="ru-RU"/>
                </w:rPr>
                <m:t>)</m:t>
              </m:r>
            </m:oMath>
            <w:r w:rsidRPr="00243E44">
              <w:rPr>
                <w:rFonts w:ascii="Times New Roman" w:hAnsi="Times New Roman" w:cs="Times New Roman"/>
                <w:sz w:val="24"/>
                <w:szCs w:val="24"/>
                <w:lang w:eastAsia="ru-RU"/>
              </w:rPr>
              <w:t xml:space="preserve"> </w:t>
            </w:r>
            <w:r w:rsidRPr="00243E44">
              <w:rPr>
                <w:rFonts w:ascii="Times New Roman" w:hAnsi="Times New Roman" w:cs="Times New Roman"/>
                <w:sz w:val="24"/>
                <w:szCs w:val="24"/>
              </w:rPr>
              <w:t>за аналогічні розрахункові періоди, в яких система перебувала в профіциті, попередніх 30 торгових днів,</w:t>
            </w:r>
            <w:r w:rsidRPr="00243E44">
              <w:rPr>
                <w:rFonts w:ascii="Times New Roman" w:hAnsi="Times New Roman" w:cs="Times New Roman"/>
                <w:b/>
                <w:sz w:val="24"/>
                <w:szCs w:val="24"/>
              </w:rPr>
              <w:t xml:space="preserve"> в яких така ціна сформувалась;</w:t>
            </w:r>
          </w:p>
          <w:p w:rsidR="003141CD" w:rsidRPr="00243E44" w:rsidRDefault="003141CD" w:rsidP="003141CD">
            <w:pPr>
              <w:ind w:firstLine="360"/>
              <w:jc w:val="both"/>
              <w:rPr>
                <w:rFonts w:ascii="Times New Roman" w:hAnsi="Times New Roman" w:cs="Times New Roman"/>
                <w:b/>
                <w:sz w:val="24"/>
                <w:szCs w:val="24"/>
              </w:rPr>
            </w:pPr>
          </w:p>
          <w:p w:rsidR="003141CD" w:rsidRPr="00243E44" w:rsidRDefault="003141CD" w:rsidP="003141CD">
            <w:pPr>
              <w:ind w:firstLine="360"/>
              <w:jc w:val="both"/>
              <w:rPr>
                <w:rFonts w:ascii="Times New Roman" w:hAnsi="Times New Roman" w:cs="Times New Roman"/>
                <w:b/>
                <w:sz w:val="24"/>
                <w:szCs w:val="24"/>
              </w:rPr>
            </w:pPr>
            <w:r w:rsidRPr="00243E44">
              <w:rPr>
                <w:rFonts w:ascii="Times New Roman" w:hAnsi="Times New Roman" w:cs="Times New Roman"/>
                <w:b/>
                <w:sz w:val="24"/>
                <w:szCs w:val="24"/>
              </w:rPr>
              <w:t xml:space="preserve">5) </w:t>
            </w:r>
            <m:oMath>
              <m:sSubSup>
                <m:sSubSupPr>
                  <m:ctrlPr>
                    <w:rPr>
                      <w:rFonts w:ascii="Cambria Math" w:hAnsi="Cambria Math" w:cs="Times New Roman"/>
                      <w:b/>
                      <w:noProof/>
                      <w:sz w:val="24"/>
                      <w:szCs w:val="24"/>
                      <w:lang w:eastAsia="ru-RU"/>
                    </w:rPr>
                  </m:ctrlPr>
                </m:sSubSupPr>
                <m:e>
                  <m:r>
                    <m:rPr>
                      <m:sty m:val="b"/>
                    </m:rPr>
                    <w:rPr>
                      <w:rFonts w:ascii="Cambria Math" w:hAnsi="Cambria Math" w:cs="Times New Roman"/>
                      <w:noProof/>
                      <w:sz w:val="24"/>
                      <w:szCs w:val="24"/>
                      <w:lang w:eastAsia="ru-RU"/>
                    </w:rPr>
                    <m:t>LABEO</m:t>
                  </m:r>
                </m:e>
                <m:sub>
                  <m:r>
                    <m:rPr>
                      <m:sty m:val="b"/>
                    </m:rPr>
                    <w:rPr>
                      <w:rFonts w:ascii="Cambria Math" w:hAnsi="Cambria Math" w:cs="Times New Roman"/>
                      <w:noProof/>
                      <w:sz w:val="24"/>
                      <w:szCs w:val="24"/>
                      <w:lang w:eastAsia="ru-RU"/>
                    </w:rPr>
                    <m:t>z, rtu</m:t>
                  </m:r>
                </m:sub>
                <m:sup>
                  <m:r>
                    <m:rPr>
                      <m:sty m:val="b"/>
                    </m:rPr>
                    <w:rPr>
                      <w:rFonts w:ascii="Cambria Math" w:hAnsi="Cambria Math" w:cs="Times New Roman"/>
                      <w:noProof/>
                      <w:sz w:val="24"/>
                      <w:szCs w:val="24"/>
                      <w:lang w:eastAsia="ru-RU"/>
                    </w:rPr>
                    <m:t>up</m:t>
                  </m:r>
                </m:sup>
              </m:sSubSup>
            </m:oMath>
            <w:r w:rsidRPr="00243E44">
              <w:rPr>
                <w:rFonts w:ascii="Times New Roman" w:hAnsi="Times New Roman" w:cs="Times New Roman"/>
                <w:b/>
                <w:sz w:val="24"/>
                <w:szCs w:val="24"/>
              </w:rPr>
              <w:t xml:space="preserve"> – найбільша ціна пропозиції, що активується на балансуючу електричну енергію на завантаження, у зоні z для ОРЧ </w:t>
            </w:r>
            <w:proofErr w:type="spellStart"/>
            <w:r w:rsidRPr="00243E44">
              <w:rPr>
                <w:rFonts w:ascii="Times New Roman" w:hAnsi="Times New Roman" w:cs="Times New Roman"/>
                <w:b/>
                <w:sz w:val="24"/>
                <w:szCs w:val="24"/>
              </w:rPr>
              <w:t>rtu</w:t>
            </w:r>
            <w:proofErr w:type="spellEnd"/>
            <w:r w:rsidRPr="00243E44">
              <w:rPr>
                <w:rFonts w:ascii="Times New Roman" w:hAnsi="Times New Roman" w:cs="Times New Roman"/>
                <w:b/>
                <w:sz w:val="24"/>
                <w:szCs w:val="24"/>
              </w:rPr>
              <w:t>, грн/</w:t>
            </w:r>
            <w:proofErr w:type="spellStart"/>
            <w:r w:rsidRPr="00243E44">
              <w:rPr>
                <w:rFonts w:ascii="Times New Roman" w:hAnsi="Times New Roman" w:cs="Times New Roman"/>
                <w:b/>
                <w:sz w:val="24"/>
                <w:szCs w:val="24"/>
              </w:rPr>
              <w:t>МВт·год</w:t>
            </w:r>
            <w:proofErr w:type="spellEnd"/>
            <w:r w:rsidRPr="00243E44">
              <w:rPr>
                <w:rFonts w:ascii="Times New Roman" w:hAnsi="Times New Roman" w:cs="Times New Roman"/>
                <w:b/>
                <w:sz w:val="24"/>
                <w:szCs w:val="24"/>
              </w:rPr>
              <w:t>;</w:t>
            </w:r>
          </w:p>
          <w:p w:rsidR="003141CD" w:rsidRPr="00243E44" w:rsidRDefault="003141CD" w:rsidP="003141CD">
            <w:pPr>
              <w:ind w:firstLine="360"/>
              <w:jc w:val="both"/>
              <w:rPr>
                <w:rFonts w:ascii="Times New Roman" w:hAnsi="Times New Roman" w:cs="Times New Roman"/>
                <w:b/>
                <w:sz w:val="24"/>
                <w:szCs w:val="24"/>
              </w:rPr>
            </w:pPr>
          </w:p>
          <w:p w:rsidR="003141CD" w:rsidRPr="00243E44" w:rsidRDefault="003141CD" w:rsidP="003141CD">
            <w:pPr>
              <w:shd w:val="clear" w:color="auto" w:fill="FFFFFF"/>
              <w:tabs>
                <w:tab w:val="left" w:pos="5812"/>
              </w:tabs>
              <w:spacing w:after="150"/>
              <w:ind w:firstLine="360"/>
              <w:jc w:val="both"/>
              <w:rPr>
                <w:rFonts w:ascii="Times New Roman" w:hAnsi="Times New Roman" w:cs="Times New Roman"/>
                <w:b/>
                <w:sz w:val="24"/>
                <w:szCs w:val="24"/>
              </w:rPr>
            </w:pPr>
            <w:r w:rsidRPr="00243E44">
              <w:rPr>
                <w:rFonts w:ascii="Times New Roman" w:hAnsi="Times New Roman" w:cs="Times New Roman"/>
                <w:b/>
                <w:sz w:val="24"/>
                <w:szCs w:val="24"/>
              </w:rPr>
              <w:lastRenderedPageBreak/>
              <w:t xml:space="preserve">6) </w:t>
            </w:r>
            <m:oMath>
              <m:sSubSup>
                <m:sSubSupPr>
                  <m:ctrlPr>
                    <w:rPr>
                      <w:rFonts w:ascii="Cambria Math" w:hAnsi="Cambria Math" w:cs="Times New Roman"/>
                      <w:b/>
                      <w:sz w:val="24"/>
                      <w:szCs w:val="24"/>
                    </w:rPr>
                  </m:ctrlPr>
                </m:sSubSupPr>
                <m:e>
                  <m:r>
                    <m:rPr>
                      <m:sty m:val="b"/>
                    </m:rPr>
                    <w:rPr>
                      <w:rFonts w:ascii="Cambria Math" w:hAnsi="Cambria Math" w:cs="Times New Roman"/>
                      <w:sz w:val="24"/>
                      <w:szCs w:val="24"/>
                    </w:rPr>
                    <m:t>LABEO</m:t>
                  </m:r>
                </m:e>
                <m:sub>
                  <m:r>
                    <m:rPr>
                      <m:sty m:val="b"/>
                    </m:rPr>
                    <w:rPr>
                      <w:rFonts w:ascii="Cambria Math" w:hAnsi="Cambria Math" w:cs="Times New Roman"/>
                      <w:sz w:val="24"/>
                      <w:szCs w:val="24"/>
                    </w:rPr>
                    <m:t>z, rtu</m:t>
                  </m:r>
                </m:sub>
                <m:sup>
                  <m:r>
                    <m:rPr>
                      <m:sty m:val="b"/>
                    </m:rPr>
                    <w:rPr>
                      <w:rFonts w:ascii="Cambria Math" w:hAnsi="Cambria Math" w:cs="Times New Roman"/>
                      <w:sz w:val="24"/>
                      <w:szCs w:val="24"/>
                    </w:rPr>
                    <m:t>up,sub</m:t>
                  </m:r>
                </m:sup>
              </m:sSubSup>
            </m:oMath>
            <w:r w:rsidRPr="00243E44">
              <w:rPr>
                <w:rFonts w:ascii="Times New Roman" w:hAnsi="Times New Roman" w:cs="Times New Roman"/>
                <w:b/>
                <w:sz w:val="24"/>
                <w:szCs w:val="24"/>
                <w:lang w:eastAsia="ru-RU"/>
              </w:rPr>
              <w:t xml:space="preserve"> – </w:t>
            </w:r>
            <w:r w:rsidRPr="00243E44">
              <w:rPr>
                <w:rFonts w:ascii="Times New Roman" w:hAnsi="Times New Roman" w:cs="Times New Roman"/>
                <w:b/>
                <w:sz w:val="24"/>
                <w:szCs w:val="24"/>
              </w:rPr>
              <w:t xml:space="preserve">найбільша ціна пропозиції, що подана на балансуючу електричну енергію на завантаження, у зоні z для ОРЧ </w:t>
            </w:r>
            <w:proofErr w:type="spellStart"/>
            <w:r w:rsidRPr="00243E44">
              <w:rPr>
                <w:rFonts w:ascii="Times New Roman" w:hAnsi="Times New Roman" w:cs="Times New Roman"/>
                <w:b/>
                <w:sz w:val="24"/>
                <w:szCs w:val="24"/>
              </w:rPr>
              <w:t>rtu</w:t>
            </w:r>
            <w:proofErr w:type="spellEnd"/>
            <w:r w:rsidRPr="00243E44">
              <w:rPr>
                <w:rFonts w:ascii="Times New Roman" w:hAnsi="Times New Roman" w:cs="Times New Roman"/>
                <w:b/>
                <w:sz w:val="24"/>
                <w:szCs w:val="24"/>
              </w:rPr>
              <w:t>, грн/</w:t>
            </w:r>
            <w:proofErr w:type="spellStart"/>
            <w:r w:rsidRPr="00243E44">
              <w:rPr>
                <w:rFonts w:ascii="Times New Roman" w:hAnsi="Times New Roman" w:cs="Times New Roman"/>
                <w:b/>
                <w:sz w:val="24"/>
                <w:szCs w:val="24"/>
              </w:rPr>
              <w:t>МВт·год</w:t>
            </w:r>
            <w:proofErr w:type="spellEnd"/>
            <w:r w:rsidRPr="00243E44">
              <w:rPr>
                <w:rFonts w:ascii="Times New Roman" w:hAnsi="Times New Roman" w:cs="Times New Roman"/>
                <w:b/>
                <w:sz w:val="24"/>
                <w:szCs w:val="24"/>
              </w:rPr>
              <w:t>.</w:t>
            </w:r>
          </w:p>
          <w:p w:rsidR="003141CD" w:rsidRPr="00243E44" w:rsidRDefault="003141CD" w:rsidP="003141CD">
            <w:pPr>
              <w:shd w:val="clear" w:color="auto" w:fill="FFFFFF"/>
              <w:tabs>
                <w:tab w:val="left" w:pos="5812"/>
              </w:tabs>
              <w:spacing w:after="150"/>
              <w:ind w:firstLine="567"/>
              <w:jc w:val="both"/>
              <w:rPr>
                <w:rFonts w:ascii="Times New Roman" w:eastAsia="Times New Roman" w:hAnsi="Times New Roman" w:cs="Times New Roman"/>
                <w:b/>
                <w:sz w:val="24"/>
                <w:szCs w:val="24"/>
                <w:u w:val="single"/>
                <w:lang w:eastAsia="uk-UA"/>
              </w:rPr>
            </w:pPr>
          </w:p>
          <w:p w:rsidR="003141CD" w:rsidRPr="00243E44" w:rsidRDefault="003141CD" w:rsidP="00243E44">
            <w:pPr>
              <w:pStyle w:val="rvps2"/>
              <w:shd w:val="clear" w:color="auto" w:fill="FFFFFF"/>
              <w:spacing w:before="0" w:beforeAutospacing="0" w:after="0" w:afterAutospacing="0"/>
              <w:ind w:firstLine="284"/>
              <w:jc w:val="both"/>
              <w:rPr>
                <w:i/>
              </w:rPr>
            </w:pPr>
            <w:r w:rsidRPr="00243E44">
              <w:rPr>
                <w:i/>
              </w:rPr>
              <w:t xml:space="preserve">Уточнено, оскільки усі активовані пропозиції на балансуючу електричну енергію на завантаження, позначені як такі, що врегульовують системні обмеження включаються до розрахунку маржинальної ціни, то надана ППБ в результаті активації ДП з </w:t>
            </w:r>
            <w:proofErr w:type="spellStart"/>
            <w:r w:rsidRPr="00243E44">
              <w:rPr>
                <w:i/>
              </w:rPr>
              <w:t>аРВЧ_З</w:t>
            </w:r>
            <w:proofErr w:type="spellEnd"/>
            <w:r w:rsidRPr="00243E44">
              <w:rPr>
                <w:i/>
              </w:rPr>
              <w:t xml:space="preserve"> та/або </w:t>
            </w:r>
            <w:proofErr w:type="spellStart"/>
            <w:r w:rsidRPr="00243E44">
              <w:rPr>
                <w:i/>
              </w:rPr>
              <w:t>аРВЧ_С</w:t>
            </w:r>
            <w:proofErr w:type="spellEnd"/>
            <w:r w:rsidRPr="00243E44">
              <w:rPr>
                <w:i/>
              </w:rPr>
              <w:t xml:space="preserve"> (одиниці надання ДП, що працює під управлінням ЦР САРЧП) також має включатись до балансуючої електричної енергії на завантаження та включатись розрахунку маржинальної ціни.</w:t>
            </w:r>
          </w:p>
          <w:p w:rsidR="003141CD" w:rsidRPr="00243E44" w:rsidRDefault="003141CD" w:rsidP="003141CD">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 xml:space="preserve">Оскільки, відповідно до п. 5.13.4. Правил ринку передбачено, що на балансуючому ринку, крім маржинальних цін, використовуються інші ціни, пропонується, якщо середньоарифметичне значення цін балансуючої електричної енергії на розвантаження в дефіцитній системі </w:t>
            </w:r>
            <m:oMath>
              <m:r>
                <w:rPr>
                  <w:rFonts w:ascii="Cambria Math" w:hAnsi="Cambria Math" w:cs="Times New Roman"/>
                  <w:sz w:val="24"/>
                  <w:szCs w:val="24"/>
                  <w:lang w:eastAsia="ru-RU"/>
                </w:rPr>
                <m:t>(</m:t>
              </m:r>
              <m:sSubSup>
                <m:sSubSupPr>
                  <m:ctrlPr>
                    <w:rPr>
                      <w:rFonts w:ascii="Cambria Math" w:hAnsi="Cambria Math" w:cs="Times New Roman"/>
                      <w:i/>
                      <w:noProof/>
                      <w:sz w:val="24"/>
                      <w:szCs w:val="24"/>
                      <w:lang w:eastAsia="ru-RU"/>
                    </w:rPr>
                  </m:ctrlPr>
                </m:sSubSupPr>
                <m:e>
                  <m:r>
                    <w:rPr>
                      <w:rFonts w:ascii="Cambria Math" w:hAnsi="Cambria Math" w:cs="Times New Roman"/>
                      <w:noProof/>
                      <w:sz w:val="24"/>
                      <w:szCs w:val="24"/>
                      <w:lang w:eastAsia="ru-RU"/>
                    </w:rPr>
                    <m:t>LABEO</m:t>
                  </m:r>
                </m:e>
                <m:sub>
                  <m:r>
                    <w:rPr>
                      <w:rFonts w:ascii="Cambria Math" w:hAnsi="Cambria Math" w:cs="Times New Roman"/>
                      <w:noProof/>
                      <w:sz w:val="24"/>
                      <w:szCs w:val="24"/>
                      <w:lang w:eastAsia="ru-RU"/>
                    </w:rPr>
                    <m:t>z, t</m:t>
                  </m:r>
                </m:sub>
                <m:sup>
                  <m:r>
                    <w:rPr>
                      <w:rFonts w:ascii="Cambria Math" w:hAnsi="Cambria Math" w:cs="Times New Roman"/>
                      <w:noProof/>
                      <w:sz w:val="24"/>
                      <w:szCs w:val="24"/>
                      <w:lang w:eastAsia="ru-RU"/>
                    </w:rPr>
                    <m:t>dn</m:t>
                  </m:r>
                </m:sup>
              </m:sSubSup>
              <m:r>
                <w:rPr>
                  <w:rFonts w:ascii="Cambria Math" w:hAnsi="Cambria Math" w:cs="Times New Roman"/>
                  <w:noProof/>
                  <w:sz w:val="24"/>
                  <w:szCs w:val="24"/>
                  <w:lang w:eastAsia="ru-RU"/>
                </w:rPr>
                <m:t>)</m:t>
              </m:r>
            </m:oMath>
            <w:r w:rsidRPr="00243E44">
              <w:rPr>
                <w:rFonts w:ascii="Times New Roman" w:hAnsi="Times New Roman" w:cs="Times New Roman"/>
                <w:i/>
                <w:sz w:val="24"/>
                <w:szCs w:val="24"/>
              </w:rPr>
              <w:t xml:space="preserve"> за аналогічні розрахункові періоди, в яких система перебувала в дефіциті, попередніх 30 торгових днів не сформувалась, використовувати:</w:t>
            </w:r>
          </w:p>
          <w:p w:rsidR="003141CD" w:rsidRPr="00243E44" w:rsidRDefault="003141CD" w:rsidP="003141CD">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 xml:space="preserve">– найменшу ціну пропозиції, що активується на балансуючу електричну енергію на розвантаження, у зоні z для ОРЧ </w:t>
            </w:r>
            <w:proofErr w:type="spellStart"/>
            <w:r w:rsidRPr="00243E44">
              <w:rPr>
                <w:rFonts w:ascii="Times New Roman" w:hAnsi="Times New Roman" w:cs="Times New Roman"/>
                <w:i/>
                <w:sz w:val="24"/>
                <w:szCs w:val="24"/>
              </w:rPr>
              <w:t>rtu</w:t>
            </w:r>
            <w:proofErr w:type="spellEnd"/>
            <w:r w:rsidRPr="00243E44">
              <w:rPr>
                <w:rFonts w:ascii="Times New Roman" w:hAnsi="Times New Roman" w:cs="Times New Roman"/>
                <w:i/>
                <w:sz w:val="24"/>
                <w:szCs w:val="24"/>
              </w:rPr>
              <w:t>, грн/</w:t>
            </w:r>
            <w:proofErr w:type="spellStart"/>
            <w:r w:rsidRPr="00243E44">
              <w:rPr>
                <w:rFonts w:ascii="Times New Roman" w:hAnsi="Times New Roman" w:cs="Times New Roman"/>
                <w:i/>
                <w:sz w:val="24"/>
                <w:szCs w:val="24"/>
              </w:rPr>
              <w:t>МВт·год</w:t>
            </w:r>
            <w:proofErr w:type="spellEnd"/>
            <w:r w:rsidRPr="00243E44">
              <w:rPr>
                <w:rFonts w:ascii="Times New Roman" w:hAnsi="Times New Roman" w:cs="Times New Roman"/>
                <w:i/>
                <w:sz w:val="24"/>
                <w:szCs w:val="24"/>
              </w:rPr>
              <w:t xml:space="preserve"> (</w:t>
            </w:r>
            <m:oMath>
              <m:sSubSup>
                <m:sSubSupPr>
                  <m:ctrlPr>
                    <w:rPr>
                      <w:rFonts w:ascii="Cambria Math" w:hAnsi="Cambria Math" w:cs="Times New Roman"/>
                      <w:i/>
                      <w:noProof/>
                      <w:sz w:val="24"/>
                      <w:szCs w:val="24"/>
                      <w:lang w:eastAsia="ru-RU"/>
                    </w:rPr>
                  </m:ctrlPr>
                </m:sSubSupPr>
                <m:e>
                  <m:r>
                    <w:rPr>
                      <w:rFonts w:ascii="Cambria Math" w:hAnsi="Cambria Math" w:cs="Times New Roman"/>
                      <w:noProof/>
                      <w:sz w:val="24"/>
                      <w:szCs w:val="24"/>
                      <w:lang w:eastAsia="ru-RU"/>
                    </w:rPr>
                    <m:t>LABEO</m:t>
                  </m:r>
                </m:e>
                <m:sub>
                  <m:r>
                    <w:rPr>
                      <w:rFonts w:ascii="Cambria Math" w:hAnsi="Cambria Math" w:cs="Times New Roman"/>
                      <w:noProof/>
                      <w:sz w:val="24"/>
                      <w:szCs w:val="24"/>
                      <w:lang w:eastAsia="ru-RU"/>
                    </w:rPr>
                    <m:t>z, rtu</m:t>
                  </m:r>
                </m:sub>
                <m:sup>
                  <m:r>
                    <w:rPr>
                      <w:rFonts w:ascii="Cambria Math" w:hAnsi="Cambria Math" w:cs="Times New Roman"/>
                      <w:noProof/>
                      <w:sz w:val="24"/>
                      <w:szCs w:val="24"/>
                      <w:lang w:eastAsia="ru-RU"/>
                    </w:rPr>
                    <m:t>dn</m:t>
                  </m:r>
                </m:sup>
              </m:sSubSup>
            </m:oMath>
            <w:r w:rsidRPr="00243E44">
              <w:rPr>
                <w:rFonts w:ascii="Times New Roman" w:hAnsi="Times New Roman" w:cs="Times New Roman"/>
                <w:i/>
                <w:sz w:val="24"/>
                <w:szCs w:val="24"/>
              </w:rPr>
              <w:t>);</w:t>
            </w:r>
          </w:p>
          <w:p w:rsidR="003141CD" w:rsidRPr="00243E44" w:rsidRDefault="003141CD" w:rsidP="00243E44">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 xml:space="preserve">– найменшу ціну пропозиції, що подана на балансуючу електричну енергію на розвантаження, у зоні z для ОРЧ </w:t>
            </w:r>
            <w:proofErr w:type="spellStart"/>
            <w:r w:rsidRPr="00243E44">
              <w:rPr>
                <w:rFonts w:ascii="Times New Roman" w:hAnsi="Times New Roman" w:cs="Times New Roman"/>
                <w:i/>
                <w:sz w:val="24"/>
                <w:szCs w:val="24"/>
              </w:rPr>
              <w:t>rtu</w:t>
            </w:r>
            <w:proofErr w:type="spellEnd"/>
            <w:r w:rsidRPr="00243E44">
              <w:rPr>
                <w:rFonts w:ascii="Times New Roman" w:hAnsi="Times New Roman" w:cs="Times New Roman"/>
                <w:i/>
                <w:sz w:val="24"/>
                <w:szCs w:val="24"/>
              </w:rPr>
              <w:t>, грн/</w:t>
            </w:r>
            <w:proofErr w:type="spellStart"/>
            <w:r w:rsidRPr="00243E44">
              <w:rPr>
                <w:rFonts w:ascii="Times New Roman" w:hAnsi="Times New Roman" w:cs="Times New Roman"/>
                <w:i/>
                <w:sz w:val="24"/>
                <w:szCs w:val="24"/>
              </w:rPr>
              <w:t>МВт·год</w:t>
            </w:r>
            <w:proofErr w:type="spellEnd"/>
            <w:r w:rsidRPr="00243E44">
              <w:rPr>
                <w:rFonts w:ascii="Times New Roman" w:hAnsi="Times New Roman" w:cs="Times New Roman"/>
                <w:i/>
                <w:sz w:val="24"/>
                <w:szCs w:val="24"/>
              </w:rPr>
              <w:t xml:space="preserve"> (</w:t>
            </w:r>
            <m:oMath>
              <m:sSubSup>
                <m:sSubSupPr>
                  <m:ctrlPr>
                    <w:rPr>
                      <w:rFonts w:ascii="Cambria Math" w:hAnsi="Cambria Math" w:cs="Times New Roman"/>
                      <w:i/>
                      <w:sz w:val="24"/>
                      <w:szCs w:val="24"/>
                    </w:rPr>
                  </m:ctrlPr>
                </m:sSubSupPr>
                <m:e>
                  <m:r>
                    <w:rPr>
                      <w:rFonts w:ascii="Cambria Math" w:hAnsi="Cambria Math" w:cs="Times New Roman"/>
                      <w:sz w:val="24"/>
                      <w:szCs w:val="24"/>
                    </w:rPr>
                    <m:t>LABEO</m:t>
                  </m:r>
                </m:e>
                <m:sub>
                  <m:r>
                    <w:rPr>
                      <w:rFonts w:ascii="Cambria Math" w:hAnsi="Cambria Math" w:cs="Times New Roman"/>
                      <w:sz w:val="24"/>
                      <w:szCs w:val="24"/>
                    </w:rPr>
                    <m:t>z, rtu</m:t>
                  </m:r>
                </m:sub>
                <m:sup>
                  <m:r>
                    <w:rPr>
                      <w:rFonts w:ascii="Cambria Math" w:hAnsi="Cambria Math" w:cs="Times New Roman"/>
                      <w:sz w:val="24"/>
                      <w:szCs w:val="24"/>
                    </w:rPr>
                    <m:t>dn,sub</m:t>
                  </m:r>
                </m:sup>
              </m:sSubSup>
            </m:oMath>
            <w:r w:rsidRPr="00243E44">
              <w:rPr>
                <w:rFonts w:ascii="Times New Roman" w:hAnsi="Times New Roman" w:cs="Times New Roman"/>
                <w:i/>
                <w:sz w:val="24"/>
                <w:szCs w:val="24"/>
              </w:rPr>
              <w:t>).</w:t>
            </w:r>
          </w:p>
          <w:p w:rsidR="003141CD" w:rsidRPr="00243E44" w:rsidRDefault="003141CD" w:rsidP="003141CD">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Уточнено за аналогією з попередніми обґрунтуваннями.</w:t>
            </w:r>
          </w:p>
          <w:p w:rsidR="003141CD" w:rsidRPr="00243E44" w:rsidRDefault="003141CD" w:rsidP="003141CD">
            <w:pPr>
              <w:jc w:val="both"/>
              <w:rPr>
                <w:rFonts w:ascii="Times New Roman" w:hAnsi="Times New Roman" w:cs="Times New Roman"/>
                <w:i/>
                <w:sz w:val="24"/>
                <w:szCs w:val="24"/>
              </w:rPr>
            </w:pPr>
          </w:p>
          <w:p w:rsidR="003141CD" w:rsidRPr="00243E44" w:rsidRDefault="003141CD" w:rsidP="003141CD">
            <w:pPr>
              <w:ind w:firstLine="284"/>
              <w:jc w:val="both"/>
              <w:rPr>
                <w:rFonts w:ascii="Times New Roman" w:hAnsi="Times New Roman" w:cs="Times New Roman"/>
                <w:b/>
                <w:i/>
                <w:sz w:val="24"/>
                <w:szCs w:val="24"/>
              </w:rPr>
            </w:pPr>
            <w:r w:rsidRPr="00243E44">
              <w:rPr>
                <w:rFonts w:ascii="Times New Roman" w:hAnsi="Times New Roman" w:cs="Times New Roman"/>
                <w:b/>
                <w:i/>
                <w:sz w:val="24"/>
                <w:szCs w:val="24"/>
              </w:rPr>
              <w:t>Пропозиції аналогічні попереднім, а саме:</w:t>
            </w:r>
          </w:p>
          <w:p w:rsidR="003141CD" w:rsidRPr="00243E44" w:rsidRDefault="003141CD" w:rsidP="003141CD">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 xml:space="preserve">Оскільки, відповідно до п. 5.13.4. Правил ринку передбачено, що на балансуючому ринку, крім маржинальних цін, використовуються інші ціни, пропонується, якщо середньоарифметичне значення цін балансуючої електричної енергії на завантаження в </w:t>
            </w:r>
            <w:proofErr w:type="spellStart"/>
            <w:r w:rsidRPr="00243E44">
              <w:rPr>
                <w:rFonts w:ascii="Times New Roman" w:hAnsi="Times New Roman" w:cs="Times New Roman"/>
                <w:i/>
                <w:sz w:val="24"/>
                <w:szCs w:val="24"/>
              </w:rPr>
              <w:t>профіцитній</w:t>
            </w:r>
            <w:proofErr w:type="spellEnd"/>
            <w:r w:rsidRPr="00243E44">
              <w:rPr>
                <w:rFonts w:ascii="Times New Roman" w:hAnsi="Times New Roman" w:cs="Times New Roman"/>
                <w:i/>
                <w:sz w:val="24"/>
                <w:szCs w:val="24"/>
              </w:rPr>
              <w:t xml:space="preserve"> системі </w:t>
            </w:r>
            <m:oMath>
              <m:sSubSup>
                <m:sSubSupPr>
                  <m:ctrlPr>
                    <w:rPr>
                      <w:rFonts w:ascii="Cambria Math" w:hAnsi="Cambria Math" w:cs="Times New Roman"/>
                      <w:i/>
                      <w:noProof/>
                      <w:color w:val="000000" w:themeColor="text1"/>
                      <w:sz w:val="24"/>
                      <w:szCs w:val="24"/>
                      <w:lang w:eastAsia="ru-RU"/>
                    </w:rPr>
                  </m:ctrlPr>
                </m:sSubSupPr>
                <m:e>
                  <m:r>
                    <w:rPr>
                      <w:rFonts w:ascii="Cambria Math" w:hAnsi="Cambria Math" w:cs="Times New Roman"/>
                      <w:noProof/>
                      <w:color w:val="000000" w:themeColor="text1"/>
                      <w:sz w:val="24"/>
                      <w:szCs w:val="24"/>
                      <w:lang w:eastAsia="ru-RU"/>
                    </w:rPr>
                    <m:t>LABEO</m:t>
                  </m:r>
                </m:e>
                <m:sub>
                  <m:r>
                    <w:rPr>
                      <w:rFonts w:ascii="Cambria Math" w:hAnsi="Cambria Math" w:cs="Times New Roman"/>
                      <w:noProof/>
                      <w:color w:val="000000" w:themeColor="text1"/>
                      <w:sz w:val="24"/>
                      <w:szCs w:val="24"/>
                      <w:lang w:eastAsia="ru-RU"/>
                    </w:rPr>
                    <m:t>z, t</m:t>
                  </m:r>
                </m:sub>
                <m:sup>
                  <m:r>
                    <w:rPr>
                      <w:rFonts w:ascii="Cambria Math" w:hAnsi="Cambria Math" w:cs="Times New Roman"/>
                      <w:noProof/>
                      <w:color w:val="000000" w:themeColor="text1"/>
                      <w:sz w:val="24"/>
                      <w:szCs w:val="24"/>
                      <w:lang w:eastAsia="ru-RU"/>
                    </w:rPr>
                    <m:t>up</m:t>
                  </m:r>
                </m:sup>
              </m:sSubSup>
            </m:oMath>
            <w:r w:rsidRPr="00243E44">
              <w:rPr>
                <w:rFonts w:ascii="Times New Roman" w:hAnsi="Times New Roman" w:cs="Times New Roman"/>
                <w:i/>
                <w:sz w:val="24"/>
                <w:szCs w:val="24"/>
              </w:rPr>
              <w:t xml:space="preserve"> за аналогічні </w:t>
            </w:r>
            <w:r w:rsidRPr="00243E44">
              <w:rPr>
                <w:rFonts w:ascii="Times New Roman" w:hAnsi="Times New Roman" w:cs="Times New Roman"/>
                <w:i/>
                <w:sz w:val="24"/>
                <w:szCs w:val="24"/>
              </w:rPr>
              <w:lastRenderedPageBreak/>
              <w:t>розрахункові періоди, в яких система перебувала в профіциті, попередніх 30 торгових днів не сформувалась, використовувати:</w:t>
            </w:r>
          </w:p>
          <w:p w:rsidR="003141CD" w:rsidRPr="00243E44" w:rsidRDefault="003141CD" w:rsidP="003141CD">
            <w:pPr>
              <w:ind w:firstLine="284"/>
              <w:jc w:val="both"/>
              <w:rPr>
                <w:rFonts w:ascii="Times New Roman" w:hAnsi="Times New Roman" w:cs="Times New Roman"/>
                <w:i/>
                <w:sz w:val="24"/>
                <w:szCs w:val="24"/>
              </w:rPr>
            </w:pPr>
            <w:r w:rsidRPr="00243E44">
              <w:rPr>
                <w:rFonts w:ascii="Times New Roman" w:hAnsi="Times New Roman" w:cs="Times New Roman"/>
                <w:i/>
                <w:sz w:val="24"/>
                <w:szCs w:val="24"/>
              </w:rPr>
              <w:t xml:space="preserve">– найбільшу ціну пропозиції, що активується на балансуючу електричну енергію на завантаження, у зоні z для ОРЧ </w:t>
            </w:r>
            <w:proofErr w:type="spellStart"/>
            <w:r w:rsidRPr="00243E44">
              <w:rPr>
                <w:rFonts w:ascii="Times New Roman" w:hAnsi="Times New Roman" w:cs="Times New Roman"/>
                <w:i/>
                <w:sz w:val="24"/>
                <w:szCs w:val="24"/>
              </w:rPr>
              <w:t>rtu</w:t>
            </w:r>
            <w:proofErr w:type="spellEnd"/>
            <w:r w:rsidRPr="00243E44">
              <w:rPr>
                <w:rFonts w:ascii="Times New Roman" w:hAnsi="Times New Roman" w:cs="Times New Roman"/>
                <w:i/>
                <w:sz w:val="24"/>
                <w:szCs w:val="24"/>
              </w:rPr>
              <w:t>, грн/</w:t>
            </w:r>
            <w:proofErr w:type="spellStart"/>
            <w:r w:rsidRPr="00243E44">
              <w:rPr>
                <w:rFonts w:ascii="Times New Roman" w:hAnsi="Times New Roman" w:cs="Times New Roman"/>
                <w:i/>
                <w:sz w:val="24"/>
                <w:szCs w:val="24"/>
              </w:rPr>
              <w:t>МВт·год</w:t>
            </w:r>
            <w:proofErr w:type="spellEnd"/>
            <w:r w:rsidRPr="00243E44">
              <w:rPr>
                <w:rFonts w:ascii="Times New Roman" w:hAnsi="Times New Roman" w:cs="Times New Roman"/>
                <w:i/>
                <w:sz w:val="24"/>
                <w:szCs w:val="24"/>
              </w:rPr>
              <w:t xml:space="preserve"> (</w:t>
            </w:r>
            <m:oMath>
              <m:sSubSup>
                <m:sSubSupPr>
                  <m:ctrlPr>
                    <w:rPr>
                      <w:rFonts w:ascii="Cambria Math" w:hAnsi="Cambria Math" w:cs="Times New Roman"/>
                      <w:i/>
                      <w:noProof/>
                      <w:sz w:val="24"/>
                      <w:szCs w:val="24"/>
                      <w:lang w:eastAsia="ru-RU"/>
                    </w:rPr>
                  </m:ctrlPr>
                </m:sSubSupPr>
                <m:e>
                  <m:r>
                    <w:rPr>
                      <w:rFonts w:ascii="Cambria Math" w:hAnsi="Cambria Math" w:cs="Times New Roman"/>
                      <w:noProof/>
                      <w:sz w:val="24"/>
                      <w:szCs w:val="24"/>
                      <w:lang w:eastAsia="ru-RU"/>
                    </w:rPr>
                    <m:t>LABEO</m:t>
                  </m:r>
                </m:e>
                <m:sub>
                  <m:r>
                    <w:rPr>
                      <w:rFonts w:ascii="Cambria Math" w:hAnsi="Cambria Math" w:cs="Times New Roman"/>
                      <w:noProof/>
                      <w:sz w:val="24"/>
                      <w:szCs w:val="24"/>
                      <w:lang w:eastAsia="ru-RU"/>
                    </w:rPr>
                    <m:t>z, rtu</m:t>
                  </m:r>
                </m:sub>
                <m:sup>
                  <m:r>
                    <w:rPr>
                      <w:rFonts w:ascii="Cambria Math" w:hAnsi="Cambria Math" w:cs="Times New Roman"/>
                      <w:noProof/>
                      <w:sz w:val="24"/>
                      <w:szCs w:val="24"/>
                      <w:lang w:val="en-US" w:eastAsia="ru-RU"/>
                    </w:rPr>
                    <m:t>up</m:t>
                  </m:r>
                </m:sup>
              </m:sSubSup>
            </m:oMath>
            <w:r w:rsidRPr="00243E44">
              <w:rPr>
                <w:rFonts w:ascii="Times New Roman" w:hAnsi="Times New Roman" w:cs="Times New Roman"/>
                <w:i/>
                <w:sz w:val="24"/>
                <w:szCs w:val="24"/>
              </w:rPr>
              <w:t>);</w:t>
            </w:r>
          </w:p>
          <w:p w:rsidR="003141CD" w:rsidRPr="00243E44" w:rsidRDefault="003141CD" w:rsidP="003141CD">
            <w:pPr>
              <w:shd w:val="clear" w:color="auto" w:fill="FFFFFF"/>
              <w:tabs>
                <w:tab w:val="left" w:pos="5812"/>
              </w:tabs>
              <w:spacing w:after="150"/>
              <w:ind w:firstLine="567"/>
              <w:jc w:val="both"/>
              <w:rPr>
                <w:rFonts w:ascii="Times New Roman" w:eastAsia="Times New Roman" w:hAnsi="Times New Roman" w:cs="Times New Roman"/>
                <w:b/>
                <w:sz w:val="24"/>
                <w:szCs w:val="24"/>
                <w:u w:val="single"/>
                <w:lang w:eastAsia="uk-UA"/>
              </w:rPr>
            </w:pPr>
            <w:r w:rsidRPr="00243E44">
              <w:rPr>
                <w:rFonts w:ascii="Times New Roman" w:hAnsi="Times New Roman" w:cs="Times New Roman"/>
                <w:i/>
                <w:sz w:val="24"/>
                <w:szCs w:val="24"/>
              </w:rPr>
              <w:t xml:space="preserve">– найбільшу ціну пропозиції, що подана на балансуючу електричну енергію на завантаження, у зоні z для ОРЧ </w:t>
            </w:r>
            <w:proofErr w:type="spellStart"/>
            <w:r w:rsidRPr="00243E44">
              <w:rPr>
                <w:rFonts w:ascii="Times New Roman" w:hAnsi="Times New Roman" w:cs="Times New Roman"/>
                <w:i/>
                <w:sz w:val="24"/>
                <w:szCs w:val="24"/>
              </w:rPr>
              <w:t>rtu</w:t>
            </w:r>
            <w:proofErr w:type="spellEnd"/>
            <w:r w:rsidRPr="00243E44">
              <w:rPr>
                <w:rFonts w:ascii="Times New Roman" w:hAnsi="Times New Roman" w:cs="Times New Roman"/>
                <w:i/>
                <w:sz w:val="24"/>
                <w:szCs w:val="24"/>
              </w:rPr>
              <w:t>, грн/</w:t>
            </w:r>
            <w:proofErr w:type="spellStart"/>
            <w:r w:rsidRPr="00243E44">
              <w:rPr>
                <w:rFonts w:ascii="Times New Roman" w:hAnsi="Times New Roman" w:cs="Times New Roman"/>
                <w:i/>
                <w:sz w:val="24"/>
                <w:szCs w:val="24"/>
              </w:rPr>
              <w:t>МВт·год</w:t>
            </w:r>
            <w:proofErr w:type="spellEnd"/>
            <w:r w:rsidRPr="00243E44">
              <w:rPr>
                <w:rFonts w:ascii="Times New Roman" w:hAnsi="Times New Roman" w:cs="Times New Roman"/>
                <w:i/>
                <w:sz w:val="24"/>
                <w:szCs w:val="24"/>
              </w:rPr>
              <w:t xml:space="preserve"> (</w:t>
            </w:r>
            <m:oMath>
              <m:sSubSup>
                <m:sSubSupPr>
                  <m:ctrlPr>
                    <w:rPr>
                      <w:rFonts w:ascii="Cambria Math" w:hAnsi="Cambria Math" w:cs="Times New Roman"/>
                      <w:i/>
                      <w:sz w:val="24"/>
                      <w:szCs w:val="24"/>
                    </w:rPr>
                  </m:ctrlPr>
                </m:sSubSupPr>
                <m:e>
                  <m:r>
                    <w:rPr>
                      <w:rFonts w:ascii="Cambria Math" w:hAnsi="Cambria Math" w:cs="Times New Roman"/>
                      <w:sz w:val="24"/>
                      <w:szCs w:val="24"/>
                    </w:rPr>
                    <m:t>LABEO</m:t>
                  </m:r>
                </m:e>
                <m:sub>
                  <m:r>
                    <w:rPr>
                      <w:rFonts w:ascii="Cambria Math" w:hAnsi="Cambria Math" w:cs="Times New Roman"/>
                      <w:sz w:val="24"/>
                      <w:szCs w:val="24"/>
                    </w:rPr>
                    <m:t>z, rtu</m:t>
                  </m:r>
                </m:sub>
                <m:sup>
                  <m:r>
                    <w:rPr>
                      <w:rFonts w:ascii="Cambria Math" w:hAnsi="Cambria Math" w:cs="Times New Roman"/>
                      <w:sz w:val="24"/>
                      <w:szCs w:val="24"/>
                    </w:rPr>
                    <m:t>up,sub</m:t>
                  </m:r>
                </m:sup>
              </m:sSubSup>
            </m:oMath>
            <w:r w:rsidRPr="00243E44">
              <w:rPr>
                <w:rFonts w:ascii="Times New Roman" w:hAnsi="Times New Roman" w:cs="Times New Roman"/>
                <w:i/>
                <w:sz w:val="24"/>
                <w:szCs w:val="24"/>
              </w:rPr>
              <w:t>).</w:t>
            </w:r>
          </w:p>
        </w:tc>
        <w:tc>
          <w:tcPr>
            <w:tcW w:w="4347" w:type="dxa"/>
          </w:tcPr>
          <w:p w:rsidR="003141CD" w:rsidRPr="00243E44" w:rsidRDefault="003141CD" w:rsidP="00243E44">
            <w:pPr>
              <w:shd w:val="clear" w:color="auto" w:fill="FFFFFF"/>
              <w:tabs>
                <w:tab w:val="left" w:pos="5812"/>
              </w:tabs>
              <w:spacing w:after="150"/>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B11CCD" w:rsidRPr="00023857" w:rsidTr="003F2CA4">
        <w:trPr>
          <w:trHeight w:val="1278"/>
        </w:trPr>
        <w:tc>
          <w:tcPr>
            <w:tcW w:w="5777" w:type="dxa"/>
            <w:vMerge w:val="restart"/>
          </w:tcPr>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lastRenderedPageBreak/>
              <w:t>5.14.5. У кожній торговій зоні величина нарахування/списання коштів за активова</w:t>
            </w:r>
            <w:r>
              <w:rPr>
                <w:rFonts w:ascii="Times New Roman" w:hAnsi="Times New Roman" w:cs="Times New Roman"/>
                <w:b/>
                <w:sz w:val="24"/>
                <w:szCs w:val="24"/>
              </w:rPr>
              <w:t>ну балансуючу електричну енергію</w:t>
            </w:r>
            <w:r w:rsidRPr="00023857">
              <w:rPr>
                <w:rFonts w:ascii="Times New Roman" w:hAnsi="Times New Roman" w:cs="Times New Roman"/>
                <w:b/>
                <w:sz w:val="24"/>
                <w:szCs w:val="24"/>
              </w:rPr>
              <w:t xml:space="preserve"> </w:t>
            </w:r>
            <m:oMath>
              <m:sSub>
                <m:sSubPr>
                  <m:ctrlPr>
                    <w:rPr>
                      <w:rFonts w:ascii="Cambria Math" w:eastAsia="Times New Roman" w:hAnsi="Cambria Math" w:cs="Times New Roman"/>
                      <w:b/>
                      <w:noProof/>
                      <w:color w:val="000000" w:themeColor="text1"/>
                      <w:sz w:val="24"/>
                      <w:szCs w:val="24"/>
                      <w:lang w:val="ru-RU" w:eastAsia="ru-RU"/>
                    </w:rPr>
                  </m:ctrlPr>
                </m:sSubPr>
                <m:e>
                  <m:r>
                    <m:rPr>
                      <m:sty m:val="b"/>
                    </m:rPr>
                    <w:rPr>
                      <w:rFonts w:ascii="Cambria Math" w:eastAsia="Times New Roman" w:hAnsi="Cambria Math" w:cs="Times New Roman"/>
                      <w:noProof/>
                      <w:color w:val="000000" w:themeColor="text1"/>
                      <w:sz w:val="24"/>
                      <w:szCs w:val="24"/>
                      <w:lang w:eastAsia="ru-RU"/>
                    </w:rPr>
                    <m:t>(</m:t>
                  </m:r>
                  <m:r>
                    <m:rPr>
                      <m:sty m:val="b"/>
                    </m:rPr>
                    <w:rPr>
                      <w:rFonts w:ascii="Cambria Math" w:eastAsia="Times New Roman" w:hAnsi="Cambria Math" w:cs="Times New Roman"/>
                      <w:noProof/>
                      <w:color w:val="000000" w:themeColor="text1"/>
                      <w:sz w:val="24"/>
                      <w:szCs w:val="24"/>
                      <w:lang w:val="ru-RU" w:eastAsia="ru-RU"/>
                    </w:rPr>
                    <m:t>CINSTQ</m:t>
                  </m:r>
                </m:e>
                <m:sub>
                  <m:r>
                    <m:rPr>
                      <m:sty m:val="b"/>
                    </m:rPr>
                    <w:rPr>
                      <w:rFonts w:ascii="Cambria Math" w:eastAsia="Times New Roman" w:hAnsi="Cambria Math" w:cs="Times New Roman"/>
                      <w:noProof/>
                      <w:color w:val="000000" w:themeColor="text1"/>
                      <w:sz w:val="24"/>
                      <w:szCs w:val="24"/>
                      <w:lang w:val="ru-RU" w:eastAsia="ru-RU"/>
                    </w:rPr>
                    <m:t>e</m:t>
                  </m:r>
                  <m:r>
                    <m:rPr>
                      <m:sty m:val="b"/>
                    </m:rPr>
                    <w:rPr>
                      <w:rFonts w:ascii="Cambria Math" w:eastAsia="Times New Roman" w:hAnsi="Cambria Math" w:cs="Times New Roman"/>
                      <w:noProof/>
                      <w:color w:val="000000" w:themeColor="text1"/>
                      <w:sz w:val="24"/>
                      <w:szCs w:val="24"/>
                      <w:lang w:eastAsia="ru-RU"/>
                    </w:rPr>
                    <m:t>,</m:t>
                  </m:r>
                  <m:r>
                    <m:rPr>
                      <m:sty m:val="b"/>
                    </m:rPr>
                    <w:rPr>
                      <w:rFonts w:ascii="Cambria Math" w:eastAsia="Times New Roman" w:hAnsi="Cambria Math" w:cs="Times New Roman"/>
                      <w:noProof/>
                      <w:color w:val="000000" w:themeColor="text1"/>
                      <w:sz w:val="24"/>
                      <w:szCs w:val="24"/>
                      <w:lang w:val="ru-RU" w:eastAsia="ru-RU"/>
                    </w:rPr>
                    <m:t>z</m:t>
                  </m:r>
                  <m:r>
                    <m:rPr>
                      <m:sty m:val="b"/>
                    </m:rPr>
                    <w:rPr>
                      <w:rFonts w:ascii="Cambria Math" w:eastAsia="Times New Roman" w:hAnsi="Cambria Math" w:cs="Times New Roman"/>
                      <w:noProof/>
                      <w:color w:val="000000" w:themeColor="text1"/>
                      <w:sz w:val="24"/>
                      <w:szCs w:val="24"/>
                      <w:lang w:eastAsia="ru-RU"/>
                    </w:rPr>
                    <m:t>,</m:t>
                  </m:r>
                  <m:r>
                    <m:rPr>
                      <m:sty m:val="b"/>
                    </m:rPr>
                    <w:rPr>
                      <w:rFonts w:ascii="Cambria Math" w:eastAsia="Times New Roman" w:hAnsi="Cambria Math" w:cs="Times New Roman"/>
                      <w:noProof/>
                      <w:color w:val="000000" w:themeColor="text1"/>
                      <w:sz w:val="24"/>
                      <w:szCs w:val="24"/>
                      <w:lang w:val="ru-RU" w:eastAsia="ru-RU"/>
                    </w:rPr>
                    <m:t>t</m:t>
                  </m:r>
                </m:sub>
              </m:sSub>
              <m:r>
                <m:rPr>
                  <m:sty m:val="bi"/>
                </m:rPr>
                <w:rPr>
                  <w:rFonts w:ascii="Cambria Math" w:eastAsia="Times New Roman" w:hAnsi="Cambria Math" w:cs="Times New Roman"/>
                  <w:noProof/>
                  <w:color w:val="000000" w:themeColor="text1"/>
                  <w:sz w:val="24"/>
                  <w:szCs w:val="24"/>
                  <w:lang w:eastAsia="ru-RU"/>
                </w:rPr>
                <m:t>)</m:t>
              </m:r>
            </m:oMath>
            <w:r w:rsidRPr="00023857">
              <w:rPr>
                <w:rFonts w:ascii="Times New Roman" w:hAnsi="Times New Roman" w:cs="Times New Roman"/>
                <w:b/>
                <w:sz w:val="24"/>
                <w:szCs w:val="24"/>
              </w:rPr>
              <w:t xml:space="preserve"> одиниці надання послуг з балансування, включаючи кваліфіковані одиниці ВДЕ, що працюють не за «зеленим» тарифом, за кожен розрахунковий період обчислюється з </w:t>
            </w:r>
            <w:r w:rsidRPr="00023857">
              <w:rPr>
                <w:rFonts w:ascii="Times New Roman" w:eastAsia="Times New Roman" w:hAnsi="Times New Roman" w:cs="Times New Roman"/>
                <w:b/>
                <w:sz w:val="24"/>
                <w:szCs w:val="24"/>
                <w:lang w:eastAsia="uk-UA"/>
              </w:rPr>
              <w:t xml:space="preserve">урахуванням стану системи, визначеного відповідно до </w:t>
            </w:r>
            <w:r>
              <w:rPr>
                <w:rFonts w:ascii="Times New Roman" w:eastAsia="Times New Roman" w:hAnsi="Times New Roman" w:cs="Times New Roman"/>
                <w:b/>
                <w:sz w:val="24"/>
                <w:szCs w:val="24"/>
                <w:lang w:eastAsia="uk-UA"/>
              </w:rPr>
              <w:t>під</w:t>
            </w:r>
            <w:r w:rsidRPr="00023857">
              <w:rPr>
                <w:rFonts w:ascii="Times New Roman" w:eastAsia="Times New Roman" w:hAnsi="Times New Roman" w:cs="Times New Roman"/>
                <w:b/>
                <w:sz w:val="24"/>
                <w:szCs w:val="24"/>
                <w:lang w:eastAsia="uk-UA"/>
              </w:rPr>
              <w:t>пункту 2 пункту 5.13.2 глави 5.13 цього розділу,</w:t>
            </w:r>
            <w:r w:rsidRPr="00023857">
              <w:rPr>
                <w:rFonts w:ascii="Times New Roman" w:hAnsi="Times New Roman" w:cs="Times New Roman"/>
                <w:b/>
                <w:sz w:val="24"/>
                <w:szCs w:val="24"/>
              </w:rPr>
              <w:t xml:space="preserve"> у такий спосіб:</w:t>
            </w:r>
          </w:p>
          <w:p w:rsidR="00B11CCD" w:rsidRPr="00B4076B"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1) якщо зона системи перебуває в дефіциті протягом розрахункового періоду</w:t>
            </w:r>
            <w:r w:rsidRPr="00023857">
              <w:rPr>
                <w:rFonts w:ascii="Times New Roman" w:hAnsi="Times New Roman" w:cs="Times New Roman"/>
                <w:b/>
                <w:sz w:val="24"/>
                <w:szCs w:val="24"/>
                <w:lang w:val="ru-RU"/>
              </w:rPr>
              <w:t>, то:</w:t>
            </w:r>
          </w:p>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 xml:space="preserve">нарахування коштів за активовану балансуючу електричну енергію на завантаження за </w:t>
            </w:r>
            <w:r w:rsidRPr="00023857">
              <w:rPr>
                <w:rFonts w:ascii="Times New Roman" w:hAnsi="Times New Roman" w:cs="Times New Roman"/>
                <w:b/>
                <w:bCs/>
                <w:sz w:val="24"/>
                <w:szCs w:val="24"/>
              </w:rPr>
              <w:t>цей</w:t>
            </w:r>
            <w:r w:rsidRPr="00023857">
              <w:rPr>
                <w:rFonts w:ascii="Times New Roman" w:hAnsi="Times New Roman" w:cs="Times New Roman"/>
                <w:b/>
                <w:sz w:val="24"/>
                <w:szCs w:val="24"/>
              </w:rPr>
              <w:t xml:space="preserve"> розрахунковий період у зоні розраховується за маржинальною ціною балансуючої електричної енергії на завантаження зони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MSP</m:t>
                  </m:r>
                </m:e>
                <m:sub>
                  <m:r>
                    <m:rPr>
                      <m:sty m:val="b"/>
                    </m:rPr>
                    <w:rPr>
                      <w:rFonts w:ascii="Cambria Math" w:eastAsia="Times New Roman" w:hAnsi="Cambria Math" w:cs="Times New Roman"/>
                      <w:noProof/>
                      <w:sz w:val="24"/>
                      <w:szCs w:val="24"/>
                      <w:lang w:eastAsia="ru-RU"/>
                    </w:rPr>
                    <m:t>z,t</m:t>
                  </m:r>
                </m:sub>
                <m:sup>
                  <m:r>
                    <m:rPr>
                      <m:sty m:val="b"/>
                    </m:rPr>
                    <w:rPr>
                      <w:rFonts w:ascii="Cambria Math" w:eastAsia="Times New Roman" w:hAnsi="Cambria Math" w:cs="Times New Roman"/>
                      <w:noProof/>
                      <w:sz w:val="24"/>
                      <w:szCs w:val="24"/>
                      <w:lang w:eastAsia="ru-RU"/>
                    </w:rPr>
                    <m:t>up</m:t>
                  </m:r>
                </m:sup>
              </m:sSubSup>
            </m:oMath>
            <w:r w:rsidRPr="00023857">
              <w:rPr>
                <w:rFonts w:ascii="Times New Roman" w:eastAsiaTheme="minorEastAsia" w:hAnsi="Times New Roman" w:cs="Times New Roman"/>
                <w:b/>
                <w:sz w:val="24"/>
                <w:szCs w:val="24"/>
                <w:lang w:eastAsia="ru-RU"/>
              </w:rPr>
              <w:t>)</w:t>
            </w:r>
            <w:r w:rsidRPr="00023857">
              <w:rPr>
                <w:rFonts w:ascii="Times New Roman" w:hAnsi="Times New Roman" w:cs="Times New Roman"/>
                <w:b/>
                <w:sz w:val="24"/>
                <w:szCs w:val="24"/>
              </w:rPr>
              <w:t xml:space="preserve"> та визначається за формулою</w:t>
            </w:r>
          </w:p>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w:t>
            </w:r>
          </w:p>
          <w:p w:rsidR="00B11CCD" w:rsidRPr="00023857" w:rsidRDefault="008D2090" w:rsidP="001608F8">
            <w:pPr>
              <w:shd w:val="clear" w:color="auto" w:fill="FFFFFF"/>
              <w:tabs>
                <w:tab w:val="left" w:pos="5812"/>
              </w:tabs>
              <w:spacing w:before="150" w:after="150"/>
              <w:jc w:val="center"/>
              <w:rPr>
                <w:rFonts w:ascii="Times New Roman" w:eastAsia="Times New Roman" w:hAnsi="Times New Roman" w:cs="Times New Roman"/>
                <w:b/>
                <w:noProof/>
                <w:sz w:val="24"/>
                <w:szCs w:val="24"/>
                <w:lang w:eastAsia="ru-RU"/>
              </w:rPr>
            </w:pPr>
            <m:oMath>
              <m:sSubSup>
                <m:sSubSupPr>
                  <m:ctrlPr>
                    <w:rPr>
                      <w:rFonts w:ascii="Cambria Math" w:eastAsia="Times New Roman" w:hAnsi="Cambria Math" w:cs="Times New Roman"/>
                      <w:b/>
                      <w:noProof/>
                      <w:sz w:val="24"/>
                      <w:szCs w:val="24"/>
                      <w:lang w:val="ru-RU" w:eastAsia="ru-RU"/>
                    </w:rPr>
                  </m:ctrlPr>
                </m:sSubSupPr>
                <m:e>
                  <m:r>
                    <m:rPr>
                      <m:sty m:val="b"/>
                    </m:rPr>
                    <w:rPr>
                      <w:rFonts w:ascii="Cambria Math" w:eastAsia="Times New Roman" w:hAnsi="Cambria Math" w:cs="Times New Roman"/>
                      <w:noProof/>
                      <w:sz w:val="24"/>
                      <w:szCs w:val="24"/>
                      <w:lang w:val="ru-RU" w:eastAsia="ru-RU"/>
                    </w:rPr>
                    <m:t>MSP</m:t>
                  </m:r>
                </m:e>
                <m:sub>
                  <m:r>
                    <m:rPr>
                      <m:sty m:val="b"/>
                    </m:rPr>
                    <w:rPr>
                      <w:rFonts w:ascii="Cambria Math" w:eastAsia="Times New Roman" w:hAnsi="Cambria Math" w:cs="Times New Roman"/>
                      <w:noProof/>
                      <w:sz w:val="24"/>
                      <w:szCs w:val="24"/>
                      <w:lang w:val="ru-RU" w:eastAsia="ru-RU"/>
                    </w:rPr>
                    <m:t>z</m:t>
                  </m:r>
                  <m:r>
                    <m:rPr>
                      <m:sty m:val="b"/>
                    </m:rPr>
                    <w:rPr>
                      <w:rFonts w:ascii="Cambria Math" w:eastAsia="Times New Roman" w:hAnsi="Cambria Math" w:cs="Times New Roman"/>
                      <w:noProof/>
                      <w:sz w:val="24"/>
                      <w:szCs w:val="24"/>
                      <w:lang w:eastAsia="ru-RU"/>
                    </w:rPr>
                    <m:t>,</m:t>
                  </m:r>
                  <m:r>
                    <m:rPr>
                      <m:sty m:val="b"/>
                    </m:rPr>
                    <w:rPr>
                      <w:rFonts w:ascii="Cambria Math" w:eastAsia="Times New Roman" w:hAnsi="Cambria Math" w:cs="Times New Roman"/>
                      <w:noProof/>
                      <w:sz w:val="24"/>
                      <w:szCs w:val="24"/>
                      <w:lang w:val="ru-RU" w:eastAsia="ru-RU"/>
                    </w:rPr>
                    <m:t>t</m:t>
                  </m:r>
                </m:sub>
                <m:sup>
                  <m:r>
                    <m:rPr>
                      <m:sty m:val="b"/>
                    </m:rPr>
                    <w:rPr>
                      <w:rFonts w:ascii="Cambria Math" w:eastAsia="Times New Roman" w:hAnsi="Cambria Math" w:cs="Times New Roman"/>
                      <w:noProof/>
                      <w:sz w:val="24"/>
                      <w:szCs w:val="24"/>
                      <w:lang w:val="ru-RU" w:eastAsia="ru-RU"/>
                    </w:rPr>
                    <m:t>up</m:t>
                  </m:r>
                </m:sup>
              </m:sSubSup>
              <m:r>
                <m:rPr>
                  <m:sty m:val="b"/>
                </m:rPr>
                <w:rPr>
                  <w:rFonts w:ascii="Cambria Math" w:eastAsia="Times New Roman" w:hAnsi="Cambria Math" w:cs="Times New Roman"/>
                  <w:noProof/>
                  <w:sz w:val="24"/>
                  <w:szCs w:val="24"/>
                  <w:lang w:eastAsia="ru-RU"/>
                </w:rPr>
                <m:t>=</m:t>
              </m:r>
              <m:d>
                <m:dPr>
                  <m:begChr m:val="|"/>
                  <m:endChr m:val="|"/>
                  <m:ctrlPr>
                    <w:rPr>
                      <w:rFonts w:ascii="Cambria Math" w:eastAsia="Times New Roman" w:hAnsi="Cambria Math" w:cs="Times New Roman"/>
                      <w:b/>
                      <w:noProof/>
                      <w:sz w:val="24"/>
                      <w:szCs w:val="24"/>
                      <w:lang w:val="ru-RU" w:eastAsia="ru-RU"/>
                    </w:rPr>
                  </m:ctrlPr>
                </m:dPr>
                <m:e>
                  <m:f>
                    <m:fPr>
                      <m:ctrlPr>
                        <w:rPr>
                          <w:rFonts w:ascii="Cambria Math" w:eastAsia="Times New Roman" w:hAnsi="Cambria Math" w:cs="Times New Roman"/>
                          <w:b/>
                          <w:noProof/>
                          <w:sz w:val="24"/>
                          <w:szCs w:val="24"/>
                          <w:lang w:val="ru-RU" w:eastAsia="ru-RU"/>
                        </w:rPr>
                      </m:ctrlPr>
                    </m:fPr>
                    <m:num>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rtu</m:t>
                          </m:r>
                          <m:r>
                            <m:rPr>
                              <m:sty m:val="b"/>
                            </m:rPr>
                            <w:rPr>
                              <w:rFonts w:ascii="Cambria Math" w:eastAsia="Times New Roman" w:hAnsi="Cambria Math" w:cs="Times New Roman"/>
                              <w:noProof/>
                              <w:sz w:val="24"/>
                              <w:szCs w:val="24"/>
                              <w:lang w:eastAsia="ru-RU"/>
                            </w:rPr>
                            <m:t xml:space="preserve"> 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up</m:t>
                                  </m:r>
                                </m:sup>
                              </m:sSubSup>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MP</m:t>
                                  </m:r>
                                </m:e>
                                <m:sub>
                                  <m:r>
                                    <m:rPr>
                                      <m:sty m:val="b"/>
                                    </m:rPr>
                                    <w:rPr>
                                      <w:rFonts w:ascii="Cambria Math" w:eastAsia="Times New Roman" w:hAnsi="Cambria Math" w:cs="Times New Roman"/>
                                      <w:noProof/>
                                      <w:sz w:val="24"/>
                                      <w:szCs w:val="24"/>
                                      <w:lang w:eastAsia="ru-RU"/>
                                    </w:rPr>
                                    <m:t>z, rtu</m:t>
                                  </m:r>
                                </m:sub>
                                <m:sup>
                                  <m:r>
                                    <m:rPr>
                                      <m:sty m:val="b"/>
                                    </m:rPr>
                                    <w:rPr>
                                      <w:rFonts w:ascii="Cambria Math" w:eastAsia="Times New Roman" w:hAnsi="Cambria Math" w:cs="Times New Roman"/>
                                      <w:noProof/>
                                      <w:sz w:val="24"/>
                                      <w:szCs w:val="24"/>
                                      <w:lang w:eastAsia="ru-RU"/>
                                    </w:rPr>
                                    <m:t>up</m:t>
                                  </m:r>
                                </m:sup>
                              </m:sSubSup>
                              <m:r>
                                <m:rPr>
                                  <m:sty m:val="bi"/>
                                </m:rP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rtu</m:t>
                          </m:r>
                          <m:r>
                            <m:rPr>
                              <m:sty m:val="b"/>
                            </m:rPr>
                            <w:rPr>
                              <w:rFonts w:ascii="Cambria Math" w:eastAsia="Times New Roman" w:hAnsi="Cambria Math" w:cs="Times New Roman"/>
                              <w:noProof/>
                              <w:sz w:val="24"/>
                              <w:szCs w:val="24"/>
                              <w:lang w:eastAsia="ru-RU"/>
                            </w:rPr>
                            <m:t xml:space="preserve"> 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up</m:t>
                                  </m:r>
                                </m:sup>
                              </m:sSubSup>
                              <m:r>
                                <m:rPr>
                                  <m:sty m:val="b"/>
                                </m:rPr>
                                <w:rPr>
                                  <w:rFonts w:ascii="Cambria Math" w:eastAsia="Times New Roman" w:hAnsi="Cambria Math" w:cs="Times New Roman"/>
                                  <w:noProof/>
                                  <w:sz w:val="24"/>
                                  <w:szCs w:val="24"/>
                                  <w:lang w:eastAsia="ru-RU"/>
                                </w:rPr>
                                <m:t>)</m:t>
                              </m:r>
                            </m:e>
                          </m:nary>
                          <m:r>
                            <m:rPr>
                              <m:sty m:val="b"/>
                            </m:rPr>
                            <w:rPr>
                              <w:rFonts w:ascii="Cambria Math" w:eastAsia="Times New Roman" w:hAnsi="Cambria Math" w:cs="Times New Roman"/>
                              <w:noProof/>
                              <w:sz w:val="24"/>
                              <w:szCs w:val="24"/>
                              <w:lang w:eastAsia="ru-RU"/>
                            </w:rPr>
                            <m:t>)</m:t>
                          </m:r>
                        </m:e>
                      </m:nary>
                    </m:den>
                  </m:f>
                </m:e>
              </m:d>
            </m:oMath>
            <w:r w:rsidR="00B11CCD" w:rsidRPr="00023857">
              <w:rPr>
                <w:rFonts w:ascii="Times New Roman" w:eastAsia="Times New Roman" w:hAnsi="Times New Roman" w:cs="Times New Roman"/>
                <w:b/>
                <w:noProof/>
                <w:sz w:val="24"/>
                <w:szCs w:val="24"/>
                <w:lang w:eastAsia="ru-RU"/>
              </w:rPr>
              <w:t>;</w:t>
            </w:r>
          </w:p>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lang w:val="ru-RU"/>
              </w:rPr>
              <w:t>с</w:t>
            </w:r>
            <w:r w:rsidRPr="00023857">
              <w:rPr>
                <w:rFonts w:ascii="Times New Roman" w:hAnsi="Times New Roman" w:cs="Times New Roman"/>
                <w:b/>
                <w:sz w:val="24"/>
                <w:szCs w:val="24"/>
              </w:rPr>
              <w:t xml:space="preserve">писання коштів за активовану балансуючу електричну енергію на розвантаження за </w:t>
            </w:r>
            <w:r w:rsidRPr="00023857">
              <w:rPr>
                <w:rFonts w:ascii="Times New Roman" w:hAnsi="Times New Roman" w:cs="Times New Roman"/>
                <w:b/>
                <w:bCs/>
                <w:sz w:val="24"/>
                <w:szCs w:val="24"/>
              </w:rPr>
              <w:t xml:space="preserve">цей </w:t>
            </w:r>
            <w:r w:rsidRPr="00023857">
              <w:rPr>
                <w:rFonts w:ascii="Times New Roman" w:hAnsi="Times New Roman" w:cs="Times New Roman"/>
                <w:b/>
                <w:sz w:val="24"/>
                <w:szCs w:val="24"/>
              </w:rPr>
              <w:t xml:space="preserve">розрахунковий період у зоні розраховується за ціною </w:t>
            </w:r>
            <w:r w:rsidRPr="00023857">
              <w:rPr>
                <w:rFonts w:ascii="Times New Roman" w:eastAsia="Times New Roman" w:hAnsi="Times New Roman" w:cs="Times New Roman"/>
                <w:b/>
                <w:sz w:val="24"/>
                <w:szCs w:val="24"/>
                <w:lang w:eastAsia="ru-RU"/>
              </w:rPr>
              <w:t>балансуючої електричної енергії на розвантаження в дефіцитній системі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LABEO</m:t>
                  </m:r>
                </m:e>
                <m:sub>
                  <m:r>
                    <m:rPr>
                      <m:sty m:val="b"/>
                    </m:rPr>
                    <w:rPr>
                      <w:rFonts w:ascii="Cambria Math" w:eastAsia="Times New Roman" w:hAnsi="Cambria Math" w:cs="Times New Roman"/>
                      <w:noProof/>
                      <w:sz w:val="24"/>
                      <w:szCs w:val="24"/>
                      <w:lang w:eastAsia="ru-RU"/>
                    </w:rPr>
                    <m:t>z, t</m:t>
                  </m:r>
                </m:sub>
                <m:sup>
                  <m:r>
                    <m:rPr>
                      <m:sty m:val="b"/>
                    </m:rPr>
                    <w:rPr>
                      <w:rFonts w:ascii="Cambria Math" w:eastAsia="Times New Roman" w:hAnsi="Cambria Math" w:cs="Times New Roman"/>
                      <w:noProof/>
                      <w:sz w:val="24"/>
                      <w:szCs w:val="24"/>
                      <w:lang w:eastAsia="ru-RU"/>
                    </w:rPr>
                    <m:t>dn</m:t>
                  </m:r>
                </m:sup>
              </m:sSubSup>
            </m:oMath>
            <w:r w:rsidRPr="00023857">
              <w:rPr>
                <w:rFonts w:ascii="Times New Roman" w:eastAsiaTheme="minorEastAsia" w:hAnsi="Times New Roman" w:cs="Times New Roman"/>
                <w:b/>
                <w:sz w:val="24"/>
                <w:szCs w:val="24"/>
                <w:lang w:eastAsia="ru-RU"/>
              </w:rPr>
              <w:t>).</w:t>
            </w:r>
          </w:p>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2) якщо зона системи перебуває в профіциті протягом розрахункового періоду</w:t>
            </w:r>
            <w:r w:rsidRPr="00023857">
              <w:rPr>
                <w:rFonts w:ascii="Times New Roman" w:hAnsi="Times New Roman" w:cs="Times New Roman"/>
                <w:b/>
                <w:sz w:val="24"/>
                <w:szCs w:val="24"/>
                <w:lang w:val="ru-RU"/>
              </w:rPr>
              <w:t>, то:</w:t>
            </w:r>
          </w:p>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lastRenderedPageBreak/>
              <w:t xml:space="preserve">списання коштів за активовану балансуючу електричну енергію на розвантаження за </w:t>
            </w:r>
            <w:r w:rsidRPr="00023857">
              <w:rPr>
                <w:rFonts w:ascii="Times New Roman" w:hAnsi="Times New Roman" w:cs="Times New Roman"/>
                <w:b/>
                <w:bCs/>
                <w:sz w:val="24"/>
                <w:szCs w:val="24"/>
              </w:rPr>
              <w:t>цей</w:t>
            </w:r>
            <w:r w:rsidRPr="00023857">
              <w:rPr>
                <w:rFonts w:ascii="Times New Roman" w:hAnsi="Times New Roman" w:cs="Times New Roman"/>
                <w:b/>
                <w:sz w:val="24"/>
                <w:szCs w:val="24"/>
              </w:rPr>
              <w:t xml:space="preserve"> розрахунковий період розраховується за маржинальною ціною балансуючої електричної енергії на розвантаження зони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MSP</m:t>
                  </m:r>
                </m:e>
                <m:sub>
                  <m:r>
                    <m:rPr>
                      <m:sty m:val="b"/>
                    </m:rPr>
                    <w:rPr>
                      <w:rFonts w:ascii="Cambria Math" w:eastAsia="Times New Roman" w:hAnsi="Cambria Math" w:cs="Times New Roman"/>
                      <w:noProof/>
                      <w:sz w:val="24"/>
                      <w:szCs w:val="24"/>
                      <w:lang w:eastAsia="ru-RU"/>
                    </w:rPr>
                    <m:t>z,t</m:t>
                  </m:r>
                </m:sub>
                <m:sup>
                  <m:r>
                    <m:rPr>
                      <m:sty m:val="b"/>
                    </m:rPr>
                    <w:rPr>
                      <w:rFonts w:ascii="Cambria Math" w:eastAsia="Times New Roman" w:hAnsi="Cambria Math" w:cs="Times New Roman"/>
                      <w:noProof/>
                      <w:sz w:val="24"/>
                      <w:szCs w:val="24"/>
                      <w:lang w:val="en-US" w:eastAsia="ru-RU"/>
                    </w:rPr>
                    <m:t>dn</m:t>
                  </m:r>
                </m:sup>
              </m:sSubSup>
            </m:oMath>
            <w:r w:rsidRPr="00023857">
              <w:rPr>
                <w:rFonts w:ascii="Times New Roman" w:eastAsiaTheme="minorEastAsia" w:hAnsi="Times New Roman" w:cs="Times New Roman"/>
                <w:b/>
                <w:sz w:val="24"/>
                <w:szCs w:val="24"/>
                <w:lang w:val="ru-RU" w:eastAsia="ru-RU"/>
              </w:rPr>
              <w:t xml:space="preserve">) </w:t>
            </w:r>
            <w:r w:rsidRPr="00023857">
              <w:rPr>
                <w:rFonts w:ascii="Times New Roman" w:hAnsi="Times New Roman" w:cs="Times New Roman"/>
                <w:b/>
                <w:sz w:val="24"/>
                <w:szCs w:val="24"/>
              </w:rPr>
              <w:t>та визначається за формулою</w:t>
            </w:r>
          </w:p>
          <w:p w:rsidR="00B11CCD" w:rsidRPr="00023857" w:rsidRDefault="00B11CCD" w:rsidP="001608F8">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w:t>
            </w:r>
          </w:p>
          <w:p w:rsidR="00B11CCD" w:rsidRPr="00023857" w:rsidRDefault="008D2090" w:rsidP="001608F8">
            <w:pPr>
              <w:shd w:val="clear" w:color="auto" w:fill="FFFFFF"/>
              <w:tabs>
                <w:tab w:val="left" w:pos="5812"/>
              </w:tabs>
              <w:spacing w:before="150" w:after="150"/>
              <w:jc w:val="center"/>
              <w:rPr>
                <w:rFonts w:ascii="Times New Roman" w:eastAsia="Times New Roman" w:hAnsi="Times New Roman" w:cs="Times New Roman"/>
                <w:b/>
                <w:i/>
                <w:noProof/>
                <w:sz w:val="24"/>
                <w:szCs w:val="24"/>
                <w:lang w:val="ru-RU" w:eastAsia="ru-RU"/>
              </w:rPr>
            </w:pPr>
            <m:oMathPara>
              <m:oMath>
                <m:sSubSup>
                  <m:sSubSupPr>
                    <m:ctrlPr>
                      <w:rPr>
                        <w:rFonts w:ascii="Cambria Math" w:eastAsia="Times New Roman" w:hAnsi="Cambria Math" w:cs="Times New Roman"/>
                        <w:b/>
                        <w:noProof/>
                        <w:sz w:val="24"/>
                        <w:szCs w:val="24"/>
                        <w:lang w:val="ru-RU" w:eastAsia="ru-RU"/>
                      </w:rPr>
                    </m:ctrlPr>
                  </m:sSubSupPr>
                  <m:e>
                    <m:r>
                      <m:rPr>
                        <m:sty m:val="b"/>
                      </m:rPr>
                      <w:rPr>
                        <w:rFonts w:ascii="Cambria Math" w:eastAsia="Times New Roman" w:hAnsi="Cambria Math" w:cs="Times New Roman"/>
                        <w:noProof/>
                        <w:sz w:val="24"/>
                        <w:szCs w:val="24"/>
                        <w:lang w:val="ru-RU" w:eastAsia="ru-RU"/>
                      </w:rPr>
                      <m:t>MSP</m:t>
                    </m:r>
                  </m:e>
                  <m:sub>
                    <m:r>
                      <m:rPr>
                        <m:sty m:val="b"/>
                      </m:rPr>
                      <w:rPr>
                        <w:rFonts w:ascii="Cambria Math" w:eastAsia="Times New Roman" w:hAnsi="Cambria Math" w:cs="Times New Roman"/>
                        <w:noProof/>
                        <w:sz w:val="24"/>
                        <w:szCs w:val="24"/>
                        <w:lang w:val="ru-RU" w:eastAsia="ru-RU"/>
                      </w:rPr>
                      <m:t>z,t</m:t>
                    </m:r>
                  </m:sub>
                  <m:sup>
                    <m:r>
                      <m:rPr>
                        <m:sty m:val="b"/>
                      </m:rPr>
                      <w:rPr>
                        <w:rFonts w:ascii="Cambria Math" w:eastAsia="Times New Roman" w:hAnsi="Cambria Math" w:cs="Times New Roman"/>
                        <w:noProof/>
                        <w:sz w:val="24"/>
                        <w:szCs w:val="24"/>
                        <w:lang w:val="ru-RU" w:eastAsia="ru-RU"/>
                      </w:rPr>
                      <m:t>dn</m:t>
                    </m:r>
                  </m:sup>
                </m:sSubSup>
                <m:r>
                  <m:rPr>
                    <m:sty m:val="b"/>
                  </m:rPr>
                  <w:rPr>
                    <w:rFonts w:ascii="Cambria Math" w:eastAsia="Times New Roman" w:hAnsi="Cambria Math" w:cs="Times New Roman"/>
                    <w:noProof/>
                    <w:sz w:val="24"/>
                    <w:szCs w:val="24"/>
                    <w:lang w:val="ru-RU" w:eastAsia="ru-RU"/>
                  </w:rPr>
                  <m:t>=</m:t>
                </m:r>
                <m:d>
                  <m:dPr>
                    <m:begChr m:val="|"/>
                    <m:endChr m:val="|"/>
                    <m:ctrlPr>
                      <w:rPr>
                        <w:rFonts w:ascii="Cambria Math" w:eastAsia="Times New Roman" w:hAnsi="Cambria Math" w:cs="Times New Roman"/>
                        <w:b/>
                        <w:noProof/>
                        <w:sz w:val="24"/>
                        <w:szCs w:val="24"/>
                        <w:lang w:val="ru-RU" w:eastAsia="ru-RU"/>
                      </w:rPr>
                    </m:ctrlPr>
                  </m:dPr>
                  <m:e>
                    <m:f>
                      <m:fPr>
                        <m:ctrlPr>
                          <w:rPr>
                            <w:rFonts w:ascii="Cambria Math" w:eastAsia="Times New Roman" w:hAnsi="Cambria Math" w:cs="Times New Roman"/>
                            <w:b/>
                            <w:noProof/>
                            <w:sz w:val="24"/>
                            <w:szCs w:val="24"/>
                            <w:lang w:val="ru-RU" w:eastAsia="ru-RU"/>
                          </w:rPr>
                        </m:ctrlPr>
                      </m:fPr>
                      <m:num>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 xml:space="preserve">rtu </m:t>
                            </m:r>
                            <m:r>
                              <m:rPr>
                                <m:sty m:val="b"/>
                              </m:rPr>
                              <w:rPr>
                                <w:rFonts w:ascii="Cambria Math" w:eastAsia="Times New Roman" w:hAnsi="Cambria Math" w:cs="Times New Roman"/>
                                <w:noProof/>
                                <w:sz w:val="24"/>
                                <w:szCs w:val="24"/>
                                <w:lang w:eastAsia="ru-RU"/>
                              </w:rPr>
                              <m:t xml:space="preserve">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val="ru-RU"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dn</m:t>
                                    </m:r>
                                  </m:sup>
                                </m:sSubSup>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MP</m:t>
                                    </m:r>
                                  </m:e>
                                  <m:sub>
                                    <m:r>
                                      <m:rPr>
                                        <m:sty m:val="b"/>
                                      </m:rPr>
                                      <w:rPr>
                                        <w:rFonts w:ascii="Cambria Math" w:eastAsia="Times New Roman" w:hAnsi="Cambria Math" w:cs="Times New Roman"/>
                                        <w:noProof/>
                                        <w:sz w:val="24"/>
                                        <w:szCs w:val="24"/>
                                        <w:lang w:eastAsia="ru-RU"/>
                                      </w:rPr>
                                      <m:t>z, rtu</m:t>
                                    </m:r>
                                  </m:sub>
                                  <m:sup>
                                    <m:r>
                                      <m:rPr>
                                        <m:sty m:val="b"/>
                                      </m:rPr>
                                      <w:rPr>
                                        <w:rFonts w:ascii="Cambria Math" w:eastAsia="Times New Roman" w:hAnsi="Cambria Math" w:cs="Times New Roman"/>
                                        <w:noProof/>
                                        <w:sz w:val="24"/>
                                        <w:szCs w:val="24"/>
                                        <w:lang w:eastAsia="ru-RU"/>
                                      </w:rPr>
                                      <m:t>dn</m:t>
                                    </m:r>
                                  </m:sup>
                                </m:sSubSup>
                                <m:r>
                                  <m:rPr>
                                    <m:sty m:val="bi"/>
                                  </m:rP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 xml:space="preserve">rtu </m:t>
                            </m:r>
                            <m:r>
                              <m:rPr>
                                <m:sty m:val="b"/>
                              </m:rPr>
                              <w:rPr>
                                <w:rFonts w:ascii="Cambria Math" w:eastAsia="Times New Roman" w:hAnsi="Cambria Math" w:cs="Times New Roman"/>
                                <w:noProof/>
                                <w:sz w:val="24"/>
                                <w:szCs w:val="24"/>
                                <w:lang w:eastAsia="ru-RU"/>
                              </w:rPr>
                              <m:t xml:space="preserve">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val="ru-RU"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dn</m:t>
                                    </m:r>
                                  </m:sup>
                                </m:sSubSup>
                                <m:r>
                                  <m:rPr>
                                    <m:sty m:val="b"/>
                                  </m:rPr>
                                  <w:rPr>
                                    <w:rFonts w:ascii="Cambria Math" w:eastAsia="Times New Roman" w:hAnsi="Cambria Math" w:cs="Times New Roman"/>
                                    <w:noProof/>
                                    <w:sz w:val="24"/>
                                    <w:szCs w:val="24"/>
                                    <w:lang w:eastAsia="ru-RU"/>
                                  </w:rPr>
                                  <m:t>)</m:t>
                                </m:r>
                              </m:e>
                            </m:nary>
                            <m:r>
                              <m:rPr>
                                <m:sty m:val="b"/>
                              </m:rPr>
                              <w:rPr>
                                <w:rFonts w:ascii="Cambria Math" w:eastAsia="Times New Roman" w:hAnsi="Cambria Math" w:cs="Times New Roman"/>
                                <w:noProof/>
                                <w:sz w:val="24"/>
                                <w:szCs w:val="24"/>
                                <w:lang w:eastAsia="ru-RU"/>
                              </w:rPr>
                              <m:t>)</m:t>
                            </m:r>
                          </m:e>
                        </m:nary>
                      </m:den>
                    </m:f>
                  </m:e>
                </m:d>
                <m:r>
                  <m:rPr>
                    <m:sty m:val="bi"/>
                  </m:rPr>
                  <w:rPr>
                    <w:rFonts w:ascii="Cambria Math" w:eastAsia="Times New Roman" w:hAnsi="Cambria Math" w:cs="Times New Roman"/>
                    <w:noProof/>
                    <w:sz w:val="24"/>
                    <w:szCs w:val="24"/>
                    <w:lang w:val="ru-RU" w:eastAsia="ru-RU"/>
                  </w:rPr>
                  <m:t>;</m:t>
                </m:r>
              </m:oMath>
            </m:oMathPara>
          </w:p>
          <w:p w:rsidR="00B11CCD" w:rsidRPr="00023857" w:rsidRDefault="00B11CCD" w:rsidP="001608F8">
            <w:pPr>
              <w:shd w:val="clear" w:color="auto" w:fill="FFFFFF"/>
              <w:tabs>
                <w:tab w:val="left" w:pos="5812"/>
              </w:tabs>
              <w:spacing w:before="150" w:after="150"/>
              <w:ind w:firstLine="567"/>
              <w:jc w:val="both"/>
              <w:rPr>
                <w:rFonts w:ascii="Times New Roman" w:eastAsia="Times New Roman" w:hAnsi="Times New Roman" w:cs="Times New Roman"/>
                <w:b/>
                <w:bCs/>
                <w:noProof/>
                <w:sz w:val="24"/>
                <w:szCs w:val="24"/>
                <w:lang w:val="ru-RU" w:eastAsia="ru-RU"/>
              </w:rPr>
            </w:pPr>
            <w:proofErr w:type="spellStart"/>
            <w:r w:rsidRPr="00023857">
              <w:rPr>
                <w:rFonts w:ascii="Times New Roman" w:hAnsi="Times New Roman" w:cs="Times New Roman"/>
                <w:b/>
                <w:bCs/>
                <w:sz w:val="24"/>
                <w:szCs w:val="24"/>
                <w:lang w:val="ru-RU"/>
              </w:rPr>
              <w:t>нарахування</w:t>
            </w:r>
            <w:proofErr w:type="spellEnd"/>
            <w:r w:rsidRPr="00023857">
              <w:rPr>
                <w:rFonts w:ascii="Times New Roman" w:hAnsi="Times New Roman" w:cs="Times New Roman"/>
                <w:b/>
                <w:bCs/>
                <w:sz w:val="24"/>
                <w:szCs w:val="24"/>
              </w:rPr>
              <w:t xml:space="preserve"> коштів за активовану балансуючу електричну енергію на завантаження за кожен розрахунковий період у зоні розраховується за ціною </w:t>
            </w:r>
            <w:r w:rsidRPr="00023857">
              <w:rPr>
                <w:rFonts w:ascii="Times New Roman" w:eastAsia="Times New Roman" w:hAnsi="Times New Roman" w:cs="Times New Roman"/>
                <w:b/>
                <w:bCs/>
                <w:sz w:val="24"/>
                <w:szCs w:val="24"/>
                <w:lang w:eastAsia="ru-RU"/>
              </w:rPr>
              <w:t xml:space="preserve">балансуючої електричної енергії на завантаження в </w:t>
            </w:r>
            <w:proofErr w:type="spellStart"/>
            <w:r>
              <w:rPr>
                <w:rFonts w:ascii="Times New Roman" w:eastAsia="Times New Roman" w:hAnsi="Times New Roman" w:cs="Times New Roman"/>
                <w:b/>
                <w:bCs/>
                <w:sz w:val="24"/>
                <w:szCs w:val="24"/>
                <w:lang w:eastAsia="ru-RU"/>
              </w:rPr>
              <w:t>профіцитній</w:t>
            </w:r>
            <w:proofErr w:type="spellEnd"/>
            <w:r w:rsidRPr="00023857">
              <w:rPr>
                <w:rFonts w:ascii="Times New Roman" w:eastAsia="Times New Roman" w:hAnsi="Times New Roman" w:cs="Times New Roman"/>
                <w:b/>
                <w:bCs/>
                <w:sz w:val="24"/>
                <w:szCs w:val="24"/>
                <w:lang w:eastAsia="ru-RU"/>
              </w:rPr>
              <w:t xml:space="preserve"> системи (</w:t>
            </w:r>
            <m:oMath>
              <m:sSubSup>
                <m:sSubSupPr>
                  <m:ctrlPr>
                    <w:rPr>
                      <w:rFonts w:ascii="Cambria Math" w:eastAsia="Times New Roman" w:hAnsi="Cambria Math" w:cs="Times New Roman"/>
                      <w:b/>
                      <w:bCs/>
                      <w:noProof/>
                      <w:sz w:val="24"/>
                      <w:szCs w:val="24"/>
                      <w:lang w:eastAsia="ru-RU"/>
                    </w:rPr>
                  </m:ctrlPr>
                </m:sSubSupPr>
                <m:e>
                  <m:r>
                    <m:rPr>
                      <m:sty m:val="b"/>
                    </m:rPr>
                    <w:rPr>
                      <w:rFonts w:ascii="Cambria Math" w:eastAsia="Times New Roman" w:hAnsi="Cambria Math" w:cs="Times New Roman"/>
                      <w:noProof/>
                      <w:sz w:val="24"/>
                      <w:szCs w:val="24"/>
                      <w:lang w:eastAsia="ru-RU"/>
                    </w:rPr>
                    <m:t>LABEO</m:t>
                  </m:r>
                </m:e>
                <m:sub>
                  <m:r>
                    <m:rPr>
                      <m:sty m:val="b"/>
                    </m:rPr>
                    <w:rPr>
                      <w:rFonts w:ascii="Cambria Math" w:eastAsia="Times New Roman" w:hAnsi="Cambria Math" w:cs="Times New Roman"/>
                      <w:noProof/>
                      <w:sz w:val="24"/>
                      <w:szCs w:val="24"/>
                      <w:lang w:eastAsia="ru-RU"/>
                    </w:rPr>
                    <m:t>z, t</m:t>
                  </m:r>
                </m:sub>
                <m:sup>
                  <m:r>
                    <m:rPr>
                      <m:sty m:val="b"/>
                    </m:rPr>
                    <w:rPr>
                      <w:rFonts w:ascii="Cambria Math" w:eastAsia="Times New Roman" w:hAnsi="Cambria Math" w:cs="Times New Roman"/>
                      <w:noProof/>
                      <w:sz w:val="24"/>
                      <w:szCs w:val="24"/>
                      <w:lang w:eastAsia="ru-RU"/>
                    </w:rPr>
                    <m:t>up</m:t>
                  </m:r>
                </m:sup>
              </m:sSubSup>
            </m:oMath>
            <w:r w:rsidRPr="00023857">
              <w:rPr>
                <w:rFonts w:ascii="Times New Roman" w:hAnsi="Times New Roman" w:cs="Times New Roman"/>
                <w:b/>
                <w:bCs/>
                <w:sz w:val="24"/>
                <w:szCs w:val="24"/>
              </w:rPr>
              <w:t xml:space="preserve"> ).</w:t>
            </w:r>
          </w:p>
          <w:p w:rsidR="00B11CCD" w:rsidRPr="00023857" w:rsidRDefault="00B11CCD" w:rsidP="001608F8">
            <w:pPr>
              <w:ind w:firstLine="567"/>
              <w:jc w:val="both"/>
              <w:rPr>
                <w:rFonts w:ascii="Times New Roman" w:hAnsi="Times New Roman" w:cs="Times New Roman"/>
                <w:b/>
                <w:strike/>
                <w:sz w:val="24"/>
                <w:szCs w:val="24"/>
                <w:lang w:val="ru-RU"/>
              </w:rPr>
            </w:pPr>
            <w:r w:rsidRPr="00023857">
              <w:rPr>
                <w:rFonts w:ascii="Times New Roman" w:hAnsi="Times New Roman" w:cs="Times New Roman"/>
                <w:b/>
                <w:sz w:val="24"/>
                <w:szCs w:val="24"/>
              </w:rPr>
              <w:t xml:space="preserve">3) якщо зона системи є збалансованою </w:t>
            </w:r>
            <w:r w:rsidRPr="00023857">
              <w:rPr>
                <w:rFonts w:ascii="Times New Roman" w:hAnsi="Times New Roman" w:cs="Times New Roman"/>
                <w:b/>
                <w:bCs/>
                <w:sz w:val="24"/>
                <w:szCs w:val="24"/>
              </w:rPr>
              <w:t>впродовж розрахункового періоду</w:t>
            </w:r>
            <w:r w:rsidRPr="00023857">
              <w:rPr>
                <w:rFonts w:ascii="Times New Roman" w:hAnsi="Times New Roman" w:cs="Times New Roman"/>
                <w:b/>
                <w:sz w:val="24"/>
                <w:szCs w:val="24"/>
              </w:rPr>
              <w:t xml:space="preserve"> </w:t>
            </w:r>
            <w:r w:rsidRPr="00023857">
              <w:rPr>
                <w:rFonts w:ascii="Times New Roman" w:hAnsi="Times New Roman" w:cs="Times New Roman"/>
                <w:b/>
                <w:iCs/>
                <w:sz w:val="24"/>
                <w:szCs w:val="24"/>
                <w:lang w:val="ru-RU"/>
              </w:rPr>
              <w:t>–</w:t>
            </w:r>
            <w:r w:rsidRPr="00023857">
              <w:rPr>
                <w:rFonts w:ascii="Times New Roman" w:hAnsi="Times New Roman" w:cs="Times New Roman"/>
                <w:b/>
                <w:sz w:val="24"/>
                <w:szCs w:val="24"/>
              </w:rPr>
              <w:t xml:space="preserve"> списання та нарахування коштів за активовану балансуючу електричну енергію на розвантаження та завантаження за </w:t>
            </w:r>
            <w:r w:rsidRPr="00023857">
              <w:rPr>
                <w:rFonts w:ascii="Times New Roman" w:hAnsi="Times New Roman" w:cs="Times New Roman"/>
                <w:b/>
                <w:bCs/>
                <w:sz w:val="24"/>
                <w:szCs w:val="24"/>
              </w:rPr>
              <w:t>цей</w:t>
            </w:r>
            <w:r w:rsidRPr="00023857">
              <w:rPr>
                <w:rFonts w:ascii="Times New Roman" w:hAnsi="Times New Roman" w:cs="Times New Roman"/>
                <w:b/>
                <w:sz w:val="24"/>
                <w:szCs w:val="24"/>
              </w:rPr>
              <w:t xml:space="preserve"> розрахунковий період у зоні розраховується за ціною купівлі-продажу електричної енергії на РДН за  розрахунковий період </w:t>
            </w:r>
            <w:r w:rsidRPr="00023857">
              <w:rPr>
                <w:rFonts w:ascii="Times New Roman" w:hAnsi="Times New Roman" w:cs="Times New Roman"/>
                <w:b/>
                <w:sz w:val="24"/>
                <w:szCs w:val="24"/>
                <w:lang w:val="ru-RU"/>
              </w:rPr>
              <w:t>(</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PDAM</m:t>
                  </m:r>
                </m:e>
                <m:sub>
                  <m:r>
                    <m:rPr>
                      <m:sty m:val="b"/>
                    </m:rPr>
                    <w:rPr>
                      <w:rFonts w:ascii="Cambria Math" w:hAnsi="Cambria Math" w:cs="Times New Roman"/>
                      <w:sz w:val="24"/>
                      <w:szCs w:val="24"/>
                    </w:rPr>
                    <m:t>z,t</m:t>
                  </m:r>
                </m:sub>
              </m:sSub>
            </m:oMath>
            <w:r w:rsidRPr="00023857">
              <w:rPr>
                <w:rFonts w:ascii="Times New Roman" w:hAnsi="Times New Roman" w:cs="Times New Roman"/>
                <w:b/>
                <w:sz w:val="24"/>
                <w:szCs w:val="24"/>
                <w:lang w:val="ru-RU"/>
              </w:rPr>
              <w:t>).</w:t>
            </w:r>
          </w:p>
        </w:tc>
        <w:tc>
          <w:tcPr>
            <w:tcW w:w="5753" w:type="dxa"/>
          </w:tcPr>
          <w:p w:rsidR="00B11CCD" w:rsidRPr="00243E44" w:rsidRDefault="008D2090" w:rsidP="003979E2">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АТ «Оператор ринку»</w:t>
            </w:r>
          </w:p>
          <w:p w:rsidR="00B11CCD" w:rsidRPr="00243E44" w:rsidRDefault="00B11CCD" w:rsidP="003979E2">
            <w:pPr>
              <w:ind w:firstLine="1449"/>
              <w:jc w:val="both"/>
              <w:rPr>
                <w:rFonts w:ascii="Times New Roman" w:hAnsi="Times New Roman" w:cs="Times New Roman"/>
                <w:b/>
                <w:sz w:val="24"/>
                <w:szCs w:val="24"/>
                <w:u w:val="single"/>
              </w:rPr>
            </w:pPr>
          </w:p>
          <w:p w:rsidR="00B11CCD" w:rsidRPr="00243E44" w:rsidRDefault="00B11CCD" w:rsidP="00243E44">
            <w:pPr>
              <w:ind w:firstLine="360"/>
              <w:jc w:val="both"/>
              <w:rPr>
                <w:rFonts w:ascii="Times New Roman" w:hAnsi="Times New Roman" w:cs="Times New Roman"/>
                <w:sz w:val="24"/>
                <w:szCs w:val="24"/>
              </w:rPr>
            </w:pPr>
            <w:r w:rsidRPr="00243E44">
              <w:rPr>
                <w:rFonts w:ascii="Times New Roman" w:hAnsi="Times New Roman" w:cs="Times New Roman"/>
                <w:sz w:val="24"/>
                <w:szCs w:val="24"/>
              </w:rPr>
              <w:t>5.14.5 …</w:t>
            </w:r>
          </w:p>
          <w:p w:rsidR="00B11CCD" w:rsidRPr="00243E44" w:rsidRDefault="00B11CCD" w:rsidP="00243E44">
            <w:pPr>
              <w:ind w:firstLine="360"/>
              <w:jc w:val="both"/>
              <w:rPr>
                <w:rFonts w:ascii="Times New Roman" w:hAnsi="Times New Roman" w:cs="Times New Roman"/>
                <w:sz w:val="24"/>
                <w:szCs w:val="24"/>
              </w:rPr>
            </w:pPr>
          </w:p>
          <w:p w:rsidR="00B11CCD" w:rsidRPr="00243E44" w:rsidRDefault="00B11CCD" w:rsidP="00243E44">
            <w:pPr>
              <w:ind w:firstLine="360"/>
              <w:jc w:val="both"/>
              <w:rPr>
                <w:rFonts w:ascii="Times New Roman" w:hAnsi="Times New Roman" w:cs="Times New Roman"/>
                <w:sz w:val="24"/>
                <w:szCs w:val="24"/>
              </w:rPr>
            </w:pPr>
            <w:r w:rsidRPr="00243E44">
              <w:rPr>
                <w:rFonts w:ascii="Times New Roman" w:hAnsi="Times New Roman" w:cs="Times New Roman"/>
                <w:sz w:val="24"/>
                <w:szCs w:val="24"/>
              </w:rPr>
              <w:t xml:space="preserve">3) якщо зона системи є збалансованою </w:t>
            </w:r>
            <w:r w:rsidRPr="00243E44">
              <w:rPr>
                <w:rFonts w:ascii="Times New Roman" w:hAnsi="Times New Roman" w:cs="Times New Roman"/>
                <w:bCs/>
                <w:sz w:val="24"/>
                <w:szCs w:val="24"/>
              </w:rPr>
              <w:t>впродовж розрахункового періоду</w:t>
            </w:r>
            <w:r w:rsidRPr="00243E44">
              <w:rPr>
                <w:rFonts w:ascii="Times New Roman" w:hAnsi="Times New Roman" w:cs="Times New Roman"/>
                <w:sz w:val="24"/>
                <w:szCs w:val="24"/>
              </w:rPr>
              <w:t xml:space="preserve"> </w:t>
            </w:r>
            <w:r w:rsidRPr="00243E44">
              <w:rPr>
                <w:rFonts w:ascii="Times New Roman" w:hAnsi="Times New Roman" w:cs="Times New Roman"/>
                <w:iCs/>
                <w:sz w:val="24"/>
                <w:szCs w:val="24"/>
              </w:rPr>
              <w:t>–</w:t>
            </w:r>
            <w:r w:rsidRPr="00243E44">
              <w:rPr>
                <w:rFonts w:ascii="Times New Roman" w:hAnsi="Times New Roman" w:cs="Times New Roman"/>
                <w:sz w:val="24"/>
                <w:szCs w:val="24"/>
              </w:rPr>
              <w:t xml:space="preserve"> списання та нарахування коштів за активовану балансуючу електричну енергію на розвантаження та завантаження за </w:t>
            </w:r>
            <w:r w:rsidRPr="00243E44">
              <w:rPr>
                <w:rFonts w:ascii="Times New Roman" w:hAnsi="Times New Roman" w:cs="Times New Roman"/>
                <w:bCs/>
                <w:sz w:val="24"/>
                <w:szCs w:val="24"/>
              </w:rPr>
              <w:t>цей</w:t>
            </w:r>
            <w:r w:rsidRPr="00243E44">
              <w:rPr>
                <w:rFonts w:ascii="Times New Roman" w:hAnsi="Times New Roman" w:cs="Times New Roman"/>
                <w:sz w:val="24"/>
                <w:szCs w:val="24"/>
              </w:rPr>
              <w:t xml:space="preserve"> розрахунковий період у зоні розраховується за ціною </w:t>
            </w:r>
            <w:r w:rsidRPr="00243E44">
              <w:rPr>
                <w:rFonts w:ascii="Times New Roman" w:hAnsi="Times New Roman" w:cs="Times New Roman"/>
                <w:b/>
                <w:strike/>
                <w:sz w:val="24"/>
                <w:szCs w:val="24"/>
              </w:rPr>
              <w:t>купівлі-продажу електричної енергії</w:t>
            </w:r>
            <w:r w:rsidRPr="00243E44">
              <w:rPr>
                <w:rFonts w:ascii="Times New Roman" w:hAnsi="Times New Roman" w:cs="Times New Roman"/>
                <w:sz w:val="24"/>
                <w:szCs w:val="24"/>
              </w:rPr>
              <w:t xml:space="preserve"> на РДН за </w:t>
            </w:r>
            <w:r w:rsidRPr="00243E44">
              <w:rPr>
                <w:rFonts w:ascii="Times New Roman" w:hAnsi="Times New Roman" w:cs="Times New Roman"/>
                <w:b/>
                <w:sz w:val="24"/>
                <w:szCs w:val="24"/>
              </w:rPr>
              <w:t>відповідний</w:t>
            </w:r>
            <w:r w:rsidRPr="00243E44">
              <w:rPr>
                <w:rFonts w:ascii="Times New Roman" w:hAnsi="Times New Roman" w:cs="Times New Roman"/>
                <w:sz w:val="24"/>
                <w:szCs w:val="24"/>
              </w:rPr>
              <w:t xml:space="preserve"> розрахунковий період (</w:t>
            </w:r>
            <m:oMath>
              <m:sSub>
                <m:sSubPr>
                  <m:ctrlPr>
                    <w:rPr>
                      <w:rFonts w:ascii="Cambria Math" w:hAnsi="Cambria Math" w:cs="Times New Roman"/>
                      <w:sz w:val="24"/>
                      <w:szCs w:val="24"/>
                    </w:rPr>
                  </m:ctrlPr>
                </m:sSubPr>
                <m:e>
                  <m:r>
                    <m:rPr>
                      <m:sty m:val="p"/>
                    </m:rPr>
                    <w:rPr>
                      <w:rFonts w:ascii="Cambria Math" w:hAnsi="Cambria Math" w:cs="Times New Roman"/>
                      <w:sz w:val="24"/>
                      <w:szCs w:val="24"/>
                    </w:rPr>
                    <m:t>PDAM</m:t>
                  </m:r>
                </m:e>
                <m:sub>
                  <m:r>
                    <m:rPr>
                      <m:sty m:val="p"/>
                    </m:rPr>
                    <w:rPr>
                      <w:rFonts w:ascii="Cambria Math" w:hAnsi="Cambria Math" w:cs="Times New Roman"/>
                      <w:sz w:val="24"/>
                      <w:szCs w:val="24"/>
                    </w:rPr>
                    <m:t>z,t</m:t>
                  </m:r>
                </m:sub>
              </m:sSub>
            </m:oMath>
            <w:r w:rsidRPr="00243E44">
              <w:rPr>
                <w:rFonts w:ascii="Times New Roman" w:hAnsi="Times New Roman" w:cs="Times New Roman"/>
                <w:sz w:val="24"/>
                <w:szCs w:val="24"/>
              </w:rPr>
              <w:t>).</w:t>
            </w:r>
          </w:p>
          <w:p w:rsidR="00B11CCD" w:rsidRDefault="00B11CCD" w:rsidP="00243E44">
            <w:pPr>
              <w:ind w:firstLine="360"/>
              <w:jc w:val="both"/>
              <w:rPr>
                <w:rFonts w:ascii="Times New Roman" w:hAnsi="Times New Roman" w:cs="Times New Roman"/>
                <w:sz w:val="24"/>
                <w:szCs w:val="24"/>
              </w:rPr>
            </w:pPr>
          </w:p>
          <w:p w:rsidR="00243E44" w:rsidRPr="00243E44" w:rsidRDefault="00243E44" w:rsidP="00243E44">
            <w:pPr>
              <w:ind w:firstLine="360"/>
              <w:jc w:val="both"/>
              <w:rPr>
                <w:rFonts w:ascii="Times New Roman" w:hAnsi="Times New Roman" w:cs="Times New Roman"/>
                <w:sz w:val="24"/>
                <w:szCs w:val="24"/>
              </w:rPr>
            </w:pPr>
          </w:p>
          <w:p w:rsidR="00B11CCD" w:rsidRPr="00243E44" w:rsidRDefault="00B11CCD" w:rsidP="00243E44">
            <w:pPr>
              <w:shd w:val="clear" w:color="auto" w:fill="FFFFFF"/>
              <w:ind w:firstLine="360"/>
              <w:jc w:val="both"/>
              <w:textAlignment w:val="baseline"/>
              <w:rPr>
                <w:rFonts w:ascii="Segoe UI" w:eastAsia="Times New Roman" w:hAnsi="Segoe UI" w:cs="Segoe UI"/>
                <w:sz w:val="24"/>
                <w:szCs w:val="24"/>
                <w:lang w:eastAsia="uk-UA"/>
              </w:rPr>
            </w:pPr>
            <w:r w:rsidRPr="00243E44">
              <w:rPr>
                <w:rFonts w:ascii="Times New Roman" w:eastAsia="Times New Roman" w:hAnsi="Times New Roman" w:cs="Times New Roman"/>
                <w:i/>
                <w:iCs/>
                <w:sz w:val="24"/>
                <w:szCs w:val="24"/>
                <w:lang w:eastAsia="uk-UA"/>
              </w:rPr>
              <w:t>Пропонується привести назву показника у відповідність його назви у Правилах РДН/ВДР. </w:t>
            </w:r>
          </w:p>
          <w:p w:rsidR="00B11CCD" w:rsidRPr="00243E44" w:rsidRDefault="00B11CCD" w:rsidP="00A645D9">
            <w:pPr>
              <w:ind w:firstLine="1449"/>
              <w:jc w:val="both"/>
              <w:rPr>
                <w:rFonts w:ascii="Times New Roman" w:hAnsi="Times New Roman" w:cs="Times New Roman"/>
                <w:b/>
                <w:sz w:val="24"/>
                <w:szCs w:val="24"/>
              </w:rPr>
            </w:pPr>
          </w:p>
        </w:tc>
        <w:tc>
          <w:tcPr>
            <w:tcW w:w="4347" w:type="dxa"/>
          </w:tcPr>
          <w:p w:rsidR="00B11CCD" w:rsidRPr="00243E44" w:rsidRDefault="00B11CCD"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t>Потребує додаткового обговорення</w:t>
            </w:r>
          </w:p>
        </w:tc>
      </w:tr>
      <w:tr w:rsidR="003141CD" w:rsidRPr="00023857" w:rsidTr="003141CD">
        <w:trPr>
          <w:trHeight w:val="995"/>
        </w:trPr>
        <w:tc>
          <w:tcPr>
            <w:tcW w:w="5777" w:type="dxa"/>
            <w:vMerge/>
          </w:tcPr>
          <w:p w:rsidR="003141CD" w:rsidRPr="00023857" w:rsidRDefault="003141CD" w:rsidP="001608F8">
            <w:pPr>
              <w:ind w:firstLine="567"/>
              <w:jc w:val="both"/>
              <w:rPr>
                <w:rFonts w:ascii="Times New Roman" w:hAnsi="Times New Roman" w:cs="Times New Roman"/>
                <w:b/>
                <w:sz w:val="24"/>
                <w:szCs w:val="24"/>
              </w:rPr>
            </w:pPr>
          </w:p>
        </w:tc>
        <w:tc>
          <w:tcPr>
            <w:tcW w:w="5753" w:type="dxa"/>
          </w:tcPr>
          <w:p w:rsidR="003141CD" w:rsidRPr="00243E44" w:rsidRDefault="008D2090" w:rsidP="00A232C6">
            <w:pPr>
              <w:ind w:firstLine="284"/>
              <w:jc w:val="center"/>
              <w:rPr>
                <w:rFonts w:ascii="Times New Roman" w:hAnsi="Times New Roman" w:cs="Times New Roman"/>
                <w:b/>
                <w:sz w:val="24"/>
                <w:szCs w:val="24"/>
                <w:u w:val="single"/>
              </w:rPr>
            </w:pPr>
            <w:r>
              <w:rPr>
                <w:rFonts w:ascii="Times New Roman" w:hAnsi="Times New Roman" w:cs="Times New Roman"/>
                <w:b/>
                <w:sz w:val="24"/>
                <w:szCs w:val="24"/>
                <w:u w:val="single"/>
              </w:rPr>
              <w:t>ПАТ «</w:t>
            </w:r>
            <w:proofErr w:type="spellStart"/>
            <w:r>
              <w:rPr>
                <w:rFonts w:ascii="Times New Roman" w:hAnsi="Times New Roman" w:cs="Times New Roman"/>
                <w:b/>
                <w:sz w:val="24"/>
                <w:szCs w:val="24"/>
                <w:u w:val="single"/>
              </w:rPr>
              <w:t>Укргідроенерго</w:t>
            </w:r>
            <w:proofErr w:type="spellEnd"/>
            <w:r>
              <w:rPr>
                <w:rFonts w:ascii="Times New Roman" w:hAnsi="Times New Roman" w:cs="Times New Roman"/>
                <w:b/>
                <w:sz w:val="24"/>
                <w:szCs w:val="24"/>
                <w:u w:val="single"/>
              </w:rPr>
              <w:t>»</w:t>
            </w:r>
          </w:p>
          <w:p w:rsidR="003141CD" w:rsidRPr="00243E44" w:rsidRDefault="003141CD" w:rsidP="003141CD">
            <w:pPr>
              <w:ind w:firstLine="284"/>
              <w:jc w:val="both"/>
              <w:rPr>
                <w:rFonts w:ascii="Times New Roman" w:hAnsi="Times New Roman" w:cs="Times New Roman"/>
                <w:b/>
                <w:sz w:val="24"/>
                <w:szCs w:val="24"/>
                <w:u w:val="single"/>
              </w:rPr>
            </w:pP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 xml:space="preserve">5.14.5. У кожній торговій зоні величина нарахування/списання коштів за активовану балансуючу електричну енергії </w:t>
            </w:r>
            <m:oMath>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(CINSTQ</m:t>
                  </m:r>
                </m:e>
                <m:sub>
                  <m:r>
                    <m:rPr>
                      <m:sty m:val="p"/>
                    </m:rPr>
                    <w:rPr>
                      <w:rFonts w:ascii="Cambria Math" w:eastAsia="Times New Roman" w:hAnsi="Cambria Math" w:cs="Times New Roman"/>
                      <w:noProof/>
                      <w:sz w:val="24"/>
                      <w:szCs w:val="24"/>
                      <w:lang w:eastAsia="ru-RU"/>
                    </w:rPr>
                    <m:t>e,z,t</m:t>
                  </m:r>
                </m:sub>
              </m:sSub>
              <m:r>
                <w:rPr>
                  <w:rFonts w:ascii="Cambria Math" w:eastAsia="Times New Roman" w:hAnsi="Cambria Math" w:cs="Times New Roman"/>
                  <w:noProof/>
                  <w:sz w:val="24"/>
                  <w:szCs w:val="24"/>
                  <w:lang w:eastAsia="ru-RU"/>
                </w:rPr>
                <m:t>)</m:t>
              </m:r>
            </m:oMath>
            <w:r w:rsidRPr="00243E44">
              <w:rPr>
                <w:rFonts w:ascii="Times New Roman" w:hAnsi="Times New Roman" w:cs="Times New Roman"/>
                <w:sz w:val="24"/>
                <w:szCs w:val="24"/>
              </w:rPr>
              <w:t xml:space="preserve"> одиниці надання послуг з балансування, включаючи кваліфіковані одиниці ВДЕ, що працюють не за «зеленим» тарифом, за кожен розрахунковий період обчислюється з </w:t>
            </w:r>
            <w:r w:rsidRPr="00243E44">
              <w:rPr>
                <w:rFonts w:ascii="Times New Roman" w:eastAsia="Times New Roman" w:hAnsi="Times New Roman" w:cs="Times New Roman"/>
                <w:sz w:val="24"/>
                <w:szCs w:val="24"/>
                <w:lang w:eastAsia="uk-UA"/>
              </w:rPr>
              <w:t>урахуванням стану системи, визначеного відповідно до пункту 2 пункту 5.13.2 глави 5.13 цього розділу,</w:t>
            </w:r>
            <w:r w:rsidRPr="00243E44">
              <w:rPr>
                <w:rFonts w:ascii="Times New Roman" w:hAnsi="Times New Roman" w:cs="Times New Roman"/>
                <w:sz w:val="24"/>
                <w:szCs w:val="24"/>
              </w:rPr>
              <w:t xml:space="preserve"> у такий спосіб:</w:t>
            </w:r>
          </w:p>
          <w:p w:rsidR="003141CD" w:rsidRPr="00243E44" w:rsidRDefault="003141CD" w:rsidP="003141CD">
            <w:pPr>
              <w:ind w:firstLine="284"/>
              <w:jc w:val="both"/>
              <w:rPr>
                <w:rFonts w:ascii="Times New Roman" w:hAnsi="Times New Roman" w:cs="Times New Roman"/>
                <w:sz w:val="24"/>
                <w:szCs w:val="24"/>
              </w:rPr>
            </w:pP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1) якщо зона системи перебуває в дефіциті протягом розрахункового періоду, то:</w:t>
            </w: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lastRenderedPageBreak/>
              <w:t xml:space="preserve">нарахування коштів за активовану балансуючу електричну енергію на завантаження за </w:t>
            </w:r>
            <w:r w:rsidRPr="00243E44">
              <w:rPr>
                <w:rFonts w:ascii="Times New Roman" w:hAnsi="Times New Roman" w:cs="Times New Roman"/>
                <w:bCs/>
                <w:sz w:val="24"/>
                <w:szCs w:val="24"/>
              </w:rPr>
              <w:t>цей</w:t>
            </w:r>
            <w:r w:rsidRPr="00243E44">
              <w:rPr>
                <w:rFonts w:ascii="Times New Roman" w:hAnsi="Times New Roman" w:cs="Times New Roman"/>
                <w:sz w:val="24"/>
                <w:szCs w:val="24"/>
              </w:rPr>
              <w:t xml:space="preserve"> розрахунковий період у зоні розраховується за маржинальною ціною балансуючої електричної енергії на завантаження зони (</w:t>
            </w: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MSP</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up</m:t>
                  </m:r>
                </m:sup>
              </m:sSubSup>
            </m:oMath>
            <w:r w:rsidRPr="00243E44">
              <w:rPr>
                <w:rFonts w:ascii="Times New Roman" w:eastAsiaTheme="minorEastAsia" w:hAnsi="Times New Roman" w:cs="Times New Roman"/>
                <w:sz w:val="24"/>
                <w:szCs w:val="24"/>
                <w:lang w:eastAsia="ru-RU"/>
              </w:rPr>
              <w:t>)</w:t>
            </w:r>
            <w:r w:rsidRPr="00243E44">
              <w:rPr>
                <w:rFonts w:ascii="Times New Roman" w:hAnsi="Times New Roman" w:cs="Times New Roman"/>
                <w:sz w:val="24"/>
                <w:szCs w:val="24"/>
              </w:rPr>
              <w:t xml:space="preserve"> та визначається за формулою</w:t>
            </w: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w:t>
            </w:r>
          </w:p>
          <w:p w:rsidR="003141CD" w:rsidRPr="00243E44" w:rsidRDefault="008D2090" w:rsidP="003141CD">
            <w:pPr>
              <w:shd w:val="clear" w:color="auto" w:fill="FFFFFF"/>
              <w:ind w:firstLine="284"/>
              <w:jc w:val="both"/>
              <w:rPr>
                <w:rFonts w:ascii="Times New Roman" w:eastAsia="Times New Roman" w:hAnsi="Times New Roman" w:cs="Times New Roman"/>
                <w:b/>
                <w:noProof/>
                <w:sz w:val="24"/>
                <w:szCs w:val="24"/>
                <w:lang w:eastAsia="ru-RU"/>
              </w:rPr>
            </w:pP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MSP</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up</m:t>
                  </m:r>
                </m:sup>
              </m:sSubSup>
              <m:r>
                <m:rPr>
                  <m:sty m:val="p"/>
                </m:rPr>
                <w:rPr>
                  <w:rFonts w:ascii="Cambria Math" w:eastAsia="Times New Roman" w:hAnsi="Cambria Math" w:cs="Times New Roman"/>
                  <w:noProof/>
                  <w:sz w:val="24"/>
                  <w:szCs w:val="24"/>
                  <w:lang w:eastAsia="ru-RU"/>
                </w:rPr>
                <m:t>=</m:t>
              </m:r>
              <m:d>
                <m:dPr>
                  <m:begChr m:val="|"/>
                  <m:endChr m:val="|"/>
                  <m:ctrlPr>
                    <w:rPr>
                      <w:rFonts w:ascii="Cambria Math" w:eastAsia="Times New Roman" w:hAnsi="Cambria Math" w:cs="Times New Roman"/>
                      <w:noProof/>
                      <w:sz w:val="24"/>
                      <w:szCs w:val="24"/>
                      <w:lang w:eastAsia="ru-RU"/>
                    </w:rPr>
                  </m:ctrlPr>
                </m:dPr>
                <m:e>
                  <m:f>
                    <m:fPr>
                      <m:ctrlPr>
                        <w:rPr>
                          <w:rFonts w:ascii="Cambria Math" w:eastAsia="Times New Roman" w:hAnsi="Cambria Math" w:cs="Times New Roman"/>
                          <w:noProof/>
                          <w:sz w:val="24"/>
                          <w:szCs w:val="24"/>
                          <w:lang w:eastAsia="ru-RU"/>
                        </w:rPr>
                      </m:ctrlPr>
                    </m:fPr>
                    <m:num>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up</m:t>
                                  </m:r>
                                </m:sup>
                              </m:sSubSup>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MP</m:t>
                                  </m:r>
                                </m:e>
                                <m:sub>
                                  <m:r>
                                    <m:rPr>
                                      <m:sty m:val="p"/>
                                    </m:rPr>
                                    <w:rPr>
                                      <w:rFonts w:ascii="Cambria Math" w:eastAsia="Times New Roman" w:hAnsi="Cambria Math" w:cs="Times New Roman"/>
                                      <w:noProof/>
                                      <w:sz w:val="24"/>
                                      <w:szCs w:val="24"/>
                                      <w:lang w:eastAsia="ru-RU"/>
                                    </w:rPr>
                                    <m:t>z, rtu</m:t>
                                  </m:r>
                                </m:sub>
                                <m:sup>
                                  <m:r>
                                    <m:rPr>
                                      <m:sty m:val="p"/>
                                    </m:rPr>
                                    <w:rPr>
                                      <w:rFonts w:ascii="Cambria Math" w:eastAsia="Times New Roman" w:hAnsi="Cambria Math" w:cs="Times New Roman"/>
                                      <w:noProof/>
                                      <w:sz w:val="24"/>
                                      <w:szCs w:val="24"/>
                                      <w:lang w:eastAsia="ru-RU"/>
                                    </w:rPr>
                                    <m:t>up</m:t>
                                  </m:r>
                                </m:sup>
                              </m:sSubSup>
                              <m: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up</m:t>
                                  </m:r>
                                </m:sup>
                              </m:sSubSup>
                              <m:r>
                                <m:rPr>
                                  <m:sty m:val="p"/>
                                </m:rPr>
                                <w:rPr>
                                  <w:rFonts w:ascii="Cambria Math" w:eastAsia="Times New Roman" w:hAnsi="Cambria Math" w:cs="Times New Roman"/>
                                  <w:noProof/>
                                  <w:sz w:val="24"/>
                                  <w:szCs w:val="24"/>
                                  <w:lang w:eastAsia="ru-RU"/>
                                </w:rPr>
                                <m:t>)</m:t>
                              </m:r>
                            </m:e>
                          </m:nary>
                          <m:r>
                            <m:rPr>
                              <m:sty m:val="p"/>
                            </m:rPr>
                            <w:rPr>
                              <w:rFonts w:ascii="Cambria Math" w:eastAsia="Times New Roman" w:hAnsi="Cambria Math" w:cs="Times New Roman"/>
                              <w:noProof/>
                              <w:sz w:val="24"/>
                              <w:szCs w:val="24"/>
                              <w:lang w:eastAsia="ru-RU"/>
                            </w:rPr>
                            <m:t>)</m:t>
                          </m:r>
                        </m:e>
                      </m:nary>
                    </m:den>
                  </m:f>
                </m:e>
              </m:d>
            </m:oMath>
            <w:r w:rsidR="003141CD" w:rsidRPr="00243E44">
              <w:rPr>
                <w:rFonts w:ascii="Times New Roman" w:eastAsia="Times New Roman" w:hAnsi="Times New Roman" w:cs="Times New Roman"/>
                <w:b/>
                <w:noProof/>
                <w:sz w:val="24"/>
                <w:szCs w:val="24"/>
                <w:lang w:eastAsia="ru-RU"/>
              </w:rPr>
              <w:t>;</w:t>
            </w:r>
          </w:p>
          <w:p w:rsidR="003141CD" w:rsidRPr="00243E44" w:rsidRDefault="003141CD" w:rsidP="003141CD">
            <w:pPr>
              <w:ind w:firstLine="284"/>
              <w:jc w:val="both"/>
              <w:rPr>
                <w:rFonts w:ascii="Times New Roman" w:hAnsi="Times New Roman" w:cs="Times New Roman"/>
                <w:b/>
                <w:sz w:val="24"/>
                <w:szCs w:val="24"/>
              </w:rPr>
            </w:pP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 xml:space="preserve">списання коштів за активовану балансуючу електричну енергію на розвантаження за </w:t>
            </w:r>
            <w:r w:rsidRPr="00243E44">
              <w:rPr>
                <w:rFonts w:ascii="Times New Roman" w:hAnsi="Times New Roman" w:cs="Times New Roman"/>
                <w:bCs/>
                <w:sz w:val="24"/>
                <w:szCs w:val="24"/>
              </w:rPr>
              <w:t xml:space="preserve">цей </w:t>
            </w:r>
            <w:r w:rsidRPr="00243E44">
              <w:rPr>
                <w:rFonts w:ascii="Times New Roman" w:hAnsi="Times New Roman" w:cs="Times New Roman"/>
                <w:sz w:val="24"/>
                <w:szCs w:val="24"/>
              </w:rPr>
              <w:t xml:space="preserve">розрахунковий період у зоні розраховується за ціною </w:t>
            </w:r>
            <w:r w:rsidRPr="00243E44">
              <w:rPr>
                <w:rFonts w:ascii="Times New Roman" w:eastAsia="Times New Roman" w:hAnsi="Times New Roman" w:cs="Times New Roman"/>
                <w:sz w:val="24"/>
                <w:szCs w:val="24"/>
                <w:lang w:eastAsia="ru-RU"/>
              </w:rPr>
              <w:t>балансуючої електричної енергії на розвантаження в дефіцитній системі (</w:t>
            </w: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LABEO</m:t>
                  </m:r>
                </m:e>
                <m:sub>
                  <m:r>
                    <m:rPr>
                      <m:sty m:val="p"/>
                    </m:rPr>
                    <w:rPr>
                      <w:rFonts w:ascii="Cambria Math" w:eastAsia="Times New Roman" w:hAnsi="Cambria Math" w:cs="Times New Roman"/>
                      <w:noProof/>
                      <w:sz w:val="24"/>
                      <w:szCs w:val="24"/>
                      <w:lang w:eastAsia="ru-RU"/>
                    </w:rPr>
                    <m:t>z, t</m:t>
                  </m:r>
                </m:sub>
                <m:sup>
                  <m:r>
                    <m:rPr>
                      <m:sty m:val="p"/>
                    </m:rPr>
                    <w:rPr>
                      <w:rFonts w:ascii="Cambria Math" w:eastAsia="Times New Roman" w:hAnsi="Cambria Math" w:cs="Times New Roman"/>
                      <w:noProof/>
                      <w:sz w:val="24"/>
                      <w:szCs w:val="24"/>
                      <w:lang w:eastAsia="ru-RU"/>
                    </w:rPr>
                    <m:t>dn</m:t>
                  </m:r>
                </m:sup>
              </m:sSubSup>
            </m:oMath>
            <w:r w:rsidRPr="00243E44">
              <w:rPr>
                <w:rFonts w:ascii="Times New Roman" w:eastAsiaTheme="minorEastAsia" w:hAnsi="Times New Roman" w:cs="Times New Roman"/>
                <w:sz w:val="24"/>
                <w:szCs w:val="24"/>
                <w:lang w:eastAsia="ru-RU"/>
              </w:rPr>
              <w:t>).</w:t>
            </w:r>
          </w:p>
          <w:p w:rsidR="003141CD" w:rsidRPr="00243E44" w:rsidRDefault="003141CD" w:rsidP="003141CD">
            <w:pPr>
              <w:ind w:firstLine="284"/>
              <w:jc w:val="both"/>
              <w:rPr>
                <w:rFonts w:ascii="Times New Roman" w:hAnsi="Times New Roman" w:cs="Times New Roman"/>
                <w:sz w:val="24"/>
                <w:szCs w:val="24"/>
              </w:rPr>
            </w:pP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2) якщо зона системи перебуває в профіциті протягом розрахункового періоду, то:</w:t>
            </w: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 xml:space="preserve">списання коштів за активовану балансуючу електричну енергію на розвантаження за </w:t>
            </w:r>
            <w:r w:rsidRPr="00243E44">
              <w:rPr>
                <w:rFonts w:ascii="Times New Roman" w:hAnsi="Times New Roman" w:cs="Times New Roman"/>
                <w:bCs/>
                <w:sz w:val="24"/>
                <w:szCs w:val="24"/>
              </w:rPr>
              <w:t>цей</w:t>
            </w:r>
            <w:r w:rsidRPr="00243E44">
              <w:rPr>
                <w:rFonts w:ascii="Times New Roman" w:hAnsi="Times New Roman" w:cs="Times New Roman"/>
                <w:sz w:val="24"/>
                <w:szCs w:val="24"/>
              </w:rPr>
              <w:t xml:space="preserve"> розрахунковий період розраховується за маржинальною ціною балансуючої електричної енергії на розвантаження зони (</w:t>
            </w: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MSP</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dn</m:t>
                  </m:r>
                </m:sup>
              </m:sSubSup>
            </m:oMath>
            <w:r w:rsidRPr="00243E44">
              <w:rPr>
                <w:rFonts w:ascii="Times New Roman" w:eastAsiaTheme="minorEastAsia" w:hAnsi="Times New Roman" w:cs="Times New Roman"/>
                <w:sz w:val="24"/>
                <w:szCs w:val="24"/>
                <w:lang w:eastAsia="ru-RU"/>
              </w:rPr>
              <w:t xml:space="preserve">) </w:t>
            </w:r>
            <w:r w:rsidRPr="00243E44">
              <w:rPr>
                <w:rFonts w:ascii="Times New Roman" w:hAnsi="Times New Roman" w:cs="Times New Roman"/>
                <w:sz w:val="24"/>
                <w:szCs w:val="24"/>
              </w:rPr>
              <w:t>та визначається за формулою</w:t>
            </w:r>
          </w:p>
          <w:p w:rsidR="003141CD" w:rsidRPr="00243E44" w:rsidRDefault="003141CD" w:rsidP="003141CD">
            <w:pPr>
              <w:ind w:firstLine="284"/>
              <w:jc w:val="both"/>
              <w:rPr>
                <w:rFonts w:ascii="Times New Roman" w:hAnsi="Times New Roman" w:cs="Times New Roman"/>
                <w:sz w:val="24"/>
                <w:szCs w:val="24"/>
              </w:rPr>
            </w:pPr>
            <w:r w:rsidRPr="00243E44">
              <w:rPr>
                <w:rFonts w:ascii="Times New Roman" w:hAnsi="Times New Roman" w:cs="Times New Roman"/>
                <w:sz w:val="24"/>
                <w:szCs w:val="24"/>
              </w:rPr>
              <w:t>…</w:t>
            </w:r>
          </w:p>
          <w:p w:rsidR="003141CD" w:rsidRPr="00243E44" w:rsidRDefault="008D2090" w:rsidP="003141CD">
            <w:pPr>
              <w:shd w:val="clear" w:color="auto" w:fill="FFFFFF"/>
              <w:ind w:firstLine="284"/>
              <w:jc w:val="both"/>
              <w:rPr>
                <w:rFonts w:ascii="Times New Roman" w:eastAsia="Times New Roman" w:hAnsi="Times New Roman" w:cs="Times New Roman"/>
                <w:i/>
                <w:noProof/>
                <w:sz w:val="24"/>
                <w:szCs w:val="24"/>
                <w:lang w:eastAsia="ru-RU"/>
              </w:rPr>
            </w:pPr>
            <m:oMathPara>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MSP</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dn</m:t>
                    </m:r>
                  </m:sup>
                </m:sSubSup>
                <m:r>
                  <m:rPr>
                    <m:sty m:val="p"/>
                  </m:rPr>
                  <w:rPr>
                    <w:rFonts w:ascii="Cambria Math" w:eastAsia="Times New Roman" w:hAnsi="Cambria Math" w:cs="Times New Roman"/>
                    <w:noProof/>
                    <w:sz w:val="24"/>
                    <w:szCs w:val="24"/>
                    <w:lang w:eastAsia="ru-RU"/>
                  </w:rPr>
                  <m:t>=</m:t>
                </m:r>
                <m:d>
                  <m:dPr>
                    <m:begChr m:val="|"/>
                    <m:endChr m:val="|"/>
                    <m:ctrlPr>
                      <w:rPr>
                        <w:rFonts w:ascii="Cambria Math" w:eastAsia="Times New Roman" w:hAnsi="Cambria Math" w:cs="Times New Roman"/>
                        <w:noProof/>
                        <w:sz w:val="24"/>
                        <w:szCs w:val="24"/>
                        <w:lang w:eastAsia="ru-RU"/>
                      </w:rPr>
                    </m:ctrlPr>
                  </m:dPr>
                  <m:e>
                    <m:f>
                      <m:fPr>
                        <m:ctrlPr>
                          <w:rPr>
                            <w:rFonts w:ascii="Cambria Math" w:eastAsia="Times New Roman" w:hAnsi="Cambria Math" w:cs="Times New Roman"/>
                            <w:noProof/>
                            <w:sz w:val="24"/>
                            <w:szCs w:val="24"/>
                            <w:lang w:eastAsia="ru-RU"/>
                          </w:rPr>
                        </m:ctrlPr>
                      </m:fPr>
                      <m:num>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dn</m:t>
                                    </m:r>
                                  </m:sup>
                                </m:sSubSup>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MP</m:t>
                                    </m:r>
                                  </m:e>
                                  <m:sub>
                                    <m:r>
                                      <m:rPr>
                                        <m:sty m:val="p"/>
                                      </m:rPr>
                                      <w:rPr>
                                        <w:rFonts w:ascii="Cambria Math" w:eastAsia="Times New Roman" w:hAnsi="Cambria Math" w:cs="Times New Roman"/>
                                        <w:noProof/>
                                        <w:sz w:val="24"/>
                                        <w:szCs w:val="24"/>
                                        <w:lang w:eastAsia="ru-RU"/>
                                      </w:rPr>
                                      <m:t>z, rtu</m:t>
                                    </m:r>
                                  </m:sub>
                                  <m:sup>
                                    <m:r>
                                      <m:rPr>
                                        <m:sty m:val="p"/>
                                      </m:rPr>
                                      <w:rPr>
                                        <w:rFonts w:ascii="Cambria Math" w:eastAsia="Times New Roman" w:hAnsi="Cambria Math" w:cs="Times New Roman"/>
                                        <w:noProof/>
                                        <w:sz w:val="24"/>
                                        <w:szCs w:val="24"/>
                                        <w:lang w:eastAsia="ru-RU"/>
                                      </w:rPr>
                                      <m:t>dn</m:t>
                                    </m:r>
                                  </m:sup>
                                </m:sSubSup>
                                <m: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dn</m:t>
                                    </m:r>
                                  </m:sup>
                                </m:sSubSup>
                                <m:r>
                                  <m:rPr>
                                    <m:sty m:val="p"/>
                                  </m:rPr>
                                  <w:rPr>
                                    <w:rFonts w:ascii="Cambria Math" w:eastAsia="Times New Roman" w:hAnsi="Cambria Math" w:cs="Times New Roman"/>
                                    <w:noProof/>
                                    <w:sz w:val="24"/>
                                    <w:szCs w:val="24"/>
                                    <w:lang w:eastAsia="ru-RU"/>
                                  </w:rPr>
                                  <m:t>)</m:t>
                                </m:r>
                              </m:e>
                            </m:nary>
                            <m:r>
                              <m:rPr>
                                <m:sty m:val="p"/>
                              </m:rPr>
                              <w:rPr>
                                <w:rFonts w:ascii="Cambria Math" w:eastAsia="Times New Roman" w:hAnsi="Cambria Math" w:cs="Times New Roman"/>
                                <w:noProof/>
                                <w:sz w:val="24"/>
                                <w:szCs w:val="24"/>
                                <w:lang w:eastAsia="ru-RU"/>
                              </w:rPr>
                              <m:t>)</m:t>
                            </m:r>
                          </m:e>
                        </m:nary>
                      </m:den>
                    </m:f>
                  </m:e>
                </m:d>
                <m:r>
                  <w:rPr>
                    <w:rFonts w:ascii="Cambria Math" w:eastAsia="Times New Roman" w:hAnsi="Cambria Math" w:cs="Times New Roman"/>
                    <w:noProof/>
                    <w:sz w:val="24"/>
                    <w:szCs w:val="24"/>
                    <w:lang w:eastAsia="ru-RU"/>
                  </w:rPr>
                  <m:t>;</m:t>
                </m:r>
              </m:oMath>
            </m:oMathPara>
          </w:p>
          <w:p w:rsidR="003141CD" w:rsidRPr="00243E44" w:rsidRDefault="003141CD" w:rsidP="003141CD">
            <w:pPr>
              <w:shd w:val="clear" w:color="auto" w:fill="FFFFFF"/>
              <w:ind w:firstLine="284"/>
              <w:jc w:val="both"/>
              <w:rPr>
                <w:rFonts w:ascii="Times New Roman" w:hAnsi="Times New Roman" w:cs="Times New Roman"/>
                <w:bCs/>
                <w:sz w:val="24"/>
                <w:szCs w:val="24"/>
              </w:rPr>
            </w:pPr>
            <w:r w:rsidRPr="00243E44">
              <w:rPr>
                <w:rFonts w:ascii="Times New Roman" w:hAnsi="Times New Roman" w:cs="Times New Roman"/>
                <w:bCs/>
                <w:sz w:val="24"/>
                <w:szCs w:val="24"/>
              </w:rPr>
              <w:t xml:space="preserve">нарахування коштів за активовану балансуючу електричну енергію на завантаження за кожен розрахунковий період у зоні розраховується за ціною </w:t>
            </w:r>
            <w:r w:rsidRPr="00243E44">
              <w:rPr>
                <w:rFonts w:ascii="Times New Roman" w:eastAsia="Times New Roman" w:hAnsi="Times New Roman" w:cs="Times New Roman"/>
                <w:bCs/>
                <w:sz w:val="24"/>
                <w:szCs w:val="24"/>
                <w:lang w:eastAsia="ru-RU"/>
              </w:rPr>
              <w:t>балансуючої електричної енергії на завантаження в дефіцитній системи (</w:t>
            </w:r>
            <m:oMath>
              <m:sSubSup>
                <m:sSubSupPr>
                  <m:ctrlPr>
                    <w:rPr>
                      <w:rFonts w:ascii="Cambria Math" w:eastAsia="Times New Roman" w:hAnsi="Cambria Math" w:cs="Times New Roman"/>
                      <w:bCs/>
                      <w:noProof/>
                      <w:sz w:val="24"/>
                      <w:szCs w:val="24"/>
                      <w:lang w:eastAsia="ru-RU"/>
                    </w:rPr>
                  </m:ctrlPr>
                </m:sSubSupPr>
                <m:e>
                  <m:r>
                    <m:rPr>
                      <m:sty m:val="p"/>
                    </m:rPr>
                    <w:rPr>
                      <w:rFonts w:ascii="Cambria Math" w:eastAsia="Times New Roman" w:hAnsi="Cambria Math" w:cs="Times New Roman"/>
                      <w:noProof/>
                      <w:sz w:val="24"/>
                      <w:szCs w:val="24"/>
                      <w:lang w:eastAsia="ru-RU"/>
                    </w:rPr>
                    <m:t>LABEO</m:t>
                  </m:r>
                </m:e>
                <m:sub>
                  <m:r>
                    <m:rPr>
                      <m:sty m:val="p"/>
                    </m:rPr>
                    <w:rPr>
                      <w:rFonts w:ascii="Cambria Math" w:eastAsia="Times New Roman" w:hAnsi="Cambria Math" w:cs="Times New Roman"/>
                      <w:noProof/>
                      <w:sz w:val="24"/>
                      <w:szCs w:val="24"/>
                      <w:lang w:eastAsia="ru-RU"/>
                    </w:rPr>
                    <m:t>z, t</m:t>
                  </m:r>
                </m:sub>
                <m:sup>
                  <m:r>
                    <m:rPr>
                      <m:sty m:val="p"/>
                    </m:rPr>
                    <w:rPr>
                      <w:rFonts w:ascii="Cambria Math" w:eastAsia="Times New Roman" w:hAnsi="Cambria Math" w:cs="Times New Roman"/>
                      <w:noProof/>
                      <w:sz w:val="24"/>
                      <w:szCs w:val="24"/>
                      <w:lang w:eastAsia="ru-RU"/>
                    </w:rPr>
                    <m:t>up</m:t>
                  </m:r>
                </m:sup>
              </m:sSubSup>
            </m:oMath>
            <w:r w:rsidRPr="00243E44">
              <w:rPr>
                <w:rFonts w:ascii="Times New Roman" w:hAnsi="Times New Roman" w:cs="Times New Roman"/>
                <w:bCs/>
                <w:sz w:val="24"/>
                <w:szCs w:val="24"/>
              </w:rPr>
              <w:t xml:space="preserve"> ).</w:t>
            </w:r>
          </w:p>
          <w:p w:rsidR="003141CD" w:rsidRPr="00243E44" w:rsidRDefault="003141CD" w:rsidP="003141CD">
            <w:pPr>
              <w:shd w:val="clear" w:color="auto" w:fill="FFFFFF"/>
              <w:ind w:firstLine="284"/>
              <w:jc w:val="both"/>
              <w:rPr>
                <w:rFonts w:ascii="Times New Roman" w:eastAsia="Times New Roman" w:hAnsi="Times New Roman" w:cs="Times New Roman"/>
                <w:bCs/>
                <w:noProof/>
                <w:sz w:val="24"/>
                <w:szCs w:val="24"/>
                <w:lang w:eastAsia="ru-RU"/>
              </w:rPr>
            </w:pPr>
          </w:p>
          <w:p w:rsidR="003141CD" w:rsidRPr="00243E44" w:rsidRDefault="003141CD" w:rsidP="003141CD">
            <w:pPr>
              <w:ind w:firstLine="284"/>
              <w:jc w:val="both"/>
              <w:rPr>
                <w:rFonts w:ascii="Times New Roman" w:eastAsiaTheme="minorEastAsia" w:hAnsi="Times New Roman" w:cs="Times New Roman"/>
                <w:b/>
                <w:sz w:val="24"/>
                <w:szCs w:val="24"/>
                <w:lang w:eastAsia="ru-RU"/>
              </w:rPr>
            </w:pPr>
            <w:r w:rsidRPr="00243E44">
              <w:rPr>
                <w:rFonts w:ascii="Times New Roman" w:hAnsi="Times New Roman" w:cs="Times New Roman"/>
                <w:sz w:val="24"/>
                <w:szCs w:val="24"/>
              </w:rPr>
              <w:t xml:space="preserve">3) якщо зона системи є збалансованою </w:t>
            </w:r>
            <w:r w:rsidRPr="00243E44">
              <w:rPr>
                <w:rFonts w:ascii="Times New Roman" w:hAnsi="Times New Roman" w:cs="Times New Roman"/>
                <w:bCs/>
                <w:sz w:val="24"/>
                <w:szCs w:val="24"/>
              </w:rPr>
              <w:t>впродовж розрахункового періоду</w:t>
            </w:r>
            <w:r w:rsidRPr="00243E44">
              <w:rPr>
                <w:rFonts w:ascii="Times New Roman" w:hAnsi="Times New Roman" w:cs="Times New Roman"/>
                <w:sz w:val="24"/>
                <w:szCs w:val="24"/>
              </w:rPr>
              <w:t xml:space="preserve"> </w:t>
            </w:r>
            <w:r w:rsidRPr="00243E44">
              <w:rPr>
                <w:rFonts w:ascii="Times New Roman" w:hAnsi="Times New Roman" w:cs="Times New Roman"/>
                <w:iCs/>
                <w:sz w:val="24"/>
                <w:szCs w:val="24"/>
              </w:rPr>
              <w:t>–</w:t>
            </w:r>
            <w:r w:rsidRPr="00243E44">
              <w:rPr>
                <w:rFonts w:ascii="Times New Roman" w:hAnsi="Times New Roman" w:cs="Times New Roman"/>
                <w:sz w:val="24"/>
                <w:szCs w:val="24"/>
              </w:rPr>
              <w:t xml:space="preserve"> списання та нарахування коштів за активовану балансуючу електричну енергію на розвантаження та завантаження за </w:t>
            </w:r>
            <w:r w:rsidRPr="00243E44">
              <w:rPr>
                <w:rFonts w:ascii="Times New Roman" w:hAnsi="Times New Roman" w:cs="Times New Roman"/>
                <w:bCs/>
                <w:sz w:val="24"/>
                <w:szCs w:val="24"/>
              </w:rPr>
              <w:t>цей</w:t>
            </w:r>
            <w:r w:rsidRPr="00243E44">
              <w:rPr>
                <w:rFonts w:ascii="Times New Roman" w:hAnsi="Times New Roman" w:cs="Times New Roman"/>
                <w:sz w:val="24"/>
                <w:szCs w:val="24"/>
              </w:rPr>
              <w:t xml:space="preserve"> розрахунковий період у зоні розраховується за</w:t>
            </w:r>
            <w:r w:rsidRPr="00243E44">
              <w:rPr>
                <w:rFonts w:ascii="Times New Roman" w:hAnsi="Times New Roman" w:cs="Times New Roman"/>
                <w:b/>
                <w:sz w:val="24"/>
                <w:szCs w:val="24"/>
              </w:rPr>
              <w:t xml:space="preserve"> </w:t>
            </w:r>
            <w:r w:rsidRPr="00243E44">
              <w:rPr>
                <w:rFonts w:ascii="Times New Roman" w:hAnsi="Times New Roman" w:cs="Times New Roman"/>
                <w:b/>
                <w:strike/>
                <w:sz w:val="24"/>
                <w:szCs w:val="24"/>
              </w:rPr>
              <w:t>ціною купівлі-продажу електричної енергії на РДН за розрахунковий період (</w:t>
            </w:r>
            <m:oMath>
              <m:sSub>
                <m:sSubPr>
                  <m:ctrlPr>
                    <w:rPr>
                      <w:rFonts w:ascii="Cambria Math" w:hAnsi="Cambria Math" w:cs="Times New Roman"/>
                      <w:b/>
                      <w:strike/>
                      <w:sz w:val="24"/>
                      <w:szCs w:val="24"/>
                    </w:rPr>
                  </m:ctrlPr>
                </m:sSubPr>
                <m:e>
                  <m:r>
                    <m:rPr>
                      <m:sty m:val="b"/>
                    </m:rPr>
                    <w:rPr>
                      <w:rFonts w:ascii="Cambria Math" w:hAnsi="Cambria Math" w:cs="Times New Roman"/>
                      <w:strike/>
                      <w:sz w:val="24"/>
                      <w:szCs w:val="24"/>
                    </w:rPr>
                    <m:t>PDAM</m:t>
                  </m:r>
                </m:e>
                <m:sub>
                  <m:r>
                    <m:rPr>
                      <m:sty m:val="b"/>
                    </m:rPr>
                    <w:rPr>
                      <w:rFonts w:ascii="Cambria Math" w:hAnsi="Cambria Math" w:cs="Times New Roman"/>
                      <w:strike/>
                      <w:sz w:val="24"/>
                      <w:szCs w:val="24"/>
                    </w:rPr>
                    <m:t>z,t</m:t>
                  </m:r>
                </m:sub>
              </m:sSub>
            </m:oMath>
            <w:r w:rsidRPr="00243E44">
              <w:rPr>
                <w:rFonts w:ascii="Times New Roman" w:hAnsi="Times New Roman" w:cs="Times New Roman"/>
                <w:b/>
                <w:strike/>
                <w:sz w:val="24"/>
                <w:szCs w:val="24"/>
              </w:rPr>
              <w:t>)</w:t>
            </w:r>
            <w:r w:rsidRPr="00243E44">
              <w:rPr>
                <w:rFonts w:ascii="Times New Roman" w:hAnsi="Times New Roman" w:cs="Times New Roman"/>
                <w:b/>
                <w:sz w:val="24"/>
                <w:szCs w:val="24"/>
              </w:rPr>
              <w:t xml:space="preserve"> маржинальною</w:t>
            </w:r>
            <w:r w:rsidRPr="00243E44">
              <w:rPr>
                <w:rFonts w:ascii="Times New Roman" w:hAnsi="Times New Roman" w:cs="Times New Roman"/>
                <w:sz w:val="24"/>
                <w:szCs w:val="24"/>
              </w:rPr>
              <w:t xml:space="preserve"> </w:t>
            </w:r>
            <w:r w:rsidRPr="00243E44">
              <w:rPr>
                <w:rFonts w:ascii="Times New Roman" w:hAnsi="Times New Roman" w:cs="Times New Roman"/>
                <w:b/>
                <w:sz w:val="24"/>
                <w:szCs w:val="24"/>
              </w:rPr>
              <w:lastRenderedPageBreak/>
              <w:t>ціною балансуючої електричної енергії на розвантаження (</w:t>
            </w:r>
            <m:oMath>
              <m:sSubSup>
                <m:sSubSupPr>
                  <m:ctrlPr>
                    <w:rPr>
                      <w:rFonts w:ascii="Cambria Math" w:hAnsi="Cambria Math" w:cs="Times New Roman"/>
                      <w:b/>
                      <w:noProof/>
                      <w:sz w:val="24"/>
                      <w:szCs w:val="24"/>
                      <w:lang w:eastAsia="ru-RU"/>
                    </w:rPr>
                  </m:ctrlPr>
                </m:sSubSupPr>
                <m:e>
                  <m:r>
                    <m:rPr>
                      <m:sty m:val="b"/>
                    </m:rPr>
                    <w:rPr>
                      <w:rFonts w:ascii="Cambria Math" w:hAnsi="Cambria Math" w:cs="Times New Roman"/>
                      <w:noProof/>
                      <w:sz w:val="24"/>
                      <w:szCs w:val="24"/>
                      <w:lang w:eastAsia="ru-RU"/>
                    </w:rPr>
                    <m:t>MSP</m:t>
                  </m:r>
                </m:e>
                <m:sub>
                  <m:r>
                    <m:rPr>
                      <m:sty m:val="b"/>
                    </m:rPr>
                    <w:rPr>
                      <w:rFonts w:ascii="Cambria Math" w:hAnsi="Cambria Math" w:cs="Times New Roman"/>
                      <w:noProof/>
                      <w:sz w:val="24"/>
                      <w:szCs w:val="24"/>
                      <w:lang w:eastAsia="ru-RU"/>
                    </w:rPr>
                    <m:t>z,t</m:t>
                  </m:r>
                </m:sub>
                <m:sup>
                  <m:r>
                    <m:rPr>
                      <m:sty m:val="b"/>
                    </m:rPr>
                    <w:rPr>
                      <w:rFonts w:ascii="Cambria Math" w:hAnsi="Cambria Math" w:cs="Times New Roman"/>
                      <w:noProof/>
                      <w:sz w:val="24"/>
                      <w:szCs w:val="24"/>
                      <w:lang w:eastAsia="ru-RU"/>
                    </w:rPr>
                    <m:t>dn</m:t>
                  </m:r>
                </m:sup>
              </m:sSubSup>
            </m:oMath>
            <w:r w:rsidRPr="00243E44">
              <w:rPr>
                <w:rFonts w:ascii="Times New Roman" w:eastAsiaTheme="minorEastAsia" w:hAnsi="Times New Roman" w:cs="Times New Roman"/>
                <w:b/>
                <w:sz w:val="24"/>
                <w:szCs w:val="24"/>
                <w:lang w:eastAsia="ru-RU"/>
              </w:rPr>
              <w:t xml:space="preserve">) та/або завантаження </w:t>
            </w:r>
            <w:r w:rsidRPr="00243E44">
              <w:rPr>
                <w:rFonts w:ascii="Times New Roman" w:hAnsi="Times New Roman" w:cs="Times New Roman"/>
                <w:b/>
                <w:sz w:val="24"/>
                <w:szCs w:val="24"/>
              </w:rPr>
              <w:t>(</w:t>
            </w:r>
            <m:oMath>
              <m:sSubSup>
                <m:sSubSupPr>
                  <m:ctrlPr>
                    <w:rPr>
                      <w:rFonts w:ascii="Cambria Math" w:hAnsi="Cambria Math" w:cs="Times New Roman"/>
                      <w:b/>
                      <w:noProof/>
                      <w:sz w:val="24"/>
                      <w:szCs w:val="24"/>
                      <w:lang w:eastAsia="ru-RU"/>
                    </w:rPr>
                  </m:ctrlPr>
                </m:sSubSupPr>
                <m:e>
                  <m:r>
                    <m:rPr>
                      <m:sty m:val="b"/>
                    </m:rPr>
                    <w:rPr>
                      <w:rFonts w:ascii="Cambria Math" w:hAnsi="Cambria Math" w:cs="Times New Roman"/>
                      <w:noProof/>
                      <w:sz w:val="24"/>
                      <w:szCs w:val="24"/>
                      <w:lang w:eastAsia="ru-RU"/>
                    </w:rPr>
                    <m:t>MSP</m:t>
                  </m:r>
                </m:e>
                <m:sub>
                  <m:r>
                    <m:rPr>
                      <m:sty m:val="b"/>
                    </m:rPr>
                    <w:rPr>
                      <w:rFonts w:ascii="Cambria Math" w:hAnsi="Cambria Math" w:cs="Times New Roman"/>
                      <w:noProof/>
                      <w:sz w:val="24"/>
                      <w:szCs w:val="24"/>
                      <w:lang w:eastAsia="ru-RU"/>
                    </w:rPr>
                    <m:t>z,t</m:t>
                  </m:r>
                </m:sub>
                <m:sup>
                  <m:r>
                    <m:rPr>
                      <m:sty m:val="bi"/>
                    </m:rPr>
                    <w:rPr>
                      <w:rFonts w:ascii="Cambria Math" w:hAnsi="Cambria Math" w:cs="Times New Roman"/>
                      <w:noProof/>
                      <w:sz w:val="24"/>
                      <w:szCs w:val="24"/>
                      <w:lang w:eastAsia="ru-RU"/>
                    </w:rPr>
                    <m:t>up</m:t>
                  </m:r>
                </m:sup>
              </m:sSubSup>
            </m:oMath>
            <w:r w:rsidRPr="00243E44">
              <w:rPr>
                <w:rFonts w:ascii="Times New Roman" w:eastAsiaTheme="minorEastAsia" w:hAnsi="Times New Roman" w:cs="Times New Roman"/>
                <w:b/>
                <w:sz w:val="24"/>
                <w:szCs w:val="24"/>
                <w:lang w:eastAsia="ru-RU"/>
              </w:rPr>
              <w:t>).</w:t>
            </w:r>
          </w:p>
          <w:p w:rsidR="003141CD" w:rsidRPr="00243E44" w:rsidRDefault="003141CD" w:rsidP="003141CD">
            <w:pPr>
              <w:ind w:firstLine="284"/>
              <w:jc w:val="both"/>
              <w:rPr>
                <w:rFonts w:ascii="Times New Roman" w:eastAsiaTheme="minorEastAsia" w:hAnsi="Times New Roman" w:cs="Times New Roman"/>
                <w:b/>
                <w:i/>
                <w:sz w:val="24"/>
                <w:szCs w:val="24"/>
                <w:lang w:eastAsia="ru-RU"/>
              </w:rPr>
            </w:pPr>
          </w:p>
          <w:p w:rsidR="003141CD" w:rsidRPr="00243E44" w:rsidRDefault="003141CD" w:rsidP="003141CD">
            <w:pPr>
              <w:ind w:firstLine="284"/>
              <w:jc w:val="both"/>
              <w:rPr>
                <w:rFonts w:ascii="Times New Roman" w:eastAsiaTheme="minorEastAsia" w:hAnsi="Times New Roman" w:cs="Times New Roman"/>
                <w:b/>
                <w:i/>
                <w:sz w:val="24"/>
                <w:szCs w:val="24"/>
                <w:lang w:eastAsia="ru-RU"/>
              </w:rPr>
            </w:pPr>
          </w:p>
          <w:p w:rsidR="003141CD" w:rsidRPr="00243E44" w:rsidRDefault="003141CD" w:rsidP="00243E44">
            <w:pPr>
              <w:spacing w:line="259" w:lineRule="auto"/>
              <w:ind w:firstLine="284"/>
              <w:jc w:val="both"/>
              <w:rPr>
                <w:rFonts w:ascii="Times New Roman" w:eastAsia="Calibri" w:hAnsi="Times New Roman" w:cs="Times New Roman"/>
                <w:b/>
                <w:i/>
                <w:sz w:val="24"/>
                <w:szCs w:val="24"/>
              </w:rPr>
            </w:pPr>
            <w:r w:rsidRPr="00243E44">
              <w:rPr>
                <w:rFonts w:ascii="Times New Roman" w:eastAsia="Calibri" w:hAnsi="Times New Roman" w:cs="Times New Roman"/>
                <w:b/>
                <w:i/>
                <w:sz w:val="24"/>
                <w:szCs w:val="24"/>
              </w:rPr>
              <w:t>Пропозиції аналогічні попереднім, а саме:</w:t>
            </w:r>
          </w:p>
          <w:p w:rsidR="003141CD" w:rsidRPr="00243E44" w:rsidRDefault="003141CD" w:rsidP="00243E44">
            <w:pPr>
              <w:spacing w:line="259" w:lineRule="auto"/>
              <w:ind w:firstLine="284"/>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Закон України «Про ринок електричної енергії» визначає правові, економічні та організаційні засади функціонування ринку електричної енергії, регулює відносини, пов’язані з виробництвом, передачею, розподілом, купівлею-</w:t>
            </w:r>
            <w:proofErr w:type="spellStart"/>
            <w:r w:rsidRPr="00243E44">
              <w:rPr>
                <w:rFonts w:ascii="Times New Roman" w:eastAsia="Calibri" w:hAnsi="Times New Roman" w:cs="Times New Roman"/>
                <w:i/>
                <w:sz w:val="24"/>
                <w:szCs w:val="24"/>
              </w:rPr>
              <w:t>продажем</w:t>
            </w:r>
            <w:proofErr w:type="spellEnd"/>
            <w:r w:rsidRPr="00243E44">
              <w:rPr>
                <w:rFonts w:ascii="Times New Roman" w:eastAsia="Calibri" w:hAnsi="Times New Roman" w:cs="Times New Roman"/>
                <w:i/>
                <w:sz w:val="24"/>
                <w:szCs w:val="24"/>
              </w:rPr>
              <w:t>, постачанням електричної енергії для забезпечення надійного та безпечного постачання електричної енергії споживачам з урахуванням інтересів споживачів, розвитку ринкових відносин, мінімізації витрат на постачання електричної енергії та мінімізації негативного впливу на навколишнє природне середовище.</w:t>
            </w:r>
          </w:p>
          <w:p w:rsidR="003141CD" w:rsidRPr="00243E44" w:rsidRDefault="003141CD" w:rsidP="00243E44">
            <w:pPr>
              <w:spacing w:line="259" w:lineRule="auto"/>
              <w:ind w:firstLine="284"/>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Відповідно до п. 58 ст. 1 Закону України «Про ринок електричної енергії» балансуючий ринок (далі – БР) є окремим та самостійним організованим сегментом ринку.</w:t>
            </w:r>
          </w:p>
          <w:p w:rsidR="003141CD" w:rsidRPr="00243E44" w:rsidRDefault="003141CD" w:rsidP="00243E44">
            <w:pPr>
              <w:spacing w:line="259" w:lineRule="auto"/>
              <w:ind w:firstLine="284"/>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 xml:space="preserve">Функціонування ринку електричної енергії має відбуватись на конкурентних засадах з дотриманням принципів його функціонування. Одним із основних принципів функціонування ринку електричної енергії є недискримінаційне ціно- та </w:t>
            </w:r>
            <w:proofErr w:type="spellStart"/>
            <w:r w:rsidRPr="00243E44">
              <w:rPr>
                <w:rFonts w:ascii="Times New Roman" w:eastAsia="Calibri" w:hAnsi="Times New Roman" w:cs="Times New Roman"/>
                <w:i/>
                <w:sz w:val="24"/>
                <w:szCs w:val="24"/>
              </w:rPr>
              <w:t>тарифоутворення</w:t>
            </w:r>
            <w:proofErr w:type="spellEnd"/>
            <w:r w:rsidRPr="00243E44">
              <w:rPr>
                <w:rFonts w:ascii="Times New Roman" w:eastAsia="Calibri" w:hAnsi="Times New Roman" w:cs="Times New Roman"/>
                <w:i/>
                <w:sz w:val="24"/>
                <w:szCs w:val="24"/>
              </w:rPr>
              <w:t>, що відображає економічно обґрунтовані витрати.</w:t>
            </w:r>
          </w:p>
          <w:p w:rsidR="003141CD" w:rsidRPr="00243E44" w:rsidRDefault="003141CD" w:rsidP="00243E44">
            <w:pPr>
              <w:spacing w:line="259" w:lineRule="auto"/>
              <w:ind w:firstLine="284"/>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Слід зазначити, що при ринковому ціноутворенні реальний процес формування цін має відбуватися на тих сегментах ринку, де відбувається реалізація продуктів/послуг.</w:t>
            </w:r>
          </w:p>
          <w:p w:rsidR="003141CD" w:rsidRPr="00243E44" w:rsidRDefault="003141CD" w:rsidP="00243E44">
            <w:pPr>
              <w:spacing w:line="259" w:lineRule="auto"/>
              <w:ind w:firstLine="284"/>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t>Таким чином, ціноутворення на БР має відбуватися на підставі створеного саме на цьому сегменті попиту та пропозиції учасників цього сегменту, відповідно до цінових індикативів, які сформувались за результатами БР (окремо від інших сегментів ринку).</w:t>
            </w:r>
          </w:p>
          <w:p w:rsidR="003141CD" w:rsidRPr="00243E44" w:rsidRDefault="003141CD" w:rsidP="00243E44">
            <w:pPr>
              <w:spacing w:line="259" w:lineRule="auto"/>
              <w:ind w:firstLine="284"/>
              <w:jc w:val="both"/>
              <w:rPr>
                <w:rFonts w:ascii="Times New Roman" w:eastAsia="Calibri" w:hAnsi="Times New Roman" w:cs="Times New Roman"/>
                <w:i/>
                <w:sz w:val="24"/>
                <w:szCs w:val="24"/>
              </w:rPr>
            </w:pPr>
            <w:r w:rsidRPr="00243E44">
              <w:rPr>
                <w:rFonts w:ascii="Times New Roman" w:eastAsia="Calibri" w:hAnsi="Times New Roman" w:cs="Times New Roman"/>
                <w:i/>
                <w:sz w:val="24"/>
                <w:szCs w:val="24"/>
              </w:rPr>
              <w:lastRenderedPageBreak/>
              <w:t>Прив’язка до ціни купівлі-продажу електричної енергії на РДН та/або середньозваженого значення ціни купівлі-продажу електричної енергії на РДН за попередні 30 днів (іншого сегменту) на нашу думку, не відповідає вимогам законодавства та суперечить Європейським принципам функціонування різних сегментів.</w:t>
            </w:r>
          </w:p>
          <w:p w:rsidR="003141CD" w:rsidRPr="00243E44" w:rsidRDefault="003141CD" w:rsidP="00243E44">
            <w:pPr>
              <w:ind w:firstLine="284"/>
              <w:jc w:val="both"/>
              <w:rPr>
                <w:rFonts w:ascii="Times New Roman" w:hAnsi="Times New Roman" w:cs="Times New Roman"/>
                <w:b/>
                <w:sz w:val="24"/>
                <w:szCs w:val="24"/>
                <w:u w:val="single"/>
              </w:rPr>
            </w:pPr>
            <w:r w:rsidRPr="00243E44">
              <w:rPr>
                <w:rFonts w:ascii="Times New Roman" w:eastAsia="Calibri" w:hAnsi="Times New Roman" w:cs="Times New Roman"/>
                <w:i/>
                <w:sz w:val="24"/>
                <w:szCs w:val="24"/>
              </w:rPr>
              <w:t>Отже, пропонується підхід, який забезпечить можливість формування ціни на балансуючу електричну енергію в межах цього сегменту.</w:t>
            </w:r>
          </w:p>
        </w:tc>
        <w:tc>
          <w:tcPr>
            <w:tcW w:w="4347" w:type="dxa"/>
          </w:tcPr>
          <w:p w:rsidR="003141CD" w:rsidRPr="00243E44" w:rsidRDefault="003141CD"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B11CCD" w:rsidRPr="00023857" w:rsidTr="003F2CA4">
        <w:trPr>
          <w:trHeight w:val="711"/>
        </w:trPr>
        <w:tc>
          <w:tcPr>
            <w:tcW w:w="5777" w:type="dxa"/>
            <w:vMerge/>
          </w:tcPr>
          <w:p w:rsidR="00B11CCD" w:rsidRPr="00023857" w:rsidRDefault="00B11CCD" w:rsidP="001608F8">
            <w:pPr>
              <w:ind w:firstLine="567"/>
              <w:jc w:val="both"/>
              <w:rPr>
                <w:rFonts w:ascii="Times New Roman" w:hAnsi="Times New Roman" w:cs="Times New Roman"/>
                <w:b/>
                <w:sz w:val="24"/>
                <w:szCs w:val="24"/>
              </w:rPr>
            </w:pPr>
          </w:p>
        </w:tc>
        <w:tc>
          <w:tcPr>
            <w:tcW w:w="5753" w:type="dxa"/>
          </w:tcPr>
          <w:p w:rsidR="00B11CCD" w:rsidRPr="00243E44" w:rsidRDefault="008D2090" w:rsidP="00B11CCD">
            <w:pPr>
              <w:spacing w:after="160" w:line="259" w:lineRule="auto"/>
              <w:ind w:firstLine="76"/>
              <w:jc w:val="center"/>
              <w:rPr>
                <w:rFonts w:ascii="Times New Roman" w:hAnsi="Times New Roman" w:cs="Times New Roman"/>
                <w:b/>
                <w:sz w:val="24"/>
                <w:szCs w:val="24"/>
                <w:u w:val="single"/>
              </w:rPr>
            </w:pPr>
            <w:r>
              <w:rPr>
                <w:rFonts w:ascii="Times New Roman" w:hAnsi="Times New Roman" w:cs="Times New Roman"/>
                <w:b/>
                <w:sz w:val="24"/>
                <w:szCs w:val="24"/>
                <w:u w:val="single"/>
              </w:rPr>
              <w:t>НЕК «УКРЕНЕРГО»</w:t>
            </w:r>
          </w:p>
          <w:p w:rsidR="00B11CCD" w:rsidRPr="00243E44" w:rsidRDefault="00B11CCD" w:rsidP="00243E44">
            <w:pPr>
              <w:spacing w:after="160" w:line="259" w:lineRule="auto"/>
              <w:ind w:firstLine="502"/>
              <w:jc w:val="both"/>
              <w:rPr>
                <w:rFonts w:ascii="Times New Roman" w:hAnsi="Times New Roman" w:cs="Times New Roman"/>
                <w:sz w:val="24"/>
                <w:szCs w:val="24"/>
              </w:rPr>
            </w:pPr>
            <w:r w:rsidRPr="00243E44">
              <w:rPr>
                <w:rFonts w:ascii="Times New Roman" w:hAnsi="Times New Roman" w:cs="Times New Roman"/>
                <w:sz w:val="24"/>
                <w:szCs w:val="24"/>
              </w:rPr>
              <w:t xml:space="preserve">5.14.5. У кожній торговій зоні величина нарахування/списання коштів за активовану балансуючу електричну енергії </w:t>
            </w:r>
            <m:oMath>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(CINSTQ</m:t>
                  </m:r>
                </m:e>
                <m:sub>
                  <m:r>
                    <m:rPr>
                      <m:sty m:val="p"/>
                    </m:rPr>
                    <w:rPr>
                      <w:rFonts w:ascii="Cambria Math" w:eastAsia="Times New Roman" w:hAnsi="Cambria Math" w:cs="Times New Roman"/>
                      <w:noProof/>
                      <w:sz w:val="24"/>
                      <w:szCs w:val="24"/>
                      <w:lang w:eastAsia="ru-RU"/>
                    </w:rPr>
                    <m:t>e,z,t</m:t>
                  </m:r>
                </m:sub>
              </m:sSub>
              <m:r>
                <w:rPr>
                  <w:rFonts w:ascii="Cambria Math" w:eastAsia="Times New Roman" w:hAnsi="Cambria Math" w:cs="Times New Roman"/>
                  <w:noProof/>
                  <w:sz w:val="24"/>
                  <w:szCs w:val="24"/>
                  <w:lang w:eastAsia="ru-RU"/>
                </w:rPr>
                <m:t>)</m:t>
              </m:r>
            </m:oMath>
            <w:r w:rsidRPr="00243E44">
              <w:rPr>
                <w:rFonts w:ascii="Times New Roman" w:hAnsi="Times New Roman" w:cs="Times New Roman"/>
                <w:b/>
                <w:bCs/>
                <w:strike/>
                <w:sz w:val="24"/>
                <w:szCs w:val="24"/>
              </w:rPr>
              <w:t xml:space="preserve"> </w:t>
            </w:r>
            <w:r w:rsidRPr="00243E44">
              <w:rPr>
                <w:rFonts w:ascii="Times New Roman" w:hAnsi="Times New Roman" w:cs="Times New Roman"/>
                <w:sz w:val="24"/>
                <w:szCs w:val="24"/>
              </w:rPr>
              <w:t xml:space="preserve">одиниці надання послуг з балансування, включаючи кваліфіковані одиниці ВДЕ, що працюють не за "зеленим" тарифом, за кожен розрахунковий період обчислюється з </w:t>
            </w:r>
            <w:r w:rsidRPr="00243E44">
              <w:rPr>
                <w:rFonts w:ascii="Times New Roman" w:eastAsia="Times New Roman" w:hAnsi="Times New Roman" w:cs="Times New Roman"/>
                <w:sz w:val="24"/>
                <w:szCs w:val="24"/>
                <w:lang w:eastAsia="uk-UA"/>
              </w:rPr>
              <w:t>урахуванням стану системи, визначеного відповідно до пункту 2 пункту 5.13.2 глави 5.13 цього розділу,</w:t>
            </w:r>
            <w:r w:rsidRPr="00243E44">
              <w:rPr>
                <w:rFonts w:ascii="Times New Roman" w:hAnsi="Times New Roman" w:cs="Times New Roman"/>
                <w:sz w:val="24"/>
                <w:szCs w:val="24"/>
              </w:rPr>
              <w:t xml:space="preserve"> у такий спосіб:</w:t>
            </w:r>
          </w:p>
          <w:p w:rsidR="00B11CCD" w:rsidRPr="00243E44" w:rsidRDefault="00B11CCD" w:rsidP="00243E44">
            <w:pPr>
              <w:spacing w:after="160" w:line="259" w:lineRule="auto"/>
              <w:ind w:firstLine="502"/>
              <w:jc w:val="both"/>
              <w:rPr>
                <w:rFonts w:ascii="Times New Roman" w:hAnsi="Times New Roman" w:cs="Times New Roman"/>
                <w:sz w:val="24"/>
                <w:szCs w:val="24"/>
              </w:rPr>
            </w:pPr>
            <w:r w:rsidRPr="00243E44">
              <w:rPr>
                <w:rFonts w:ascii="Times New Roman" w:hAnsi="Times New Roman" w:cs="Times New Roman"/>
                <w:sz w:val="24"/>
                <w:szCs w:val="24"/>
              </w:rPr>
              <w:t>1) якщо зона системи перебуває в дефіциті протягом розрахункового періоду то:</w:t>
            </w:r>
          </w:p>
          <w:p w:rsidR="00B11CCD" w:rsidRPr="00F8684D" w:rsidRDefault="00B11CCD" w:rsidP="00243E44">
            <w:pPr>
              <w:spacing w:after="160" w:line="259" w:lineRule="auto"/>
              <w:ind w:firstLine="502"/>
              <w:jc w:val="both"/>
              <w:rPr>
                <w:rFonts w:ascii="Times New Roman" w:hAnsi="Times New Roman" w:cs="Times New Roman"/>
                <w:sz w:val="24"/>
                <w:szCs w:val="24"/>
              </w:rPr>
            </w:pPr>
            <w:r w:rsidRPr="00243E44">
              <w:rPr>
                <w:rFonts w:ascii="Times New Roman" w:hAnsi="Times New Roman" w:cs="Times New Roman"/>
                <w:sz w:val="24"/>
                <w:szCs w:val="24"/>
              </w:rPr>
              <w:t>нарахування коштів за активовану балансуючу електричну енергію на завантаження за цей</w:t>
            </w:r>
            <w:r w:rsidRPr="00243E44">
              <w:rPr>
                <w:rFonts w:ascii="Times New Roman" w:hAnsi="Times New Roman" w:cs="Times New Roman"/>
                <w:color w:val="FF0000"/>
                <w:sz w:val="24"/>
                <w:szCs w:val="24"/>
              </w:rPr>
              <w:t xml:space="preserve"> </w:t>
            </w:r>
            <w:r w:rsidRPr="00243E44">
              <w:rPr>
                <w:rFonts w:ascii="Times New Roman" w:hAnsi="Times New Roman" w:cs="Times New Roman"/>
                <w:sz w:val="24"/>
                <w:szCs w:val="24"/>
              </w:rPr>
              <w:t xml:space="preserve">розрахунковий період у зоні розраховується за маржинальною ціною </w:t>
            </w:r>
            <w:r w:rsidRPr="00F8684D">
              <w:rPr>
                <w:rFonts w:ascii="Times New Roman" w:hAnsi="Times New Roman" w:cs="Times New Roman"/>
                <w:sz w:val="24"/>
                <w:szCs w:val="24"/>
              </w:rPr>
              <w:t>балансуючої електричної енергії на завантаження зони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MSP</m:t>
                  </m:r>
                </m:e>
                <m:sub>
                  <m:r>
                    <m:rPr>
                      <m:sty m:val="b"/>
                    </m:rPr>
                    <w:rPr>
                      <w:rFonts w:ascii="Cambria Math" w:eastAsia="Times New Roman" w:hAnsi="Cambria Math" w:cs="Times New Roman"/>
                      <w:noProof/>
                      <w:sz w:val="24"/>
                      <w:szCs w:val="24"/>
                      <w:lang w:eastAsia="ru-RU"/>
                    </w:rPr>
                    <m:t>z,t</m:t>
                  </m:r>
                </m:sub>
                <m:sup>
                  <m:r>
                    <m:rPr>
                      <m:sty m:val="b"/>
                    </m:rPr>
                    <w:rPr>
                      <w:rFonts w:ascii="Cambria Math" w:eastAsia="Times New Roman" w:hAnsi="Cambria Math" w:cs="Times New Roman"/>
                      <w:noProof/>
                      <w:sz w:val="24"/>
                      <w:szCs w:val="24"/>
                      <w:lang w:eastAsia="ru-RU"/>
                    </w:rPr>
                    <m:t>up</m:t>
                  </m:r>
                </m:sup>
              </m:sSubSup>
            </m:oMath>
            <w:r w:rsidRPr="00F8684D">
              <w:rPr>
                <w:rFonts w:ascii="Times New Roman" w:eastAsiaTheme="minorEastAsia" w:hAnsi="Times New Roman" w:cs="Times New Roman"/>
                <w:b/>
                <w:sz w:val="24"/>
                <w:szCs w:val="24"/>
                <w:lang w:eastAsia="ru-RU"/>
              </w:rPr>
              <w:t>)</w:t>
            </w:r>
            <w:r w:rsidRPr="00F8684D">
              <w:rPr>
                <w:rFonts w:ascii="Times New Roman" w:hAnsi="Times New Roman" w:cs="Times New Roman"/>
                <w:sz w:val="24"/>
                <w:szCs w:val="24"/>
              </w:rPr>
              <w:t xml:space="preserve"> </w:t>
            </w:r>
            <w:r w:rsidRPr="00F8684D">
              <w:rPr>
                <w:rFonts w:ascii="Times New Roman" w:hAnsi="Times New Roman" w:cs="Times New Roman"/>
                <w:b/>
                <w:bCs/>
                <w:sz w:val="24"/>
                <w:szCs w:val="24"/>
              </w:rPr>
              <w:t>при</w:t>
            </w:r>
            <w:r w:rsidRPr="00F8684D">
              <w:rPr>
                <w:rFonts w:ascii="Times New Roman" w:hAnsi="Times New Roman" w:cs="Times New Roman"/>
                <w:b/>
                <w:bCs/>
                <w:iCs/>
                <w:sz w:val="24"/>
                <w:szCs w:val="24"/>
              </w:rPr>
              <w:t xml:space="preserve"> </w:t>
            </w:r>
            <m:oMath>
              <m:r>
                <m:rPr>
                  <m:sty m:val="bi"/>
                </m:rPr>
                <w:rPr>
                  <w:rFonts w:ascii="Cambria Math" w:hAnsi="Cambria Math" w:cs="Times New Roman"/>
                  <w:sz w:val="24"/>
                  <w:szCs w:val="24"/>
                </w:rPr>
                <m:t>|</m:t>
              </m:r>
              <m:nary>
                <m:naryPr>
                  <m:chr m:val="∑"/>
                  <m:limLoc m:val="undOvr"/>
                  <m:supHide m:val="1"/>
                  <m:ctrlPr>
                    <w:rPr>
                      <w:rFonts w:ascii="Cambria Math" w:hAnsi="Cambria Math" w:cs="Times New Roman"/>
                      <w:b/>
                      <w:bCs/>
                      <w:iCs/>
                      <w:sz w:val="24"/>
                      <w:szCs w:val="24"/>
                    </w:rPr>
                  </m:ctrlPr>
                </m:naryPr>
                <m:sub>
                  <m:r>
                    <m:rPr>
                      <m:sty m:val="b"/>
                    </m:rPr>
                    <w:rPr>
                      <w:rFonts w:ascii="Cambria Math" w:hAnsi="Cambria Math" w:cs="Times New Roman"/>
                      <w:sz w:val="24"/>
                      <w:szCs w:val="24"/>
                    </w:rPr>
                    <m:t>rtu∈t</m:t>
                  </m:r>
                </m:sub>
                <m:sup/>
                <m:e>
                  <m:r>
                    <m:rPr>
                      <m:sty m:val="b"/>
                    </m:rPr>
                    <w:rPr>
                      <w:rFonts w:ascii="Cambria Math" w:hAnsi="Cambria Math" w:cs="Times New Roman"/>
                      <w:sz w:val="24"/>
                      <w:szCs w:val="24"/>
                    </w:rPr>
                    <m:t>(</m:t>
                  </m:r>
                  <m:sSubSup>
                    <m:sSubSupPr>
                      <m:ctrlPr>
                        <w:rPr>
                          <w:rFonts w:ascii="Cambria Math" w:hAnsi="Cambria Math" w:cs="Times New Roman"/>
                          <w:b/>
                          <w:bCs/>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up</m:t>
                      </m:r>
                    </m:sup>
                  </m:sSubSup>
                  <m:r>
                    <m:rPr>
                      <m:sty m:val="b"/>
                    </m:rPr>
                    <w:rPr>
                      <w:rFonts w:ascii="Cambria Math" w:hAnsi="Cambria Math" w:cs="Times New Roman"/>
                      <w:sz w:val="24"/>
                      <w:szCs w:val="24"/>
                    </w:rPr>
                    <m:t>×</m:t>
                  </m:r>
                  <m:sSubSup>
                    <m:sSubSupPr>
                      <m:ctrlPr>
                        <w:rPr>
                          <w:rFonts w:ascii="Cambria Math" w:hAnsi="Cambria Math" w:cs="Times New Roman"/>
                          <w:b/>
                          <w:bCs/>
                          <w:iCs/>
                          <w:sz w:val="24"/>
                          <w:szCs w:val="24"/>
                        </w:rPr>
                      </m:ctrlPr>
                    </m:sSubSupPr>
                    <m:e>
                      <m:r>
                        <m:rPr>
                          <m:sty m:val="b"/>
                        </m:rPr>
                        <w:rPr>
                          <w:rFonts w:ascii="Cambria Math" w:hAnsi="Cambria Math" w:cs="Times New Roman"/>
                          <w:sz w:val="24"/>
                          <w:szCs w:val="24"/>
                        </w:rPr>
                        <m:t>MP</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up</m:t>
                      </m:r>
                    </m:sup>
                  </m:sSubSup>
                </m:e>
              </m:nary>
              <m:r>
                <m:rPr>
                  <m:sty m:val="b"/>
                </m:rPr>
                <w:rPr>
                  <w:rFonts w:ascii="Cambria Math" w:hAnsi="Cambria Math" w:cs="Times New Roman"/>
                  <w:sz w:val="24"/>
                  <w:szCs w:val="24"/>
                </w:rPr>
                <m:t>)</m:t>
              </m:r>
              <m:r>
                <m:rPr>
                  <m:sty m:val="p"/>
                </m:rPr>
                <w:rPr>
                  <w:rFonts w:ascii="Cambria Math" w:hAnsi="Cambria Math" w:cs="Times New Roman"/>
                  <w:sz w:val="24"/>
                  <w:szCs w:val="24"/>
                </w:rPr>
                <m:t>|</m:t>
              </m:r>
            </m:oMath>
            <w:r w:rsidRPr="00F8684D">
              <w:rPr>
                <w:rFonts w:ascii="Times New Roman" w:hAnsi="Times New Roman" w:cs="Times New Roman"/>
                <w:b/>
                <w:bCs/>
                <w:iCs/>
                <w:sz w:val="24"/>
                <w:szCs w:val="24"/>
              </w:rPr>
              <w:t xml:space="preserve">&gt;0 </w:t>
            </w:r>
            <w:r w:rsidRPr="00F8684D">
              <w:rPr>
                <w:rFonts w:ascii="Times New Roman" w:hAnsi="Times New Roman" w:cs="Times New Roman"/>
                <w:sz w:val="24"/>
                <w:szCs w:val="24"/>
              </w:rPr>
              <w:t>та визначається за формулою</w:t>
            </w:r>
          </w:p>
          <w:p w:rsidR="00B11CCD" w:rsidRPr="00F8684D" w:rsidRDefault="008D2090" w:rsidP="00B11CCD">
            <w:pPr>
              <w:shd w:val="clear" w:color="auto" w:fill="FFFFFF"/>
              <w:tabs>
                <w:tab w:val="left" w:pos="5812"/>
              </w:tabs>
              <w:spacing w:before="100" w:beforeAutospacing="1" w:after="150" w:afterAutospacing="1"/>
              <w:ind w:firstLine="76"/>
              <w:jc w:val="both"/>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CINSTQ</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m:t>
                </m:r>
                <m:d>
                  <m:dPr>
                    <m:begChr m:val="{"/>
                    <m:endChr m:val=""/>
                    <m:ctrlPr>
                      <w:rPr>
                        <w:rFonts w:ascii="Cambria Math" w:eastAsia="Times New Roman" w:hAnsi="Cambria Math" w:cs="Times New Roman"/>
                        <w:noProof/>
                        <w:sz w:val="24"/>
                        <w:szCs w:val="24"/>
                        <w:lang w:eastAsia="ru-RU"/>
                      </w:rPr>
                    </m:ctrlPr>
                  </m:dPr>
                  <m:e>
                    <m:eqArr>
                      <m:eqArrPr>
                        <m:ctrlPr>
                          <w:rPr>
                            <w:rFonts w:ascii="Cambria Math" w:eastAsia="Times New Roman" w:hAnsi="Cambria Math" w:cs="Times New Roman"/>
                            <w:noProof/>
                            <w:sz w:val="24"/>
                            <w:szCs w:val="24"/>
                            <w:lang w:eastAsia="ru-RU"/>
                          </w:rPr>
                        </m:ctrlPr>
                      </m:eqArrPr>
                      <m:e>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MSP</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up</m:t>
                            </m:r>
                          </m:sup>
                        </m:sSubSup>
                        <m:r>
                          <m:rPr>
                            <m:sty m:val="p"/>
                          </m:rPr>
                          <w:rPr>
                            <w:rFonts w:ascii="Cambria Math" w:eastAsia="Times New Roman" w:hAnsi="Cambria Math" w:cs="Times New Roman"/>
                            <w:noProof/>
                            <w:sz w:val="24"/>
                            <w:szCs w:val="24"/>
                            <w:lang w:eastAsia="ru-RU"/>
                          </w:rPr>
                          <m:t>∙</m:t>
                        </m:r>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INSTQ</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 xml:space="preserve"> ,</m:t>
                        </m:r>
                      </m:e>
                      <m:e>
                        <m:r>
                          <m:rPr>
                            <m:sty m:val="p"/>
                          </m:rPr>
                          <w:rPr>
                            <w:rFonts w:ascii="Cambria Math" w:eastAsia="Times New Roman" w:hAnsi="Cambria Math" w:cs="Times New Roman"/>
                            <w:noProof/>
                            <w:sz w:val="24"/>
                            <w:szCs w:val="24"/>
                            <w:lang w:eastAsia="ru-RU"/>
                          </w:rPr>
                          <m:t xml:space="preserve">якщо </m:t>
                        </m:r>
                        <m:sSub>
                          <m:sSubPr>
                            <m:ctrlPr>
                              <w:rPr>
                                <w:rFonts w:ascii="Cambria Math" w:eastAsia="Times New Roman" w:hAnsi="Cambria Math" w:cs="Times New Roman"/>
                                <w:noProof/>
                                <w:sz w:val="24"/>
                                <w:szCs w:val="24"/>
                                <w:lang w:eastAsia="ru-RU"/>
                              </w:rPr>
                            </m:ctrlPr>
                          </m:sSubPr>
                          <m:e>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INST</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-FPQ</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&gt;0</m:t>
                        </m:r>
                        <m:ctrlPr>
                          <w:rPr>
                            <w:rFonts w:ascii="Cambria Math" w:eastAsia="Cambria Math" w:hAnsi="Cambria Math" w:cs="Times New Roman"/>
                            <w:i/>
                            <w:noProof/>
                            <w:sz w:val="24"/>
                            <w:szCs w:val="24"/>
                            <w:lang w:eastAsia="uk-UA"/>
                          </w:rPr>
                        </m:ctrlPr>
                      </m:e>
                      <m:e>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-LABEO</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dn</m:t>
                            </m:r>
                          </m:sup>
                        </m:sSubSup>
                        <m:r>
                          <m:rPr>
                            <m:sty m:val="p"/>
                          </m:rPr>
                          <w:rPr>
                            <w:rFonts w:ascii="Cambria Math" w:eastAsia="Times New Roman" w:hAnsi="Cambria Math" w:cs="Times New Roman"/>
                            <w:noProof/>
                            <w:sz w:val="24"/>
                            <w:szCs w:val="24"/>
                            <w:lang w:eastAsia="ru-RU"/>
                          </w:rPr>
                          <m:t>∙</m:t>
                        </m:r>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INSTQ</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 xml:space="preserve"> ,</m:t>
                        </m:r>
                        <m:ctrlPr>
                          <w:rPr>
                            <w:rFonts w:ascii="Cambria Math" w:eastAsia="Cambria Math" w:hAnsi="Cambria Math" w:cs="Times New Roman"/>
                            <w:noProof/>
                            <w:sz w:val="24"/>
                            <w:szCs w:val="24"/>
                            <w:lang w:eastAsia="uk-UA"/>
                          </w:rPr>
                        </m:ctrlPr>
                      </m:e>
                      <m:e>
                        <m:r>
                          <m:rPr>
                            <m:sty m:val="p"/>
                          </m:rPr>
                          <w:rPr>
                            <w:rFonts w:ascii="Cambria Math" w:eastAsia="Times New Roman" w:hAnsi="Cambria Math" w:cs="Times New Roman"/>
                            <w:noProof/>
                            <w:sz w:val="24"/>
                            <w:szCs w:val="24"/>
                            <w:lang w:eastAsia="ru-RU"/>
                          </w:rPr>
                          <m:t xml:space="preserve">якщо </m:t>
                        </m:r>
                        <m:sSub>
                          <m:sSubPr>
                            <m:ctrlPr>
                              <w:rPr>
                                <w:rFonts w:ascii="Cambria Math" w:eastAsia="Times New Roman" w:hAnsi="Cambria Math" w:cs="Times New Roman"/>
                                <w:noProof/>
                                <w:sz w:val="24"/>
                                <w:szCs w:val="24"/>
                                <w:lang w:eastAsia="ru-RU"/>
                              </w:rPr>
                            </m:ctrlPr>
                          </m:sSubPr>
                          <m:e>
                            <m:sSub>
                              <m:sSubPr>
                                <m:ctrlPr>
                                  <w:rPr>
                                    <w:rFonts w:ascii="Cambria Math" w:eastAsia="Times New Roman" w:hAnsi="Cambria Math" w:cs="Times New Roman"/>
                                    <w:noProof/>
                                    <w:sz w:val="24"/>
                                    <w:szCs w:val="24"/>
                                    <w:lang w:eastAsia="ru-RU"/>
                                  </w:rPr>
                                </m:ctrlPr>
                              </m:sSubPr>
                              <m:e>
                                <m:r>
                                  <m:rPr>
                                    <m:sty m:val="p"/>
                                  </m:rPr>
                                  <w:rPr>
                                    <w:rFonts w:ascii="Cambria Math" w:eastAsia="Times New Roman" w:hAnsi="Cambria Math" w:cs="Times New Roman"/>
                                    <w:noProof/>
                                    <w:sz w:val="24"/>
                                    <w:szCs w:val="24"/>
                                    <w:lang w:eastAsia="ru-RU"/>
                                  </w:rPr>
                                  <m:t>INST</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-FPQ</m:t>
                            </m:r>
                          </m:e>
                          <m:sub>
                            <m:r>
                              <m:rPr>
                                <m:sty m:val="p"/>
                              </m:rPr>
                              <w:rPr>
                                <w:rFonts w:ascii="Cambria Math" w:eastAsia="Times New Roman" w:hAnsi="Cambria Math" w:cs="Times New Roman"/>
                                <w:noProof/>
                                <w:sz w:val="24"/>
                                <w:szCs w:val="24"/>
                                <w:lang w:eastAsia="ru-RU"/>
                              </w:rPr>
                              <m:t>e,z,t</m:t>
                            </m:r>
                          </m:sub>
                        </m:sSub>
                        <m:r>
                          <m:rPr>
                            <m:sty m:val="p"/>
                          </m:rPr>
                          <w:rPr>
                            <w:rFonts w:ascii="Cambria Math" w:eastAsia="Times New Roman" w:hAnsi="Cambria Math" w:cs="Times New Roman"/>
                            <w:noProof/>
                            <w:sz w:val="24"/>
                            <w:szCs w:val="24"/>
                            <w:lang w:eastAsia="ru-RU"/>
                          </w:rPr>
                          <m:t>&lt;0</m:t>
                        </m:r>
                      </m:e>
                    </m:eqArr>
                  </m:e>
                </m:d>
              </m:oMath>
            </m:oMathPara>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29"/>
              <w:gridCol w:w="1002"/>
              <w:gridCol w:w="180"/>
              <w:gridCol w:w="4026"/>
            </w:tblGrid>
            <w:tr w:rsidR="00B11CCD" w:rsidRPr="00F8684D" w:rsidTr="003F2CA4">
              <w:tc>
                <w:tcPr>
                  <w:tcW w:w="278" w:type="dxa"/>
                  <w:tcBorders>
                    <w:top w:val="nil"/>
                    <w:left w:val="nil"/>
                    <w:bottom w:val="nil"/>
                    <w:right w:val="nil"/>
                  </w:tcBorders>
                  <w:shd w:val="clear" w:color="auto" w:fill="auto"/>
                  <w:hideMark/>
                </w:tcPr>
                <w:p w:rsidR="00B11CCD" w:rsidRPr="00F8684D" w:rsidRDefault="00B11CCD" w:rsidP="00B11CCD">
                  <w:pPr>
                    <w:tabs>
                      <w:tab w:val="left" w:pos="5812"/>
                    </w:tabs>
                    <w:spacing w:before="150" w:after="150" w:line="240" w:lineRule="auto"/>
                    <w:ind w:firstLine="76"/>
                    <w:rPr>
                      <w:rFonts w:ascii="Times New Roman" w:eastAsia="Times New Roman" w:hAnsi="Times New Roman" w:cs="Times New Roman"/>
                      <w:sz w:val="24"/>
                      <w:szCs w:val="24"/>
                      <w:lang w:eastAsia="uk-UA"/>
                    </w:rPr>
                  </w:pPr>
                  <w:r w:rsidRPr="00F8684D">
                    <w:rPr>
                      <w:rFonts w:ascii="Times New Roman" w:eastAsia="Times New Roman" w:hAnsi="Times New Roman" w:cs="Times New Roman"/>
                      <w:sz w:val="24"/>
                      <w:szCs w:val="24"/>
                      <w:lang w:eastAsia="uk-UA"/>
                    </w:rPr>
                    <w:lastRenderedPageBreak/>
                    <w:t>де</w:t>
                  </w:r>
                </w:p>
              </w:tc>
              <w:tc>
                <w:tcPr>
                  <w:tcW w:w="1255" w:type="dxa"/>
                  <w:tcBorders>
                    <w:top w:val="nil"/>
                    <w:left w:val="nil"/>
                    <w:bottom w:val="nil"/>
                    <w:right w:val="nil"/>
                  </w:tcBorders>
                  <w:shd w:val="clear" w:color="auto" w:fill="auto"/>
                  <w:hideMark/>
                </w:tcPr>
                <w:p w:rsidR="00B11CCD" w:rsidRPr="00F8684D" w:rsidRDefault="008D2090" w:rsidP="00B11CCD">
                  <w:pPr>
                    <w:tabs>
                      <w:tab w:val="left" w:pos="5812"/>
                    </w:tabs>
                    <w:spacing w:before="150" w:after="150" w:line="240" w:lineRule="auto"/>
                    <w:ind w:firstLine="76"/>
                    <w:rPr>
                      <w:rFonts w:ascii="Times New Roman" w:eastAsia="Times New Roman" w:hAnsi="Times New Roman" w:cs="Times New Roman"/>
                      <w:noProof/>
                      <w:sz w:val="24"/>
                      <w:szCs w:val="24"/>
                      <w:lang w:eastAsia="ru-RU"/>
                    </w:rPr>
                  </w:pPr>
                  <m:oMathPara>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MSP</m:t>
                          </m:r>
                        </m:e>
                        <m:sub>
                          <m:r>
                            <m:rPr>
                              <m:sty m:val="p"/>
                            </m:rPr>
                            <w:rPr>
                              <w:rFonts w:ascii="Cambria Math" w:eastAsia="Times New Roman" w:hAnsi="Cambria Math" w:cs="Times New Roman"/>
                              <w:noProof/>
                              <w:sz w:val="24"/>
                              <w:szCs w:val="24"/>
                              <w:lang w:eastAsia="ru-RU"/>
                            </w:rPr>
                            <m:t>z,t</m:t>
                          </m:r>
                        </m:sub>
                        <m:sup>
                          <m:r>
                            <m:rPr>
                              <m:sty m:val="p"/>
                            </m:rPr>
                            <w:rPr>
                              <w:rFonts w:ascii="Cambria Math" w:eastAsia="Times New Roman" w:hAnsi="Cambria Math" w:cs="Times New Roman"/>
                              <w:noProof/>
                              <w:sz w:val="24"/>
                              <w:szCs w:val="24"/>
                              <w:lang w:eastAsia="ru-RU"/>
                            </w:rPr>
                            <m:t>up</m:t>
                          </m:r>
                        </m:sup>
                      </m:sSubSup>
                    </m:oMath>
                  </m:oMathPara>
                </w:p>
                <w:p w:rsidR="00B11CCD" w:rsidRPr="00F8684D" w:rsidRDefault="00B11CCD" w:rsidP="00B11CCD">
                  <w:pPr>
                    <w:tabs>
                      <w:tab w:val="left" w:pos="5812"/>
                    </w:tabs>
                    <w:spacing w:before="150" w:after="150" w:line="240" w:lineRule="auto"/>
                    <w:ind w:firstLine="76"/>
                    <w:rPr>
                      <w:rFonts w:ascii="Times New Roman" w:eastAsia="Times New Roman" w:hAnsi="Times New Roman" w:cs="Times New Roman"/>
                      <w:sz w:val="24"/>
                      <w:szCs w:val="24"/>
                      <w:lang w:eastAsia="uk-UA"/>
                    </w:rPr>
                  </w:pPr>
                </w:p>
              </w:tc>
              <w:tc>
                <w:tcPr>
                  <w:tcW w:w="143" w:type="dxa"/>
                  <w:tcBorders>
                    <w:top w:val="nil"/>
                    <w:left w:val="nil"/>
                    <w:bottom w:val="nil"/>
                    <w:right w:val="nil"/>
                  </w:tcBorders>
                  <w:shd w:val="clear" w:color="auto" w:fill="auto"/>
                  <w:hideMark/>
                </w:tcPr>
                <w:p w:rsidR="00B11CCD" w:rsidRPr="00F8684D" w:rsidRDefault="00B11CCD" w:rsidP="00B11CCD">
                  <w:pPr>
                    <w:tabs>
                      <w:tab w:val="left" w:pos="5812"/>
                    </w:tabs>
                    <w:spacing w:before="150" w:after="150" w:line="240" w:lineRule="auto"/>
                    <w:ind w:firstLine="76"/>
                    <w:jc w:val="center"/>
                    <w:rPr>
                      <w:rFonts w:ascii="Times New Roman" w:eastAsia="Times New Roman" w:hAnsi="Times New Roman" w:cs="Times New Roman"/>
                      <w:sz w:val="24"/>
                      <w:szCs w:val="24"/>
                      <w:lang w:eastAsia="uk-UA"/>
                    </w:rPr>
                  </w:pPr>
                  <w:r w:rsidRPr="00F8684D">
                    <w:rPr>
                      <w:rFonts w:ascii="Times New Roman" w:eastAsia="Times New Roman" w:hAnsi="Times New Roman" w:cs="Times New Roman"/>
                      <w:sz w:val="24"/>
                      <w:szCs w:val="24"/>
                      <w:lang w:eastAsia="uk-UA"/>
                    </w:rPr>
                    <w:t>-</w:t>
                  </w:r>
                </w:p>
              </w:tc>
              <w:tc>
                <w:tcPr>
                  <w:tcW w:w="5945" w:type="dxa"/>
                  <w:tcBorders>
                    <w:top w:val="nil"/>
                    <w:left w:val="nil"/>
                    <w:bottom w:val="nil"/>
                    <w:right w:val="nil"/>
                  </w:tcBorders>
                  <w:shd w:val="clear" w:color="auto" w:fill="auto"/>
                  <w:hideMark/>
                </w:tcPr>
                <w:p w:rsidR="00B11CCD" w:rsidRPr="00F8684D" w:rsidRDefault="00B11CCD" w:rsidP="00B11CCD">
                  <w:pPr>
                    <w:tabs>
                      <w:tab w:val="left" w:pos="5812"/>
                    </w:tabs>
                    <w:spacing w:before="150" w:after="150" w:line="240" w:lineRule="auto"/>
                    <w:ind w:firstLine="76"/>
                    <w:jc w:val="both"/>
                    <w:rPr>
                      <w:rFonts w:ascii="Times New Roman" w:eastAsia="Times New Roman" w:hAnsi="Times New Roman" w:cs="Times New Roman"/>
                      <w:sz w:val="24"/>
                      <w:szCs w:val="24"/>
                      <w:lang w:eastAsia="uk-UA"/>
                    </w:rPr>
                  </w:pPr>
                  <w:r w:rsidRPr="00F8684D">
                    <w:rPr>
                      <w:rFonts w:ascii="Times New Roman" w:eastAsia="Times New Roman" w:hAnsi="Times New Roman" w:cs="Times New Roman"/>
                      <w:sz w:val="24"/>
                      <w:szCs w:val="24"/>
                      <w:lang w:eastAsia="uk-UA"/>
                    </w:rPr>
                    <w:t>ціна балансуючої електричної енергії на завантаження зони для активації балансуючої електричної енергії на завантаження на балансуючому ринку реального часу за розрахунковий період, грн/</w:t>
                  </w:r>
                  <w:proofErr w:type="spellStart"/>
                  <w:r w:rsidRPr="00F8684D">
                    <w:rPr>
                      <w:rFonts w:ascii="Times New Roman" w:eastAsia="Times New Roman" w:hAnsi="Times New Roman" w:cs="Times New Roman"/>
                      <w:sz w:val="24"/>
                      <w:szCs w:val="24"/>
                      <w:lang w:eastAsia="uk-UA"/>
                    </w:rPr>
                    <w:t>МВт</w:t>
                  </w:r>
                  <w:r w:rsidRPr="00F8684D">
                    <w:rPr>
                      <w:rFonts w:ascii="Cambria Math" w:eastAsia="Times New Roman" w:hAnsi="Cambria Math" w:cs="Cambria Math"/>
                      <w:b/>
                      <w:bCs/>
                      <w:sz w:val="24"/>
                      <w:szCs w:val="24"/>
                      <w:lang w:eastAsia="uk-UA"/>
                    </w:rPr>
                    <w:t>⋅</w:t>
                  </w:r>
                  <w:r w:rsidRPr="00F8684D">
                    <w:rPr>
                      <w:rFonts w:ascii="Times New Roman" w:eastAsia="Times New Roman" w:hAnsi="Times New Roman" w:cs="Times New Roman"/>
                      <w:sz w:val="24"/>
                      <w:szCs w:val="24"/>
                      <w:lang w:eastAsia="uk-UA"/>
                    </w:rPr>
                    <w:t>год</w:t>
                  </w:r>
                  <w:proofErr w:type="spellEnd"/>
                  <w:r w:rsidRPr="00F8684D">
                    <w:rPr>
                      <w:rFonts w:ascii="Times New Roman" w:eastAsia="Times New Roman" w:hAnsi="Times New Roman" w:cs="Times New Roman"/>
                      <w:sz w:val="24"/>
                      <w:szCs w:val="24"/>
                      <w:lang w:eastAsia="uk-UA"/>
                    </w:rPr>
                    <w:t xml:space="preserve">,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(у </w:t>
                  </w:r>
                  <w:proofErr w:type="spellStart"/>
                  <w:r w:rsidRPr="00F8684D">
                    <w:rPr>
                      <w:rFonts w:ascii="Times New Roman" w:eastAsia="Times New Roman" w:hAnsi="Times New Roman" w:cs="Times New Roman"/>
                      <w:sz w:val="24"/>
                      <w:szCs w:val="24"/>
                      <w:lang w:eastAsia="uk-UA"/>
                    </w:rPr>
                    <w:t>МВт·год</w:t>
                  </w:r>
                  <w:proofErr w:type="spellEnd"/>
                  <w:r w:rsidRPr="00F8684D">
                    <w:rPr>
                      <w:rFonts w:ascii="Times New Roman" w:eastAsia="Times New Roman" w:hAnsi="Times New Roman" w:cs="Times New Roman"/>
                      <w:sz w:val="24"/>
                      <w:szCs w:val="24"/>
                      <w:lang w:eastAsia="uk-UA"/>
                    </w:rPr>
                    <w:t>) за кожну ОРЧ, та розраховується за формулою</w:t>
                  </w:r>
                </w:p>
              </w:tc>
            </w:tr>
          </w:tbl>
          <w:p w:rsidR="00B11CCD" w:rsidRPr="00F8684D" w:rsidRDefault="008D2090" w:rsidP="00B11CCD">
            <w:pPr>
              <w:shd w:val="clear" w:color="auto" w:fill="FFFFFF"/>
              <w:tabs>
                <w:tab w:val="left" w:pos="5812"/>
              </w:tabs>
              <w:spacing w:before="150" w:after="150" w:line="259" w:lineRule="auto"/>
              <w:ind w:firstLine="76"/>
              <w:jc w:val="center"/>
              <w:rPr>
                <w:rFonts w:ascii="Times New Roman" w:eastAsia="Times New Roman" w:hAnsi="Times New Roman" w:cs="Times New Roman"/>
                <w:noProof/>
                <w:sz w:val="24"/>
                <w:szCs w:val="24"/>
                <w:lang w:eastAsia="ru-RU"/>
              </w:rPr>
            </w:pPr>
            <m:oMathPara>
              <m:oMath>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MSP</m:t>
                    </m:r>
                  </m:e>
                  <m:sub>
                    <m:r>
                      <m:rPr>
                        <m:sty m:val="p"/>
                      </m:rPr>
                      <w:rPr>
                        <w:rFonts w:ascii="Cambria Math" w:eastAsia="Times New Roman" w:hAnsi="Cambria Math" w:cs="Times New Roman"/>
                        <w:noProof/>
                        <w:color w:val="000000" w:themeColor="text1"/>
                        <w:sz w:val="24"/>
                        <w:szCs w:val="24"/>
                        <w:lang w:eastAsia="ru-RU"/>
                      </w:rPr>
                      <m:t>z,t</m:t>
                    </m:r>
                  </m:sub>
                  <m:sup>
                    <m:r>
                      <m:rPr>
                        <m:sty m:val="p"/>
                      </m:rPr>
                      <w:rPr>
                        <w:rFonts w:ascii="Cambria Math" w:eastAsia="Times New Roman" w:hAnsi="Cambria Math" w:cs="Times New Roman"/>
                        <w:noProof/>
                        <w:color w:val="000000" w:themeColor="text1"/>
                        <w:sz w:val="24"/>
                        <w:szCs w:val="24"/>
                        <w:lang w:eastAsia="ru-RU"/>
                      </w:rPr>
                      <m:t>up</m:t>
                    </m:r>
                  </m:sup>
                </m:sSubSup>
                <m:r>
                  <m:rPr>
                    <m:sty m:val="p"/>
                  </m:rPr>
                  <w:rPr>
                    <w:rFonts w:ascii="Cambria Math" w:eastAsia="Times New Roman" w:hAnsi="Cambria Math" w:cs="Times New Roman"/>
                    <w:noProof/>
                    <w:color w:val="000000" w:themeColor="text1"/>
                    <w:sz w:val="24"/>
                    <w:szCs w:val="24"/>
                    <w:lang w:eastAsia="ru-RU"/>
                  </w:rPr>
                  <m:t>=</m:t>
                </m:r>
                <m:d>
                  <m:dPr>
                    <m:begChr m:val="|"/>
                    <m:endChr m:val="|"/>
                    <m:ctrlPr>
                      <w:rPr>
                        <w:rFonts w:ascii="Cambria Math" w:eastAsia="Times New Roman" w:hAnsi="Cambria Math" w:cs="Times New Roman"/>
                        <w:noProof/>
                        <w:sz w:val="24"/>
                        <w:szCs w:val="24"/>
                        <w:lang w:eastAsia="ru-RU"/>
                      </w:rPr>
                    </m:ctrlPr>
                  </m:dPr>
                  <m:e>
                    <m:f>
                      <m:fPr>
                        <m:ctrlPr>
                          <w:rPr>
                            <w:rFonts w:ascii="Cambria Math" w:eastAsia="Times New Roman" w:hAnsi="Cambria Math" w:cs="Times New Roman"/>
                            <w:noProof/>
                            <w:sz w:val="24"/>
                            <w:szCs w:val="24"/>
                            <w:lang w:eastAsia="ru-RU"/>
                          </w:rPr>
                        </m:ctrlPr>
                      </m:fPr>
                      <m:num>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up</m:t>
                                    </m:r>
                                  </m:sup>
                                </m:sSubSup>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MP</m:t>
                                    </m:r>
                                  </m:e>
                                  <m:sub>
                                    <m:r>
                                      <m:rPr>
                                        <m:sty m:val="b"/>
                                      </m:rPr>
                                      <w:rPr>
                                        <w:rFonts w:ascii="Cambria Math" w:eastAsia="Times New Roman" w:hAnsi="Cambria Math" w:cs="Times New Roman"/>
                                        <w:noProof/>
                                        <w:sz w:val="24"/>
                                        <w:szCs w:val="24"/>
                                        <w:lang w:eastAsia="ru-RU"/>
                                      </w:rPr>
                                      <m:t>z, rtu</m:t>
                                    </m:r>
                                  </m:sub>
                                  <m:sup>
                                    <m:r>
                                      <m:rPr>
                                        <m:sty m:val="b"/>
                                      </m:rPr>
                                      <w:rPr>
                                        <w:rFonts w:ascii="Cambria Math" w:eastAsia="Times New Roman" w:hAnsi="Cambria Math" w:cs="Times New Roman"/>
                                        <w:noProof/>
                                        <w:sz w:val="24"/>
                                        <w:szCs w:val="24"/>
                                        <w:lang w:eastAsia="ru-RU"/>
                                      </w:rPr>
                                      <m:t>up</m:t>
                                    </m:r>
                                  </m:sup>
                                </m:sSubSup>
                                <m: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up</m:t>
                                    </m:r>
                                  </m:sup>
                                </m:sSubSup>
                                <m:r>
                                  <m:rPr>
                                    <m:sty m:val="p"/>
                                  </m:rPr>
                                  <w:rPr>
                                    <w:rFonts w:ascii="Cambria Math" w:eastAsia="Times New Roman" w:hAnsi="Cambria Math" w:cs="Times New Roman"/>
                                    <w:noProof/>
                                    <w:sz w:val="24"/>
                                    <w:szCs w:val="24"/>
                                    <w:lang w:eastAsia="ru-RU"/>
                                  </w:rPr>
                                  <m:t>)</m:t>
                                </m:r>
                              </m:e>
                            </m:nary>
                            <m:r>
                              <m:rPr>
                                <m:sty m:val="p"/>
                              </m:rPr>
                              <w:rPr>
                                <w:rFonts w:ascii="Cambria Math" w:eastAsia="Times New Roman" w:hAnsi="Cambria Math" w:cs="Times New Roman"/>
                                <w:noProof/>
                                <w:sz w:val="24"/>
                                <w:szCs w:val="24"/>
                                <w:lang w:eastAsia="ru-RU"/>
                              </w:rPr>
                              <m:t>)</m:t>
                            </m:r>
                          </m:e>
                        </m:nary>
                      </m:den>
                    </m:f>
                  </m:e>
                </m:d>
              </m:oMath>
            </m:oMathPara>
          </w:p>
          <w:p w:rsidR="00B11CCD" w:rsidRPr="00F8684D" w:rsidRDefault="00B11CCD" w:rsidP="00B11CCD">
            <w:pPr>
              <w:spacing w:after="160" w:line="259" w:lineRule="auto"/>
              <w:ind w:firstLine="76"/>
              <w:jc w:val="both"/>
              <w:rPr>
                <w:rFonts w:ascii="Times New Roman" w:eastAsiaTheme="minorEastAsia" w:hAnsi="Times New Roman" w:cs="Times New Roman"/>
                <w:b/>
                <w:sz w:val="24"/>
                <w:szCs w:val="24"/>
                <w:lang w:eastAsia="ru-RU"/>
              </w:rPr>
            </w:pPr>
            <w:r w:rsidRPr="00F8684D">
              <w:rPr>
                <w:rFonts w:ascii="Times New Roman" w:hAnsi="Times New Roman" w:cs="Times New Roman"/>
                <w:sz w:val="24"/>
                <w:szCs w:val="24"/>
              </w:rPr>
              <w:t xml:space="preserve">… Списання коштів за активовану балансуючу електричну енергію на розвантаження за </w:t>
            </w:r>
            <w:r w:rsidRPr="00F8684D">
              <w:rPr>
                <w:rFonts w:ascii="Times New Roman" w:hAnsi="Times New Roman" w:cs="Times New Roman"/>
                <w:b/>
                <w:bCs/>
                <w:sz w:val="24"/>
                <w:szCs w:val="24"/>
              </w:rPr>
              <w:t xml:space="preserve">цей </w:t>
            </w:r>
            <w:r w:rsidRPr="00F8684D">
              <w:rPr>
                <w:rFonts w:ascii="Times New Roman" w:hAnsi="Times New Roman" w:cs="Times New Roman"/>
                <w:sz w:val="24"/>
                <w:szCs w:val="24"/>
              </w:rPr>
              <w:t xml:space="preserve">розрахунковий період у зоні розраховується за ціною </w:t>
            </w:r>
            <w:r w:rsidRPr="00F8684D">
              <w:rPr>
                <w:rFonts w:ascii="Times New Roman" w:eastAsia="Times New Roman" w:hAnsi="Times New Roman" w:cs="Times New Roman"/>
                <w:sz w:val="24"/>
                <w:szCs w:val="24"/>
                <w:lang w:eastAsia="ru-RU"/>
              </w:rPr>
              <w:t>балансуючої електричної енергії на розвантаження в дефіцитній системі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LABEO</m:t>
                  </m:r>
                </m:e>
                <m:sub>
                  <m:r>
                    <m:rPr>
                      <m:sty m:val="b"/>
                    </m:rPr>
                    <w:rPr>
                      <w:rFonts w:ascii="Cambria Math" w:eastAsia="Times New Roman" w:hAnsi="Cambria Math" w:cs="Times New Roman"/>
                      <w:noProof/>
                      <w:sz w:val="24"/>
                      <w:szCs w:val="24"/>
                      <w:lang w:eastAsia="ru-RU"/>
                    </w:rPr>
                    <m:t>z, t</m:t>
                  </m:r>
                </m:sub>
                <m:sup>
                  <m:r>
                    <m:rPr>
                      <m:sty m:val="b"/>
                    </m:rPr>
                    <w:rPr>
                      <w:rFonts w:ascii="Cambria Math" w:eastAsia="Times New Roman" w:hAnsi="Cambria Math" w:cs="Times New Roman"/>
                      <w:noProof/>
                      <w:sz w:val="24"/>
                      <w:szCs w:val="24"/>
                      <w:lang w:eastAsia="ru-RU"/>
                    </w:rPr>
                    <m:t>dn</m:t>
                  </m:r>
                </m:sup>
              </m:sSubSup>
            </m:oMath>
            <w:r w:rsidRPr="00F8684D">
              <w:rPr>
                <w:rFonts w:ascii="Times New Roman" w:eastAsiaTheme="minorEastAsia" w:hAnsi="Times New Roman" w:cs="Times New Roman"/>
                <w:b/>
                <w:sz w:val="24"/>
                <w:szCs w:val="24"/>
                <w:lang w:eastAsia="ru-RU"/>
              </w:rPr>
              <w:t>).</w:t>
            </w:r>
          </w:p>
          <w:p w:rsidR="00B11CCD" w:rsidRPr="00F8684D" w:rsidRDefault="00B11CCD" w:rsidP="00243E44">
            <w:pPr>
              <w:shd w:val="clear" w:color="auto" w:fill="FFFFFF"/>
              <w:spacing w:after="240"/>
              <w:ind w:firstLine="360"/>
              <w:jc w:val="both"/>
              <w:rPr>
                <w:rFonts w:ascii="Times New Roman" w:eastAsia="Times New Roman" w:hAnsi="Times New Roman" w:cs="Times New Roman"/>
                <w:b/>
                <w:bCs/>
                <w:iCs/>
                <w:sz w:val="24"/>
                <w:szCs w:val="24"/>
                <w:lang w:eastAsia="uk-UA"/>
              </w:rPr>
            </w:pPr>
            <w:r w:rsidRPr="00F8684D">
              <w:rPr>
                <w:rFonts w:ascii="Times New Roman" w:eastAsia="Times New Roman" w:hAnsi="Times New Roman" w:cs="Times New Roman"/>
                <w:b/>
                <w:bCs/>
                <w:iCs/>
                <w:sz w:val="24"/>
                <w:szCs w:val="24"/>
                <w:lang w:eastAsia="uk-UA"/>
              </w:rPr>
              <w:t xml:space="preserve">якщо зона системи перебуває в дефіциті, а </w:t>
            </w:r>
            <m:oMath>
              <m:r>
                <m:rPr>
                  <m:sty m:val="bi"/>
                </m:rPr>
                <w:rPr>
                  <w:rFonts w:ascii="Cambria Math" w:eastAsia="Times New Roman" w:hAnsi="Cambria Math" w:cs="Times New Roman"/>
                  <w:sz w:val="24"/>
                  <w:szCs w:val="24"/>
                  <w:lang w:eastAsia="uk-UA"/>
                </w:rPr>
                <m:t>|</m:t>
              </m:r>
              <m:nary>
                <m:naryPr>
                  <m:chr m:val="∑"/>
                  <m:limLoc m:val="undOvr"/>
                  <m:supHide m:val="1"/>
                  <m:ctrlPr>
                    <w:rPr>
                      <w:rFonts w:ascii="Cambria Math" w:eastAsia="Times New Roman" w:hAnsi="Cambria Math" w:cs="Times New Roman"/>
                      <w:b/>
                      <w:bCs/>
                      <w:iCs/>
                      <w:sz w:val="24"/>
                      <w:szCs w:val="24"/>
                      <w:lang w:eastAsia="uk-UA"/>
                    </w:rPr>
                  </m:ctrlPr>
                </m:naryPr>
                <m:sub>
                  <m:r>
                    <m:rPr>
                      <m:sty m:val="b"/>
                    </m:rPr>
                    <w:rPr>
                      <w:rFonts w:ascii="Cambria Math" w:eastAsia="Times New Roman" w:hAnsi="Cambria Math" w:cs="Times New Roman"/>
                      <w:sz w:val="24"/>
                      <w:szCs w:val="24"/>
                      <w:lang w:eastAsia="uk-UA"/>
                    </w:rPr>
                    <m:t>rtu∈t</m:t>
                  </m:r>
                </m:sub>
                <m:sup/>
                <m:e>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ABE</m:t>
                      </m:r>
                    </m:e>
                    <m:sub>
                      <m:r>
                        <m:rPr>
                          <m:sty m:val="b"/>
                        </m:rPr>
                        <w:rPr>
                          <w:rFonts w:ascii="Cambria Math" w:eastAsia="Times New Roman" w:hAnsi="Cambria Math" w:cs="Times New Roman"/>
                          <w:sz w:val="24"/>
                          <w:szCs w:val="24"/>
                          <w:lang w:eastAsia="uk-UA"/>
                        </w:rPr>
                        <m:t>z,rtu</m:t>
                      </m:r>
                    </m:sub>
                    <m:sup>
                      <m:r>
                        <m:rPr>
                          <m:sty m:val="b"/>
                        </m:rPr>
                        <w:rPr>
                          <w:rFonts w:ascii="Cambria Math" w:eastAsia="Times New Roman" w:hAnsi="Cambria Math" w:cs="Times New Roman"/>
                          <w:sz w:val="24"/>
                          <w:szCs w:val="24"/>
                          <w:lang w:eastAsia="uk-UA"/>
                        </w:rPr>
                        <m:t>up</m:t>
                      </m:r>
                    </m:sup>
                  </m:sSubSup>
                  <m:r>
                    <m:rPr>
                      <m:sty m:val="b"/>
                    </m:rPr>
                    <w:rPr>
                      <w:rFonts w:ascii="Cambria Math" w:eastAsia="Times New Roman" w:hAnsi="Cambria Math" w:cs="Times New Roman"/>
                      <w:sz w:val="24"/>
                      <w:szCs w:val="24"/>
                      <w:lang w:eastAsia="uk-UA"/>
                    </w:rPr>
                    <m:t>×</m:t>
                  </m:r>
                  <m:sSubSup>
                    <m:sSubSupPr>
                      <m:ctrlPr>
                        <w:rPr>
                          <w:rFonts w:ascii="Cambria Math" w:eastAsia="Times New Roman" w:hAnsi="Cambria Math" w:cs="Times New Roman"/>
                          <w:b/>
                          <w:bCs/>
                          <w:iCs/>
                          <w:sz w:val="24"/>
                          <w:szCs w:val="24"/>
                          <w:lang w:eastAsia="uk-UA"/>
                        </w:rPr>
                      </m:ctrlPr>
                    </m:sSubSupPr>
                    <m:e>
                      <m:r>
                        <m:rPr>
                          <m:sty m:val="b"/>
                        </m:rPr>
                        <w:rPr>
                          <w:rFonts w:ascii="Cambria Math" w:eastAsia="Times New Roman" w:hAnsi="Cambria Math" w:cs="Times New Roman"/>
                          <w:sz w:val="24"/>
                          <w:szCs w:val="24"/>
                          <w:lang w:eastAsia="uk-UA"/>
                        </w:rPr>
                        <m:t>MP</m:t>
                      </m:r>
                    </m:e>
                    <m:sub>
                      <m:r>
                        <m:rPr>
                          <m:sty m:val="b"/>
                        </m:rPr>
                        <w:rPr>
                          <w:rFonts w:ascii="Cambria Math" w:eastAsia="Times New Roman" w:hAnsi="Cambria Math" w:cs="Times New Roman"/>
                          <w:sz w:val="24"/>
                          <w:szCs w:val="24"/>
                          <w:lang w:eastAsia="uk-UA"/>
                        </w:rPr>
                        <m:t>z,rtu</m:t>
                      </m:r>
                    </m:sub>
                    <m:sup>
                      <m:r>
                        <m:rPr>
                          <m:sty m:val="b"/>
                        </m:rPr>
                        <w:rPr>
                          <w:rFonts w:ascii="Cambria Math" w:eastAsia="Times New Roman" w:hAnsi="Cambria Math" w:cs="Times New Roman"/>
                          <w:sz w:val="24"/>
                          <w:szCs w:val="24"/>
                          <w:lang w:eastAsia="uk-UA"/>
                        </w:rPr>
                        <m:t>up</m:t>
                      </m:r>
                    </m:sup>
                  </m:sSubSup>
                </m:e>
              </m:nary>
              <m:r>
                <m:rPr>
                  <m:sty m:val="p"/>
                </m:rPr>
                <w:rPr>
                  <w:rFonts w:ascii="Cambria Math" w:eastAsia="Times New Roman" w:hAnsi="Cambria Math" w:cs="Times New Roman"/>
                  <w:sz w:val="24"/>
                  <w:szCs w:val="24"/>
                  <w:lang w:eastAsia="uk-UA"/>
                </w:rPr>
                <m:t>)</m:t>
              </m:r>
              <m:r>
                <m:rPr>
                  <m:sty m:val="bi"/>
                </m:rPr>
                <w:rPr>
                  <w:rFonts w:ascii="Cambria Math" w:eastAsia="Times New Roman" w:hAnsi="Cambria Math" w:cs="Times New Roman"/>
                  <w:sz w:val="24"/>
                  <w:szCs w:val="24"/>
                  <w:lang w:eastAsia="uk-UA"/>
                </w:rPr>
                <m:t>|</m:t>
              </m:r>
            </m:oMath>
            <w:r w:rsidRPr="00F8684D">
              <w:rPr>
                <w:rFonts w:ascii="Times New Roman" w:eastAsia="Times New Roman" w:hAnsi="Times New Roman" w:cs="Times New Roman"/>
                <w:b/>
                <w:bCs/>
                <w:iCs/>
                <w:sz w:val="24"/>
                <w:szCs w:val="24"/>
                <w:lang w:eastAsia="uk-UA"/>
              </w:rPr>
              <w:t xml:space="preserve">=0, то </w:t>
            </w:r>
            <m:oMath>
              <m:sSubSup>
                <m:sSubSupPr>
                  <m:ctrlPr>
                    <w:rPr>
                      <w:rFonts w:ascii="Cambria Math" w:eastAsia="Times New Roman" w:hAnsi="Cambria Math" w:cs="Times New Roman"/>
                      <w:b/>
                      <w:bCs/>
                      <w:noProof/>
                      <w:sz w:val="24"/>
                      <w:szCs w:val="24"/>
                      <w:lang w:eastAsia="ru-RU"/>
                    </w:rPr>
                  </m:ctrlPr>
                </m:sSubSupPr>
                <m:e>
                  <m:r>
                    <m:rPr>
                      <m:sty m:val="b"/>
                    </m:rPr>
                    <w:rPr>
                      <w:rFonts w:ascii="Cambria Math" w:eastAsia="Times New Roman" w:hAnsi="Cambria Math" w:cs="Times New Roman"/>
                      <w:noProof/>
                      <w:sz w:val="24"/>
                      <w:szCs w:val="24"/>
                      <w:lang w:eastAsia="ru-RU"/>
                    </w:rPr>
                    <m:t>MSP</m:t>
                  </m:r>
                </m:e>
                <m:sub>
                  <m:r>
                    <m:rPr>
                      <m:sty m:val="b"/>
                    </m:rPr>
                    <w:rPr>
                      <w:rFonts w:ascii="Cambria Math" w:eastAsia="Times New Roman" w:hAnsi="Cambria Math" w:cs="Times New Roman"/>
                      <w:noProof/>
                      <w:sz w:val="24"/>
                      <w:szCs w:val="24"/>
                      <w:lang w:eastAsia="ru-RU"/>
                    </w:rPr>
                    <m:t>z,t</m:t>
                  </m:r>
                </m:sub>
                <m:sup>
                  <m:r>
                    <m:rPr>
                      <m:sty m:val="b"/>
                    </m:rPr>
                    <w:rPr>
                      <w:rFonts w:ascii="Cambria Math" w:eastAsia="Times New Roman" w:hAnsi="Cambria Math" w:cs="Times New Roman"/>
                      <w:noProof/>
                      <w:sz w:val="24"/>
                      <w:szCs w:val="24"/>
                      <w:lang w:eastAsia="ru-RU"/>
                    </w:rPr>
                    <m:t>up</m:t>
                  </m:r>
                </m:sup>
              </m:sSubSup>
            </m:oMath>
            <w:r w:rsidRPr="00F8684D">
              <w:rPr>
                <w:rFonts w:ascii="Times New Roman" w:eastAsia="Times New Roman" w:hAnsi="Times New Roman" w:cs="Times New Roman"/>
                <w:b/>
                <w:bCs/>
                <w:iCs/>
                <w:sz w:val="24"/>
                <w:szCs w:val="24"/>
                <w:lang w:eastAsia="uk-UA"/>
              </w:rPr>
              <w:t xml:space="preserve"> визначається, як середньоарифметичне значення цін всіх пропозицій на балансуючу енергію </w:t>
            </w:r>
            <w:r w:rsidRPr="00F8684D">
              <w:rPr>
                <w:rFonts w:ascii="Times New Roman" w:eastAsia="Times New Roman" w:hAnsi="Times New Roman" w:cs="Times New Roman"/>
                <w:b/>
                <w:bCs/>
                <w:iCs/>
                <w:sz w:val="24"/>
                <w:szCs w:val="24"/>
                <w:u w:val="single"/>
                <w:lang w:eastAsia="uk-UA"/>
              </w:rPr>
              <w:t>на завантаження,</w:t>
            </w:r>
            <w:r w:rsidRPr="00F8684D">
              <w:rPr>
                <w:rFonts w:ascii="Times New Roman" w:eastAsia="Times New Roman" w:hAnsi="Times New Roman" w:cs="Times New Roman"/>
                <w:b/>
                <w:bCs/>
                <w:iCs/>
                <w:sz w:val="24"/>
                <w:szCs w:val="24"/>
                <w:lang w:eastAsia="uk-UA"/>
              </w:rPr>
              <w:t xml:space="preserve"> поданих на відповідний розрахунковий період t;</w:t>
            </w:r>
          </w:p>
          <w:p w:rsidR="00B11CCD" w:rsidRPr="00243E44" w:rsidRDefault="00B11CCD" w:rsidP="00243E44">
            <w:pPr>
              <w:spacing w:after="160" w:line="259" w:lineRule="auto"/>
              <w:ind w:firstLine="360"/>
              <w:jc w:val="both"/>
              <w:rPr>
                <w:rFonts w:ascii="Times New Roman" w:hAnsi="Times New Roman" w:cs="Times New Roman"/>
                <w:sz w:val="24"/>
                <w:szCs w:val="24"/>
              </w:rPr>
            </w:pPr>
            <w:r w:rsidRPr="00F8684D">
              <w:rPr>
                <w:rFonts w:ascii="Times New Roman" w:hAnsi="Times New Roman" w:cs="Times New Roman"/>
                <w:sz w:val="24"/>
                <w:szCs w:val="24"/>
              </w:rPr>
              <w:t>2) якщо зона системи перебуває в профіциті протягом розрахункового пе</w:t>
            </w:r>
            <w:r w:rsidRPr="00243E44">
              <w:rPr>
                <w:rFonts w:ascii="Times New Roman" w:hAnsi="Times New Roman" w:cs="Times New Roman"/>
                <w:sz w:val="24"/>
                <w:szCs w:val="24"/>
              </w:rPr>
              <w:t xml:space="preserve">ріоду то: </w:t>
            </w:r>
          </w:p>
          <w:p w:rsidR="00B11CCD" w:rsidRPr="00243E44" w:rsidRDefault="00B11CCD" w:rsidP="00243E44">
            <w:pPr>
              <w:spacing w:after="160" w:line="259" w:lineRule="auto"/>
              <w:ind w:firstLine="360"/>
              <w:jc w:val="both"/>
              <w:rPr>
                <w:rFonts w:ascii="Times New Roman" w:hAnsi="Times New Roman" w:cs="Times New Roman"/>
                <w:sz w:val="24"/>
                <w:szCs w:val="24"/>
              </w:rPr>
            </w:pPr>
            <w:r w:rsidRPr="00243E44">
              <w:rPr>
                <w:rFonts w:ascii="Times New Roman" w:hAnsi="Times New Roman" w:cs="Times New Roman"/>
                <w:sz w:val="24"/>
                <w:szCs w:val="24"/>
              </w:rPr>
              <w:t xml:space="preserve">списання коштів за активовану балансуючу електричну енергію на розвантаження за кожен розрахунковий період розраховується за маржинальною ціною балансуючої електричної </w:t>
            </w:r>
            <w:r w:rsidRPr="00243E44">
              <w:rPr>
                <w:rFonts w:ascii="Times New Roman" w:hAnsi="Times New Roman" w:cs="Times New Roman"/>
                <w:sz w:val="24"/>
                <w:szCs w:val="24"/>
              </w:rPr>
              <w:lastRenderedPageBreak/>
              <w:t>енергії на розвантаження зони (</w:t>
            </w:r>
            <m:oMath>
              <m:sSubSup>
                <m:sSubSupPr>
                  <m:ctrlPr>
                    <w:rPr>
                      <w:rFonts w:ascii="Cambria Math" w:eastAsia="Times New Roman" w:hAnsi="Cambria Math" w:cs="Times New Roman"/>
                      <w:b/>
                      <w:noProof/>
                      <w:color w:val="000000" w:themeColor="text1"/>
                      <w:sz w:val="24"/>
                      <w:szCs w:val="24"/>
                      <w:lang w:eastAsia="ru-RU"/>
                    </w:rPr>
                  </m:ctrlPr>
                </m:sSubSupPr>
                <m:e>
                  <m:r>
                    <m:rPr>
                      <m:sty m:val="b"/>
                    </m:rPr>
                    <w:rPr>
                      <w:rFonts w:ascii="Cambria Math" w:eastAsia="Times New Roman" w:hAnsi="Cambria Math" w:cs="Times New Roman"/>
                      <w:noProof/>
                      <w:color w:val="000000" w:themeColor="text1"/>
                      <w:sz w:val="24"/>
                      <w:szCs w:val="24"/>
                      <w:lang w:eastAsia="ru-RU"/>
                    </w:rPr>
                    <m:t>MSP</m:t>
                  </m:r>
                </m:e>
                <m:sub>
                  <m:r>
                    <m:rPr>
                      <m:sty m:val="b"/>
                    </m:rPr>
                    <w:rPr>
                      <w:rFonts w:ascii="Cambria Math" w:eastAsia="Times New Roman" w:hAnsi="Cambria Math" w:cs="Times New Roman"/>
                      <w:noProof/>
                      <w:color w:val="000000" w:themeColor="text1"/>
                      <w:sz w:val="24"/>
                      <w:szCs w:val="24"/>
                      <w:lang w:eastAsia="ru-RU"/>
                    </w:rPr>
                    <m:t>z,t</m:t>
                  </m:r>
                </m:sub>
                <m:sup>
                  <m:r>
                    <m:rPr>
                      <m:sty m:val="b"/>
                    </m:rPr>
                    <w:rPr>
                      <w:rFonts w:ascii="Cambria Math" w:eastAsia="Times New Roman" w:hAnsi="Cambria Math" w:cs="Times New Roman"/>
                      <w:noProof/>
                      <w:color w:val="000000" w:themeColor="text1"/>
                      <w:sz w:val="24"/>
                      <w:szCs w:val="24"/>
                      <w:lang w:eastAsia="ru-RU"/>
                    </w:rPr>
                    <m:t>up</m:t>
                  </m:r>
                </m:sup>
              </m:sSubSup>
            </m:oMath>
            <w:r w:rsidRPr="00243E44">
              <w:rPr>
                <w:rFonts w:ascii="Times New Roman" w:eastAsiaTheme="minorEastAsia" w:hAnsi="Times New Roman" w:cs="Times New Roman"/>
                <w:b/>
                <w:color w:val="FF0000"/>
                <w:sz w:val="24"/>
                <w:szCs w:val="24"/>
                <w:lang w:eastAsia="ru-RU"/>
              </w:rPr>
              <w:t>)</w:t>
            </w:r>
            <w:r w:rsidRPr="00243E44">
              <w:rPr>
                <w:rFonts w:ascii="Times New Roman" w:hAnsi="Times New Roman" w:cs="Times New Roman"/>
                <w:color w:val="FF0000"/>
                <w:sz w:val="24"/>
                <w:szCs w:val="24"/>
              </w:rPr>
              <w:t xml:space="preserve"> </w:t>
            </w:r>
            <w:r w:rsidRPr="00243E44">
              <w:rPr>
                <w:rFonts w:ascii="Times New Roman" w:hAnsi="Times New Roman" w:cs="Times New Roman"/>
                <w:sz w:val="24"/>
                <w:szCs w:val="24"/>
              </w:rPr>
              <w:t>та визначається за формулою</w:t>
            </w:r>
          </w:p>
          <w:p w:rsidR="00B11CCD" w:rsidRPr="00243E44" w:rsidRDefault="008D2090" w:rsidP="00243E44">
            <w:pPr>
              <w:shd w:val="clear" w:color="auto" w:fill="FFFFFF"/>
              <w:tabs>
                <w:tab w:val="left" w:pos="5812"/>
              </w:tabs>
              <w:spacing w:before="150" w:after="150" w:line="259" w:lineRule="auto"/>
              <w:ind w:firstLine="360"/>
              <w:jc w:val="center"/>
              <w:rPr>
                <w:rFonts w:ascii="Times New Roman" w:eastAsia="Times New Roman" w:hAnsi="Times New Roman" w:cs="Times New Roman"/>
                <w:noProof/>
                <w:color w:val="000000" w:themeColor="text1"/>
                <w:sz w:val="24"/>
                <w:szCs w:val="24"/>
                <w:lang w:eastAsia="ru-RU"/>
              </w:rPr>
            </w:pPr>
            <m:oMathPara>
              <m:oMath>
                <m:sSub>
                  <m:sSubPr>
                    <m:ctrlPr>
                      <w:rPr>
                        <w:rFonts w:ascii="Cambria Math" w:eastAsia="Times New Roman" w:hAnsi="Cambria Math" w:cs="Times New Roman"/>
                        <w:noProof/>
                        <w:color w:val="000000" w:themeColor="text1"/>
                        <w:sz w:val="24"/>
                        <w:szCs w:val="24"/>
                        <w:lang w:eastAsia="ru-RU"/>
                      </w:rPr>
                    </m:ctrlPr>
                  </m:sSubPr>
                  <m:e>
                    <m:r>
                      <m:rPr>
                        <m:sty m:val="p"/>
                      </m:rPr>
                      <w:rPr>
                        <w:rFonts w:ascii="Cambria Math" w:eastAsia="Times New Roman" w:hAnsi="Cambria Math" w:cs="Times New Roman"/>
                        <w:noProof/>
                        <w:color w:val="000000" w:themeColor="text1"/>
                        <w:sz w:val="24"/>
                        <w:szCs w:val="24"/>
                        <w:lang w:eastAsia="ru-RU"/>
                      </w:rPr>
                      <m:t>CINSTQ</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m:t>
                </m:r>
                <m:d>
                  <m:dPr>
                    <m:begChr m:val="{"/>
                    <m:endChr m:val=""/>
                    <m:ctrlPr>
                      <w:rPr>
                        <w:rFonts w:ascii="Cambria Math" w:eastAsia="Times New Roman" w:hAnsi="Cambria Math" w:cs="Times New Roman"/>
                        <w:noProof/>
                        <w:color w:val="000000" w:themeColor="text1"/>
                        <w:sz w:val="24"/>
                        <w:szCs w:val="24"/>
                        <w:lang w:eastAsia="ru-RU"/>
                      </w:rPr>
                    </m:ctrlPr>
                  </m:dPr>
                  <m:e>
                    <m:eqArr>
                      <m:eqArrPr>
                        <m:ctrlPr>
                          <w:rPr>
                            <w:rFonts w:ascii="Cambria Math" w:eastAsia="Times New Roman" w:hAnsi="Cambria Math" w:cs="Times New Roman"/>
                            <w:noProof/>
                            <w:color w:val="000000" w:themeColor="text1"/>
                            <w:sz w:val="24"/>
                            <w:szCs w:val="24"/>
                            <w:lang w:eastAsia="ru-RU"/>
                          </w:rPr>
                        </m:ctrlPr>
                      </m:eqArrPr>
                      <m:e>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-MSP</m:t>
                            </m:r>
                          </m:e>
                          <m:sub>
                            <m:r>
                              <m:rPr>
                                <m:sty m:val="p"/>
                              </m:rPr>
                              <w:rPr>
                                <w:rFonts w:ascii="Cambria Math" w:eastAsia="Times New Roman" w:hAnsi="Cambria Math" w:cs="Times New Roman"/>
                                <w:noProof/>
                                <w:color w:val="000000" w:themeColor="text1"/>
                                <w:sz w:val="24"/>
                                <w:szCs w:val="24"/>
                                <w:lang w:eastAsia="ru-RU"/>
                              </w:rPr>
                              <m:t>z,t</m:t>
                            </m:r>
                          </m:sub>
                          <m:sup>
                            <m:r>
                              <m:rPr>
                                <m:sty m:val="p"/>
                              </m:rPr>
                              <w:rPr>
                                <w:rFonts w:ascii="Cambria Math" w:eastAsia="Times New Roman" w:hAnsi="Cambria Math" w:cs="Times New Roman"/>
                                <w:noProof/>
                                <w:color w:val="000000" w:themeColor="text1"/>
                                <w:sz w:val="24"/>
                                <w:szCs w:val="24"/>
                                <w:lang w:eastAsia="ru-RU"/>
                              </w:rPr>
                              <m:t>dn</m:t>
                            </m:r>
                          </m:sup>
                        </m:sSubSup>
                        <m:r>
                          <m:rPr>
                            <m:sty m:val="p"/>
                          </m:rPr>
                          <w:rPr>
                            <w:rFonts w:ascii="Cambria Math" w:eastAsia="Times New Roman" w:hAnsi="Cambria Math" w:cs="Times New Roman"/>
                            <w:noProof/>
                            <w:color w:val="000000" w:themeColor="text1"/>
                            <w:sz w:val="24"/>
                            <w:szCs w:val="24"/>
                            <w:lang w:eastAsia="ru-RU"/>
                          </w:rPr>
                          <m:t>∙</m:t>
                        </m:r>
                        <m:sSub>
                          <m:sSubPr>
                            <m:ctrlPr>
                              <w:rPr>
                                <w:rFonts w:ascii="Cambria Math" w:eastAsia="Times New Roman" w:hAnsi="Cambria Math" w:cs="Times New Roman"/>
                                <w:noProof/>
                                <w:color w:val="000000" w:themeColor="text1"/>
                                <w:sz w:val="24"/>
                                <w:szCs w:val="24"/>
                                <w:lang w:eastAsia="ru-RU"/>
                              </w:rPr>
                            </m:ctrlPr>
                          </m:sSubPr>
                          <m:e>
                            <m:r>
                              <m:rPr>
                                <m:sty m:val="p"/>
                              </m:rPr>
                              <w:rPr>
                                <w:rFonts w:ascii="Cambria Math" w:eastAsia="Times New Roman" w:hAnsi="Cambria Math" w:cs="Times New Roman"/>
                                <w:noProof/>
                                <w:color w:val="000000" w:themeColor="text1"/>
                                <w:sz w:val="24"/>
                                <w:szCs w:val="24"/>
                                <w:lang w:eastAsia="ru-RU"/>
                              </w:rPr>
                              <m:t>INSTQ</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 xml:space="preserve"> ,якщо </m:t>
                        </m:r>
                        <m:sSub>
                          <m:sSubPr>
                            <m:ctrlPr>
                              <w:rPr>
                                <w:rFonts w:ascii="Cambria Math" w:eastAsia="Times New Roman" w:hAnsi="Cambria Math" w:cs="Times New Roman"/>
                                <w:noProof/>
                                <w:color w:val="000000" w:themeColor="text1"/>
                                <w:sz w:val="24"/>
                                <w:szCs w:val="24"/>
                                <w:lang w:eastAsia="ru-RU"/>
                              </w:rPr>
                            </m:ctrlPr>
                          </m:sSubPr>
                          <m:e>
                            <m:sSub>
                              <m:sSubPr>
                                <m:ctrlPr>
                                  <w:rPr>
                                    <w:rFonts w:ascii="Cambria Math" w:eastAsia="Times New Roman" w:hAnsi="Cambria Math" w:cs="Times New Roman"/>
                                    <w:noProof/>
                                    <w:color w:val="000000" w:themeColor="text1"/>
                                    <w:sz w:val="24"/>
                                    <w:szCs w:val="24"/>
                                    <w:lang w:eastAsia="ru-RU"/>
                                  </w:rPr>
                                </m:ctrlPr>
                              </m:sSubPr>
                              <m:e>
                                <m:r>
                                  <m:rPr>
                                    <m:sty m:val="p"/>
                                  </m:rPr>
                                  <w:rPr>
                                    <w:rFonts w:ascii="Cambria Math" w:eastAsia="Times New Roman" w:hAnsi="Cambria Math" w:cs="Times New Roman"/>
                                    <w:noProof/>
                                    <w:color w:val="000000" w:themeColor="text1"/>
                                    <w:sz w:val="24"/>
                                    <w:szCs w:val="24"/>
                                    <w:lang w:eastAsia="ru-RU"/>
                                  </w:rPr>
                                  <m:t>INST</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-FPQ</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&gt;0</m:t>
                        </m:r>
                      </m:e>
                      <m:e>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LABEO</m:t>
                            </m:r>
                          </m:e>
                          <m:sub>
                            <m:r>
                              <m:rPr>
                                <m:sty m:val="p"/>
                              </m:rPr>
                              <w:rPr>
                                <w:rFonts w:ascii="Cambria Math" w:eastAsia="Times New Roman" w:hAnsi="Cambria Math" w:cs="Times New Roman"/>
                                <w:noProof/>
                                <w:color w:val="000000" w:themeColor="text1"/>
                                <w:sz w:val="24"/>
                                <w:szCs w:val="24"/>
                                <w:lang w:eastAsia="ru-RU"/>
                              </w:rPr>
                              <m:t>z,t</m:t>
                            </m:r>
                          </m:sub>
                          <m:sup>
                            <m:r>
                              <m:rPr>
                                <m:sty m:val="p"/>
                              </m:rPr>
                              <w:rPr>
                                <w:rFonts w:ascii="Cambria Math" w:eastAsia="Times New Roman" w:hAnsi="Cambria Math" w:cs="Times New Roman"/>
                                <w:noProof/>
                                <w:color w:val="000000" w:themeColor="text1"/>
                                <w:sz w:val="24"/>
                                <w:szCs w:val="24"/>
                                <w:lang w:eastAsia="ru-RU"/>
                              </w:rPr>
                              <m:t>up</m:t>
                            </m:r>
                          </m:sup>
                        </m:sSubSup>
                        <m:r>
                          <m:rPr>
                            <m:sty m:val="p"/>
                          </m:rPr>
                          <w:rPr>
                            <w:rFonts w:ascii="Cambria Math" w:eastAsia="Times New Roman" w:hAnsi="Cambria Math" w:cs="Times New Roman"/>
                            <w:noProof/>
                            <w:color w:val="000000" w:themeColor="text1"/>
                            <w:sz w:val="24"/>
                            <w:szCs w:val="24"/>
                            <w:lang w:eastAsia="ru-RU"/>
                          </w:rPr>
                          <m:t>∙</m:t>
                        </m:r>
                        <m:sSub>
                          <m:sSubPr>
                            <m:ctrlPr>
                              <w:rPr>
                                <w:rFonts w:ascii="Cambria Math" w:eastAsia="Times New Roman" w:hAnsi="Cambria Math" w:cs="Times New Roman"/>
                                <w:noProof/>
                                <w:color w:val="000000" w:themeColor="text1"/>
                                <w:sz w:val="24"/>
                                <w:szCs w:val="24"/>
                                <w:lang w:eastAsia="ru-RU"/>
                              </w:rPr>
                            </m:ctrlPr>
                          </m:sSubPr>
                          <m:e>
                            <m:r>
                              <m:rPr>
                                <m:sty m:val="p"/>
                              </m:rPr>
                              <w:rPr>
                                <w:rFonts w:ascii="Cambria Math" w:eastAsia="Times New Roman" w:hAnsi="Cambria Math" w:cs="Times New Roman"/>
                                <w:noProof/>
                                <w:color w:val="000000" w:themeColor="text1"/>
                                <w:sz w:val="24"/>
                                <w:szCs w:val="24"/>
                                <w:lang w:eastAsia="ru-RU"/>
                              </w:rPr>
                              <m:t>INSTQ</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 xml:space="preserve"> ,якщо </m:t>
                        </m:r>
                        <m:sSub>
                          <m:sSubPr>
                            <m:ctrlPr>
                              <w:rPr>
                                <w:rFonts w:ascii="Cambria Math" w:eastAsia="Times New Roman" w:hAnsi="Cambria Math" w:cs="Times New Roman"/>
                                <w:noProof/>
                                <w:color w:val="000000" w:themeColor="text1"/>
                                <w:sz w:val="24"/>
                                <w:szCs w:val="24"/>
                                <w:lang w:eastAsia="ru-RU"/>
                              </w:rPr>
                            </m:ctrlPr>
                          </m:sSubPr>
                          <m:e>
                            <m:sSub>
                              <m:sSubPr>
                                <m:ctrlPr>
                                  <w:rPr>
                                    <w:rFonts w:ascii="Cambria Math" w:eastAsia="Times New Roman" w:hAnsi="Cambria Math" w:cs="Times New Roman"/>
                                    <w:noProof/>
                                    <w:color w:val="000000" w:themeColor="text1"/>
                                    <w:sz w:val="24"/>
                                    <w:szCs w:val="24"/>
                                    <w:lang w:eastAsia="ru-RU"/>
                                  </w:rPr>
                                </m:ctrlPr>
                              </m:sSubPr>
                              <m:e>
                                <m:r>
                                  <m:rPr>
                                    <m:sty m:val="p"/>
                                  </m:rPr>
                                  <w:rPr>
                                    <w:rFonts w:ascii="Cambria Math" w:eastAsia="Times New Roman" w:hAnsi="Cambria Math" w:cs="Times New Roman"/>
                                    <w:noProof/>
                                    <w:color w:val="000000" w:themeColor="text1"/>
                                    <w:sz w:val="24"/>
                                    <w:szCs w:val="24"/>
                                    <w:lang w:eastAsia="ru-RU"/>
                                  </w:rPr>
                                  <m:t>INST</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-FPQ</m:t>
                            </m:r>
                          </m:e>
                          <m:sub>
                            <m:r>
                              <m:rPr>
                                <m:sty m:val="p"/>
                              </m:rPr>
                              <w:rPr>
                                <w:rFonts w:ascii="Cambria Math" w:eastAsia="Times New Roman" w:hAnsi="Cambria Math" w:cs="Times New Roman"/>
                                <w:noProof/>
                                <w:color w:val="000000" w:themeColor="text1"/>
                                <w:sz w:val="24"/>
                                <w:szCs w:val="24"/>
                                <w:lang w:eastAsia="ru-RU"/>
                              </w:rPr>
                              <m:t>e,z,t</m:t>
                            </m:r>
                          </m:sub>
                        </m:sSub>
                        <m:r>
                          <m:rPr>
                            <m:sty m:val="p"/>
                          </m:rPr>
                          <w:rPr>
                            <w:rFonts w:ascii="Cambria Math" w:eastAsia="Times New Roman" w:hAnsi="Cambria Math" w:cs="Times New Roman"/>
                            <w:noProof/>
                            <w:color w:val="000000" w:themeColor="text1"/>
                            <w:sz w:val="24"/>
                            <w:szCs w:val="24"/>
                            <w:lang w:eastAsia="ru-RU"/>
                          </w:rPr>
                          <m:t>&lt;0</m:t>
                        </m:r>
                      </m:e>
                    </m:eqArr>
                  </m:e>
                </m:d>
              </m:oMath>
            </m:oMathPara>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613"/>
              <w:gridCol w:w="844"/>
              <w:gridCol w:w="464"/>
              <w:gridCol w:w="3616"/>
            </w:tblGrid>
            <w:tr w:rsidR="00B11CCD" w:rsidRPr="00243E44" w:rsidTr="003F2CA4">
              <w:tc>
                <w:tcPr>
                  <w:tcW w:w="468" w:type="dxa"/>
                  <w:tcBorders>
                    <w:top w:val="nil"/>
                    <w:left w:val="nil"/>
                    <w:bottom w:val="nil"/>
                    <w:right w:val="nil"/>
                  </w:tcBorders>
                  <w:shd w:val="clear" w:color="auto" w:fill="auto"/>
                  <w:hideMark/>
                </w:tcPr>
                <w:p w:rsidR="00B11CCD" w:rsidRPr="00243E44" w:rsidRDefault="00B11CCD" w:rsidP="00243E44">
                  <w:pPr>
                    <w:tabs>
                      <w:tab w:val="left" w:pos="5812"/>
                    </w:tabs>
                    <w:spacing w:before="150" w:after="150" w:line="240" w:lineRule="auto"/>
                    <w:ind w:firstLine="360"/>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де</w:t>
                  </w:r>
                </w:p>
              </w:tc>
              <w:tc>
                <w:tcPr>
                  <w:tcW w:w="1178" w:type="dxa"/>
                  <w:tcBorders>
                    <w:top w:val="nil"/>
                    <w:left w:val="nil"/>
                    <w:bottom w:val="nil"/>
                    <w:right w:val="nil"/>
                  </w:tcBorders>
                  <w:shd w:val="clear" w:color="auto" w:fill="auto"/>
                  <w:hideMark/>
                </w:tcPr>
                <w:p w:rsidR="00B11CCD" w:rsidRPr="00243E44" w:rsidRDefault="008D2090" w:rsidP="00243E44">
                  <w:pPr>
                    <w:tabs>
                      <w:tab w:val="left" w:pos="5812"/>
                    </w:tabs>
                    <w:spacing w:before="150" w:after="150" w:line="240" w:lineRule="auto"/>
                    <w:ind w:firstLine="360"/>
                    <w:rPr>
                      <w:rFonts w:ascii="Times New Roman" w:eastAsia="Times New Roman" w:hAnsi="Times New Roman" w:cs="Times New Roman"/>
                      <w:noProof/>
                      <w:color w:val="000000" w:themeColor="text1"/>
                      <w:sz w:val="24"/>
                      <w:szCs w:val="24"/>
                      <w:lang w:eastAsia="ru-RU"/>
                    </w:rPr>
                  </w:pPr>
                  <m:oMathPara>
                    <m:oMath>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MSP</m:t>
                          </m:r>
                        </m:e>
                        <m:sub>
                          <m:r>
                            <m:rPr>
                              <m:sty m:val="p"/>
                            </m:rPr>
                            <w:rPr>
                              <w:rFonts w:ascii="Cambria Math" w:eastAsia="Times New Roman" w:hAnsi="Cambria Math" w:cs="Times New Roman"/>
                              <w:noProof/>
                              <w:color w:val="000000" w:themeColor="text1"/>
                              <w:sz w:val="24"/>
                              <w:szCs w:val="24"/>
                              <w:lang w:eastAsia="ru-RU"/>
                            </w:rPr>
                            <m:t>z,t</m:t>
                          </m:r>
                        </m:sub>
                        <m:sup>
                          <m:r>
                            <m:rPr>
                              <m:sty m:val="p"/>
                            </m:rPr>
                            <w:rPr>
                              <w:rFonts w:ascii="Cambria Math" w:eastAsia="Times New Roman" w:hAnsi="Cambria Math" w:cs="Times New Roman"/>
                              <w:noProof/>
                              <w:color w:val="000000" w:themeColor="text1"/>
                              <w:sz w:val="24"/>
                              <w:szCs w:val="24"/>
                              <w:lang w:eastAsia="ru-RU"/>
                            </w:rPr>
                            <m:t>dn</m:t>
                          </m:r>
                        </m:sup>
                      </m:sSubSup>
                    </m:oMath>
                  </m:oMathPara>
                </w:p>
                <w:p w:rsidR="00B11CCD" w:rsidRPr="00243E44" w:rsidRDefault="00B11CCD" w:rsidP="00243E44">
                  <w:pPr>
                    <w:tabs>
                      <w:tab w:val="left" w:pos="5812"/>
                    </w:tabs>
                    <w:spacing w:before="150" w:after="150" w:line="240" w:lineRule="auto"/>
                    <w:ind w:firstLine="360"/>
                    <w:rPr>
                      <w:rFonts w:ascii="Times New Roman" w:eastAsia="Times New Roman" w:hAnsi="Times New Roman" w:cs="Times New Roman"/>
                      <w:sz w:val="24"/>
                      <w:szCs w:val="24"/>
                      <w:lang w:eastAsia="uk-UA"/>
                    </w:rPr>
                  </w:pPr>
                </w:p>
              </w:tc>
              <w:tc>
                <w:tcPr>
                  <w:tcW w:w="161" w:type="dxa"/>
                  <w:tcBorders>
                    <w:top w:val="nil"/>
                    <w:left w:val="nil"/>
                    <w:bottom w:val="nil"/>
                    <w:right w:val="nil"/>
                  </w:tcBorders>
                  <w:shd w:val="clear" w:color="auto" w:fill="auto"/>
                  <w:hideMark/>
                </w:tcPr>
                <w:p w:rsidR="00B11CCD" w:rsidRPr="00243E44" w:rsidRDefault="00B11CCD" w:rsidP="00243E44">
                  <w:pPr>
                    <w:tabs>
                      <w:tab w:val="left" w:pos="5812"/>
                    </w:tabs>
                    <w:spacing w:before="150" w:after="150" w:line="240" w:lineRule="auto"/>
                    <w:ind w:firstLine="360"/>
                    <w:jc w:val="center"/>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w:t>
                  </w:r>
                </w:p>
              </w:tc>
              <w:tc>
                <w:tcPr>
                  <w:tcW w:w="8115" w:type="dxa"/>
                  <w:tcBorders>
                    <w:top w:val="nil"/>
                    <w:left w:val="nil"/>
                    <w:bottom w:val="nil"/>
                    <w:right w:val="nil"/>
                  </w:tcBorders>
                  <w:shd w:val="clear" w:color="auto" w:fill="auto"/>
                  <w:hideMark/>
                </w:tcPr>
                <w:p w:rsidR="00B11CCD" w:rsidRPr="00243E44" w:rsidRDefault="00B11CCD" w:rsidP="00243E44">
                  <w:pPr>
                    <w:tabs>
                      <w:tab w:val="left" w:pos="5812"/>
                    </w:tabs>
                    <w:spacing w:before="150" w:after="150" w:line="240" w:lineRule="auto"/>
                    <w:ind w:firstLine="360"/>
                    <w:jc w:val="both"/>
                    <w:rPr>
                      <w:rFonts w:ascii="Times New Roman" w:eastAsia="Times New Roman" w:hAnsi="Times New Roman" w:cs="Times New Roman"/>
                      <w:sz w:val="24"/>
                      <w:szCs w:val="24"/>
                      <w:lang w:eastAsia="uk-UA"/>
                    </w:rPr>
                  </w:pPr>
                  <w:r w:rsidRPr="00243E44">
                    <w:rPr>
                      <w:rFonts w:ascii="Times New Roman" w:eastAsia="Times New Roman" w:hAnsi="Times New Roman" w:cs="Times New Roman"/>
                      <w:sz w:val="24"/>
                      <w:szCs w:val="24"/>
                      <w:lang w:eastAsia="uk-UA"/>
                    </w:rPr>
                    <w:t>ціна балансуючої електричної енергії на розвантаження в зоні z за активацію балансуючої електричної енергії на розвантаження на балансуючому ринку за розрахунковий період t, грн/</w:t>
                  </w:r>
                  <w:proofErr w:type="spellStart"/>
                  <w:r w:rsidRPr="00243E44">
                    <w:rPr>
                      <w:rFonts w:ascii="Times New Roman" w:eastAsia="Times New Roman" w:hAnsi="Times New Roman" w:cs="Times New Roman"/>
                      <w:sz w:val="24"/>
                      <w:szCs w:val="24"/>
                      <w:lang w:eastAsia="uk-UA"/>
                    </w:rPr>
                    <w:t>МВт·год</w:t>
                  </w:r>
                  <w:proofErr w:type="spellEnd"/>
                  <w:r w:rsidRPr="00243E44">
                    <w:rPr>
                      <w:rFonts w:ascii="Times New Roman" w:eastAsia="Times New Roman" w:hAnsi="Times New Roman" w:cs="Times New Roman"/>
                      <w:sz w:val="24"/>
                      <w:szCs w:val="24"/>
                      <w:lang w:eastAsia="uk-UA"/>
                    </w:rPr>
                    <w:t xml:space="preserve">,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(у </w:t>
                  </w:r>
                  <w:proofErr w:type="spellStart"/>
                  <w:r w:rsidRPr="00243E44">
                    <w:rPr>
                      <w:rFonts w:ascii="Times New Roman" w:eastAsia="Times New Roman" w:hAnsi="Times New Roman" w:cs="Times New Roman"/>
                      <w:sz w:val="24"/>
                      <w:szCs w:val="24"/>
                      <w:lang w:eastAsia="uk-UA"/>
                    </w:rPr>
                    <w:t>МВт·год</w:t>
                  </w:r>
                  <w:proofErr w:type="spellEnd"/>
                  <w:r w:rsidRPr="00243E44">
                    <w:rPr>
                      <w:rFonts w:ascii="Times New Roman" w:eastAsia="Times New Roman" w:hAnsi="Times New Roman" w:cs="Times New Roman"/>
                      <w:sz w:val="24"/>
                      <w:szCs w:val="24"/>
                      <w:lang w:eastAsia="uk-UA"/>
                    </w:rPr>
                    <w:t>) за кожну ОРЧ, та розраховується за формулою</w:t>
                  </w:r>
                </w:p>
              </w:tc>
            </w:tr>
          </w:tbl>
          <w:p w:rsidR="00B11CCD" w:rsidRPr="00243E44" w:rsidRDefault="00B11CCD" w:rsidP="00B11CCD">
            <w:pPr>
              <w:spacing w:after="160" w:line="259" w:lineRule="auto"/>
              <w:ind w:firstLine="76"/>
              <w:jc w:val="both"/>
              <w:rPr>
                <w:rFonts w:ascii="Times New Roman" w:hAnsi="Times New Roman" w:cs="Times New Roman"/>
                <w:sz w:val="24"/>
                <w:szCs w:val="24"/>
              </w:rPr>
            </w:pPr>
          </w:p>
          <w:p w:rsidR="00B11CCD" w:rsidRPr="00F8684D" w:rsidRDefault="008D2090" w:rsidP="00B11CCD">
            <w:pPr>
              <w:shd w:val="clear" w:color="auto" w:fill="FFFFFF"/>
              <w:tabs>
                <w:tab w:val="left" w:pos="5812"/>
              </w:tabs>
              <w:spacing w:before="150" w:after="150" w:line="259" w:lineRule="auto"/>
              <w:ind w:firstLine="76"/>
              <w:jc w:val="center"/>
              <w:rPr>
                <w:rFonts w:ascii="Times New Roman" w:eastAsia="Times New Roman" w:hAnsi="Times New Roman" w:cs="Times New Roman"/>
                <w:noProof/>
                <w:sz w:val="24"/>
                <w:szCs w:val="24"/>
                <w:lang w:eastAsia="ru-RU"/>
              </w:rPr>
            </w:pPr>
            <m:oMathPara>
              <m:oMath>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MSP</m:t>
                    </m:r>
                  </m:e>
                  <m:sub>
                    <m:r>
                      <m:rPr>
                        <m:sty m:val="p"/>
                      </m:rPr>
                      <w:rPr>
                        <w:rFonts w:ascii="Cambria Math" w:eastAsia="Times New Roman" w:hAnsi="Cambria Math" w:cs="Times New Roman"/>
                        <w:noProof/>
                        <w:color w:val="000000" w:themeColor="text1"/>
                        <w:sz w:val="24"/>
                        <w:szCs w:val="24"/>
                        <w:lang w:eastAsia="ru-RU"/>
                      </w:rPr>
                      <m:t>z,t</m:t>
                    </m:r>
                  </m:sub>
                  <m:sup>
                    <m:r>
                      <m:rPr>
                        <m:sty m:val="p"/>
                      </m:rPr>
                      <w:rPr>
                        <w:rFonts w:ascii="Cambria Math" w:eastAsia="Times New Roman" w:hAnsi="Cambria Math" w:cs="Times New Roman"/>
                        <w:noProof/>
                        <w:color w:val="000000" w:themeColor="text1"/>
                        <w:sz w:val="24"/>
                        <w:szCs w:val="24"/>
                        <w:lang w:eastAsia="ru-RU"/>
                      </w:rPr>
                      <m:t>dn</m:t>
                    </m:r>
                  </m:sup>
                </m:sSubSup>
                <m:r>
                  <m:rPr>
                    <m:sty m:val="p"/>
                  </m:rPr>
                  <w:rPr>
                    <w:rFonts w:ascii="Cambria Math" w:eastAsia="Times New Roman" w:hAnsi="Cambria Math" w:cs="Times New Roman"/>
                    <w:noProof/>
                    <w:color w:val="000000" w:themeColor="text1"/>
                    <w:sz w:val="24"/>
                    <w:szCs w:val="24"/>
                    <w:lang w:eastAsia="ru-RU"/>
                  </w:rPr>
                  <m:t>=</m:t>
                </m:r>
                <m:d>
                  <m:dPr>
                    <m:begChr m:val="|"/>
                    <m:endChr m:val="|"/>
                    <m:ctrlPr>
                      <w:rPr>
                        <w:rFonts w:ascii="Cambria Math" w:eastAsia="Times New Roman" w:hAnsi="Cambria Math" w:cs="Times New Roman"/>
                        <w:noProof/>
                        <w:sz w:val="24"/>
                        <w:szCs w:val="24"/>
                        <w:lang w:eastAsia="ru-RU"/>
                      </w:rPr>
                    </m:ctrlPr>
                  </m:dPr>
                  <m:e>
                    <m:f>
                      <m:fPr>
                        <m:ctrlPr>
                          <w:rPr>
                            <w:rFonts w:ascii="Cambria Math" w:eastAsia="Times New Roman" w:hAnsi="Cambria Math" w:cs="Times New Roman"/>
                            <w:noProof/>
                            <w:sz w:val="24"/>
                            <w:szCs w:val="24"/>
                            <w:lang w:eastAsia="ru-RU"/>
                          </w:rPr>
                        </m:ctrlPr>
                      </m:fPr>
                      <m:num>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dn</m:t>
                                    </m:r>
                                  </m:sup>
                                </m:sSubSup>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MP</m:t>
                                    </m:r>
                                  </m:e>
                                  <m:sub>
                                    <m:r>
                                      <m:rPr>
                                        <m:sty m:val="b"/>
                                      </m:rPr>
                                      <w:rPr>
                                        <w:rFonts w:ascii="Cambria Math" w:eastAsia="Times New Roman" w:hAnsi="Cambria Math" w:cs="Times New Roman"/>
                                        <w:noProof/>
                                        <w:sz w:val="24"/>
                                        <w:szCs w:val="24"/>
                                        <w:lang w:eastAsia="ru-RU"/>
                                      </w:rPr>
                                      <m:t>z, rtu</m:t>
                                    </m:r>
                                  </m:sub>
                                  <m:sup>
                                    <m:r>
                                      <m:rPr>
                                        <m:sty m:val="b"/>
                                      </m:rPr>
                                      <w:rPr>
                                        <w:rFonts w:ascii="Cambria Math" w:eastAsia="Times New Roman" w:hAnsi="Cambria Math" w:cs="Times New Roman"/>
                                        <w:noProof/>
                                        <w:sz w:val="24"/>
                                        <w:szCs w:val="24"/>
                                        <w:lang w:eastAsia="ru-RU"/>
                                      </w:rPr>
                                      <m:t>dn</m:t>
                                    </m:r>
                                  </m:sup>
                                </m:sSubSup>
                                <m: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rtu є t</m:t>
                            </m:r>
                          </m:sub>
                          <m:sup/>
                          <m:e>
                            <m:r>
                              <m:rPr>
                                <m:sty m:val="p"/>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е є z</m:t>
                                </m:r>
                              </m:sub>
                              <m:sup/>
                              <m:e>
                                <m:r>
                                  <m:rPr>
                                    <m:sty m:val="p"/>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ABE</m:t>
                                    </m:r>
                                  </m:e>
                                  <m:sub>
                                    <m:r>
                                      <m:rPr>
                                        <m:sty m:val="p"/>
                                      </m:rPr>
                                      <w:rPr>
                                        <w:rFonts w:ascii="Cambria Math" w:eastAsia="Times New Roman" w:hAnsi="Cambria Math" w:cs="Times New Roman"/>
                                        <w:noProof/>
                                        <w:sz w:val="24"/>
                                        <w:szCs w:val="24"/>
                                        <w:lang w:eastAsia="ru-RU"/>
                                      </w:rPr>
                                      <m:t>e,z, rtu</m:t>
                                    </m:r>
                                  </m:sub>
                                  <m:sup>
                                    <m:r>
                                      <m:rPr>
                                        <m:sty m:val="p"/>
                                      </m:rPr>
                                      <w:rPr>
                                        <w:rFonts w:ascii="Cambria Math" w:eastAsia="Times New Roman" w:hAnsi="Cambria Math" w:cs="Times New Roman"/>
                                        <w:noProof/>
                                        <w:sz w:val="24"/>
                                        <w:szCs w:val="24"/>
                                        <w:lang w:eastAsia="ru-RU"/>
                                      </w:rPr>
                                      <m:t>dn</m:t>
                                    </m:r>
                                  </m:sup>
                                </m:sSubSup>
                                <m:r>
                                  <m:rPr>
                                    <m:sty m:val="p"/>
                                  </m:rPr>
                                  <w:rPr>
                                    <w:rFonts w:ascii="Cambria Math" w:eastAsia="Times New Roman" w:hAnsi="Cambria Math" w:cs="Times New Roman"/>
                                    <w:noProof/>
                                    <w:sz w:val="24"/>
                                    <w:szCs w:val="24"/>
                                    <w:lang w:eastAsia="ru-RU"/>
                                  </w:rPr>
                                  <m:t>)</m:t>
                                </m:r>
                              </m:e>
                            </m:nary>
                            <m:r>
                              <m:rPr>
                                <m:sty m:val="p"/>
                              </m:rPr>
                              <w:rPr>
                                <w:rFonts w:ascii="Cambria Math" w:eastAsia="Times New Roman" w:hAnsi="Cambria Math" w:cs="Times New Roman"/>
                                <w:noProof/>
                                <w:sz w:val="24"/>
                                <w:szCs w:val="24"/>
                                <w:lang w:eastAsia="ru-RU"/>
                              </w:rPr>
                              <m:t>)</m:t>
                            </m:r>
                          </m:e>
                        </m:nary>
                      </m:den>
                    </m:f>
                  </m:e>
                </m:d>
              </m:oMath>
            </m:oMathPara>
          </w:p>
          <w:p w:rsidR="00B11CCD" w:rsidRPr="00F8684D" w:rsidRDefault="00B11CCD" w:rsidP="00243E44">
            <w:pPr>
              <w:shd w:val="clear" w:color="auto" w:fill="FFFFFF"/>
              <w:tabs>
                <w:tab w:val="left" w:pos="5812"/>
              </w:tabs>
              <w:spacing w:before="150" w:after="150" w:line="259" w:lineRule="auto"/>
              <w:ind w:firstLine="360"/>
              <w:jc w:val="both"/>
              <w:rPr>
                <w:rFonts w:ascii="Times New Roman" w:hAnsi="Times New Roman" w:cs="Times New Roman"/>
                <w:b/>
                <w:bCs/>
                <w:sz w:val="24"/>
                <w:szCs w:val="24"/>
              </w:rPr>
            </w:pPr>
            <w:r w:rsidRPr="00F8684D">
              <w:rPr>
                <w:rFonts w:ascii="Times New Roman" w:hAnsi="Times New Roman" w:cs="Times New Roman"/>
                <w:b/>
                <w:bCs/>
                <w:sz w:val="24"/>
                <w:szCs w:val="24"/>
              </w:rPr>
              <w:t xml:space="preserve">Нарахування </w:t>
            </w:r>
            <w:r w:rsidRPr="00F8684D">
              <w:rPr>
                <w:rFonts w:ascii="Times New Roman" w:hAnsi="Times New Roman" w:cs="Times New Roman"/>
                <w:sz w:val="24"/>
                <w:szCs w:val="24"/>
              </w:rPr>
              <w:t xml:space="preserve">коштів за активовану балансуючу електричну енергію на завантаження за </w:t>
            </w:r>
            <w:r w:rsidRPr="00F8684D">
              <w:rPr>
                <w:rFonts w:ascii="Times New Roman" w:hAnsi="Times New Roman" w:cs="Times New Roman"/>
                <w:b/>
                <w:bCs/>
                <w:sz w:val="24"/>
                <w:szCs w:val="24"/>
              </w:rPr>
              <w:t>цей</w:t>
            </w:r>
            <w:r w:rsidRPr="00F8684D">
              <w:rPr>
                <w:rFonts w:ascii="Times New Roman" w:hAnsi="Times New Roman" w:cs="Times New Roman"/>
                <w:sz w:val="24"/>
                <w:szCs w:val="24"/>
              </w:rPr>
              <w:t xml:space="preserve"> розрахунковий період у зоні розраховується за ціною </w:t>
            </w:r>
            <w:r w:rsidRPr="00F8684D">
              <w:rPr>
                <w:rFonts w:ascii="Times New Roman" w:eastAsia="Times New Roman" w:hAnsi="Times New Roman" w:cs="Times New Roman"/>
                <w:sz w:val="24"/>
                <w:szCs w:val="24"/>
                <w:lang w:eastAsia="ru-RU"/>
              </w:rPr>
              <w:t>балансуючої електричної енергії на завантаження в дефіцитній системи (</w:t>
            </w: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LABEO</m:t>
                  </m:r>
                </m:e>
                <m:sub>
                  <m:r>
                    <m:rPr>
                      <m:sty m:val="p"/>
                    </m:rPr>
                    <w:rPr>
                      <w:rFonts w:ascii="Cambria Math" w:eastAsia="Times New Roman" w:hAnsi="Cambria Math" w:cs="Times New Roman"/>
                      <w:noProof/>
                      <w:sz w:val="24"/>
                      <w:szCs w:val="24"/>
                      <w:lang w:eastAsia="ru-RU"/>
                    </w:rPr>
                    <m:t>z, t</m:t>
                  </m:r>
                </m:sub>
                <m:sup>
                  <m:r>
                    <m:rPr>
                      <m:sty m:val="p"/>
                    </m:rPr>
                    <w:rPr>
                      <w:rFonts w:ascii="Cambria Math" w:eastAsia="Times New Roman" w:hAnsi="Cambria Math" w:cs="Times New Roman"/>
                      <w:noProof/>
                      <w:sz w:val="24"/>
                      <w:szCs w:val="24"/>
                      <w:lang w:eastAsia="ru-RU"/>
                    </w:rPr>
                    <m:t>up</m:t>
                  </m:r>
                </m:sup>
              </m:sSubSup>
            </m:oMath>
            <w:r w:rsidRPr="00F8684D">
              <w:rPr>
                <w:rFonts w:ascii="Times New Roman" w:hAnsi="Times New Roman" w:cs="Times New Roman"/>
                <w:sz w:val="24"/>
                <w:szCs w:val="24"/>
              </w:rPr>
              <w:t xml:space="preserve"> </w:t>
            </w:r>
            <w:r w:rsidRPr="00F8684D">
              <w:rPr>
                <w:rFonts w:ascii="Times New Roman" w:hAnsi="Times New Roman" w:cs="Times New Roman"/>
                <w:b/>
                <w:bCs/>
                <w:sz w:val="24"/>
                <w:szCs w:val="24"/>
              </w:rPr>
              <w:t>),</w:t>
            </w:r>
          </w:p>
          <w:p w:rsidR="00B11CCD" w:rsidRPr="00F8684D" w:rsidRDefault="00B11CCD" w:rsidP="00243E44">
            <w:pPr>
              <w:spacing w:after="160" w:line="259" w:lineRule="auto"/>
              <w:ind w:firstLine="360"/>
              <w:jc w:val="both"/>
              <w:rPr>
                <w:rFonts w:ascii="Times New Roman" w:hAnsi="Times New Roman" w:cs="Times New Roman"/>
                <w:sz w:val="24"/>
                <w:szCs w:val="24"/>
              </w:rPr>
            </w:pPr>
            <w:r w:rsidRPr="00F8684D">
              <w:rPr>
                <w:rFonts w:ascii="Times New Roman" w:hAnsi="Times New Roman" w:cs="Times New Roman"/>
                <w:sz w:val="24"/>
                <w:szCs w:val="24"/>
              </w:rPr>
              <w:t xml:space="preserve">3) якщо зона системи є збалансованою впродовж розрахункового періоду – списання та нарахування коштів за активовану балансуючу електричну енергію </w:t>
            </w:r>
            <w:r w:rsidRPr="00F8684D">
              <w:rPr>
                <w:rFonts w:ascii="Times New Roman" w:hAnsi="Times New Roman" w:cs="Times New Roman"/>
                <w:sz w:val="24"/>
                <w:szCs w:val="24"/>
              </w:rPr>
              <w:lastRenderedPageBreak/>
              <w:t>на розвантаження та завантаження за цей розрахунковий період у зоні розраховується за ціною купівлі-продажу електричної енергії на РДН за  розрахунковий період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PDAM</m:t>
                  </m:r>
                </m:e>
                <m:sub>
                  <m:r>
                    <m:rPr>
                      <m:sty m:val="b"/>
                    </m:rPr>
                    <w:rPr>
                      <w:rFonts w:ascii="Cambria Math" w:hAnsi="Cambria Math" w:cs="Times New Roman"/>
                      <w:sz w:val="24"/>
                      <w:szCs w:val="24"/>
                    </w:rPr>
                    <m:t>z,t</m:t>
                  </m:r>
                </m:sub>
              </m:sSub>
            </m:oMath>
            <w:r w:rsidRPr="00F8684D">
              <w:rPr>
                <w:rFonts w:ascii="Times New Roman" w:hAnsi="Times New Roman" w:cs="Times New Roman"/>
                <w:sz w:val="24"/>
                <w:szCs w:val="24"/>
              </w:rPr>
              <w:t>).</w:t>
            </w:r>
          </w:p>
          <w:p w:rsidR="00B11CCD" w:rsidRPr="00F8684D" w:rsidRDefault="00B11CCD" w:rsidP="00243E44">
            <w:pPr>
              <w:spacing w:after="160" w:line="259" w:lineRule="auto"/>
              <w:ind w:firstLine="360"/>
              <w:jc w:val="both"/>
              <w:rPr>
                <w:rFonts w:ascii="Times New Roman" w:hAnsi="Times New Roman" w:cs="Times New Roman"/>
                <w:b/>
                <w:sz w:val="24"/>
                <w:szCs w:val="24"/>
                <w:shd w:val="clear" w:color="auto" w:fill="FFFFFF"/>
              </w:rPr>
            </w:pPr>
            <w:r w:rsidRPr="00F8684D">
              <w:rPr>
                <w:rFonts w:ascii="Times New Roman" w:hAnsi="Times New Roman" w:cs="Times New Roman"/>
                <w:b/>
                <w:sz w:val="24"/>
                <w:szCs w:val="24"/>
              </w:rPr>
              <w:t xml:space="preserve">4) </w:t>
            </w:r>
            <w:r w:rsidRPr="00F8684D">
              <w:rPr>
                <w:rFonts w:ascii="Times New Roman" w:hAnsi="Times New Roman" w:cs="Times New Roman"/>
                <w:b/>
                <w:sz w:val="24"/>
                <w:szCs w:val="24"/>
                <w:shd w:val="clear" w:color="auto" w:fill="FFFFFF"/>
              </w:rPr>
              <w:t>Для кожної ОРЧ списання/нарахування для усіх акцептованих пропозицій</w:t>
            </w:r>
            <w:r w:rsidRPr="00F8684D">
              <w:rPr>
                <w:rFonts w:ascii="Times New Roman" w:hAnsi="Times New Roman" w:cs="Times New Roman"/>
                <w:sz w:val="24"/>
                <w:szCs w:val="24"/>
                <w:shd w:val="clear" w:color="auto" w:fill="FFFFFF"/>
              </w:rPr>
              <w:t xml:space="preserve"> </w:t>
            </w:r>
            <w:r w:rsidRPr="00F8684D">
              <w:rPr>
                <w:rFonts w:ascii="Times New Roman" w:hAnsi="Times New Roman" w:cs="Times New Roman"/>
                <w:b/>
                <w:sz w:val="24"/>
                <w:szCs w:val="24"/>
              </w:rPr>
              <w:t>на балансуючу електричну енергію на завантаження та на розвантаження, маркованих системою управління ринком для вирішення системних обмежень відповідно до Кодексу системи передачі, відбувається за маржинальними цінами, визначеними згідно з п.5.13.1.</w:t>
            </w:r>
          </w:p>
          <w:p w:rsidR="00B11CCD" w:rsidRPr="00F8684D" w:rsidRDefault="00B11CCD" w:rsidP="00243E44">
            <w:pPr>
              <w:ind w:firstLine="360"/>
              <w:jc w:val="both"/>
              <w:rPr>
                <w:rFonts w:ascii="Times New Roman" w:hAnsi="Times New Roman" w:cs="Times New Roman"/>
                <w:b/>
                <w:bCs/>
                <w:iCs/>
                <w:sz w:val="24"/>
                <w:szCs w:val="24"/>
              </w:rPr>
            </w:pPr>
            <w:r w:rsidRPr="00F8684D">
              <w:rPr>
                <w:rFonts w:ascii="Times New Roman" w:hAnsi="Times New Roman" w:cs="Times New Roman"/>
                <w:b/>
                <w:bCs/>
                <w:iCs/>
                <w:sz w:val="24"/>
                <w:szCs w:val="24"/>
              </w:rPr>
              <w:t xml:space="preserve">Якщо в ОРЧ відсутня маржинальна ціна у відповідному напрямку, списання нарахування </w:t>
            </w:r>
            <w:r w:rsidRPr="00F8684D">
              <w:rPr>
                <w:rFonts w:ascii="Times New Roman" w:hAnsi="Times New Roman" w:cs="Times New Roman"/>
                <w:b/>
                <w:sz w:val="24"/>
                <w:szCs w:val="24"/>
              </w:rPr>
              <w:t xml:space="preserve">для </w:t>
            </w:r>
            <w:r w:rsidRPr="00F8684D">
              <w:rPr>
                <w:rFonts w:ascii="Times New Roman" w:hAnsi="Times New Roman" w:cs="Times New Roman"/>
                <w:b/>
                <w:sz w:val="24"/>
                <w:szCs w:val="24"/>
                <w:shd w:val="clear" w:color="auto" w:fill="FFFFFF"/>
              </w:rPr>
              <w:t xml:space="preserve">акцептованих пропозицій на балансуючу електричну енергію, маркованих системою управління ринком для вирішення системних обмежень, відбувається за цінами, що дорівнюють середньоарифметичному значенню </w:t>
            </w:r>
            <w:r w:rsidRPr="00F8684D">
              <w:rPr>
                <w:rFonts w:ascii="Times New Roman" w:hAnsi="Times New Roman" w:cs="Times New Roman"/>
                <w:b/>
                <w:bCs/>
                <w:iCs/>
                <w:sz w:val="24"/>
                <w:szCs w:val="24"/>
              </w:rPr>
              <w:t xml:space="preserve">цін всіх пропозицій на балансуючу енергію </w:t>
            </w:r>
            <w:r w:rsidRPr="00F8684D">
              <w:rPr>
                <w:rFonts w:ascii="Times New Roman" w:hAnsi="Times New Roman" w:cs="Times New Roman"/>
                <w:b/>
                <w:bCs/>
                <w:iCs/>
                <w:sz w:val="24"/>
                <w:szCs w:val="24"/>
                <w:u w:val="single"/>
              </w:rPr>
              <w:t>у відповідному напрямку</w:t>
            </w:r>
            <w:r w:rsidRPr="00F8684D">
              <w:rPr>
                <w:rFonts w:ascii="Times New Roman" w:hAnsi="Times New Roman" w:cs="Times New Roman"/>
                <w:b/>
                <w:bCs/>
                <w:iCs/>
                <w:sz w:val="24"/>
                <w:szCs w:val="24"/>
              </w:rPr>
              <w:t>, поданих на цей розрахунковий період t.</w:t>
            </w:r>
          </w:p>
          <w:p w:rsidR="00B11CCD" w:rsidRPr="00F8684D" w:rsidRDefault="00B11CCD" w:rsidP="00243E44">
            <w:pPr>
              <w:ind w:firstLine="360"/>
              <w:jc w:val="both"/>
              <w:rPr>
                <w:rFonts w:ascii="Times New Roman" w:hAnsi="Times New Roman" w:cs="Times New Roman"/>
                <w:b/>
                <w:bCs/>
                <w:iCs/>
                <w:sz w:val="24"/>
                <w:szCs w:val="24"/>
              </w:rPr>
            </w:pPr>
          </w:p>
          <w:p w:rsidR="00B11CCD" w:rsidRPr="00F8684D" w:rsidRDefault="00B11CCD" w:rsidP="00243E44">
            <w:pPr>
              <w:ind w:firstLine="360"/>
              <w:jc w:val="both"/>
              <w:rPr>
                <w:rFonts w:ascii="Times New Roman" w:hAnsi="Times New Roman" w:cs="Times New Roman"/>
                <w:b/>
                <w:i/>
                <w:sz w:val="24"/>
                <w:szCs w:val="24"/>
                <w:u w:val="single"/>
              </w:rPr>
            </w:pPr>
          </w:p>
          <w:p w:rsidR="00B11CCD" w:rsidRPr="00243E44" w:rsidRDefault="00B11CCD" w:rsidP="00243E44">
            <w:pPr>
              <w:spacing w:line="259" w:lineRule="auto"/>
              <w:ind w:firstLine="360"/>
              <w:jc w:val="both"/>
              <w:rPr>
                <w:rFonts w:ascii="Times New Roman" w:eastAsiaTheme="minorEastAsia" w:hAnsi="Times New Roman" w:cs="Times New Roman"/>
                <w:bCs/>
                <w:i/>
                <w:iCs/>
                <w:sz w:val="24"/>
                <w:szCs w:val="24"/>
              </w:rPr>
            </w:pPr>
            <w:r w:rsidRPr="00F8684D">
              <w:rPr>
                <w:rFonts w:ascii="Times New Roman" w:hAnsi="Times New Roman" w:cs="Times New Roman"/>
                <w:bCs/>
                <w:i/>
                <w:iCs/>
                <w:sz w:val="24"/>
                <w:szCs w:val="24"/>
              </w:rPr>
              <w:t>Оскільки ціна балансуючої енергії MSP обчислюється аналогіч</w:t>
            </w:r>
            <w:r w:rsidRPr="00243E44">
              <w:rPr>
                <w:rFonts w:ascii="Times New Roman" w:hAnsi="Times New Roman" w:cs="Times New Roman"/>
                <w:bCs/>
                <w:i/>
                <w:iCs/>
                <w:sz w:val="24"/>
                <w:szCs w:val="24"/>
              </w:rPr>
              <w:t xml:space="preserve">но ціні небалансу IMSP її не можна буде обчислити у випадку з нульовими показниками </w:t>
            </w:r>
            <m:oMath>
              <m:sSubSup>
                <m:sSubSupPr>
                  <m:ctrlPr>
                    <w:rPr>
                      <w:rFonts w:ascii="Cambria Math" w:hAnsi="Cambria Math" w:cs="Times New Roman"/>
                      <w:bCs/>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bCs/>
                <w:i/>
                <w:iCs/>
                <w:sz w:val="24"/>
                <w:szCs w:val="24"/>
              </w:rPr>
              <w:t xml:space="preserve"> в дефіцитній системі з причин, аналогічних тим, що наведені в обґрунтуванні до п.5.13.3. </w:t>
            </w:r>
          </w:p>
          <w:p w:rsidR="00B11CCD" w:rsidRPr="00243E44" w:rsidRDefault="00B11CCD" w:rsidP="00243E44">
            <w:pPr>
              <w:spacing w:line="259" w:lineRule="auto"/>
              <w:ind w:firstLine="360"/>
              <w:jc w:val="both"/>
              <w:rPr>
                <w:rFonts w:ascii="Times New Roman" w:hAnsi="Times New Roman" w:cs="Times New Roman"/>
                <w:i/>
                <w:iCs/>
                <w:sz w:val="24"/>
                <w:szCs w:val="24"/>
              </w:rPr>
            </w:pPr>
            <w:r w:rsidRPr="00243E44">
              <w:rPr>
                <w:rFonts w:ascii="Times New Roman" w:eastAsiaTheme="minorEastAsia" w:hAnsi="Times New Roman" w:cs="Times New Roman"/>
                <w:bCs/>
                <w:i/>
                <w:iCs/>
                <w:sz w:val="24"/>
                <w:szCs w:val="24"/>
              </w:rPr>
              <w:t xml:space="preserve">У зв’язку з цим пропонуємо для визначення </w:t>
            </w:r>
            <m:oMath>
              <m:sSub>
                <m:sSubPr>
                  <m:ctrlPr>
                    <w:rPr>
                      <w:rFonts w:ascii="Cambria Math" w:hAnsi="Cambria Math" w:cs="Times New Roman"/>
                      <w:i/>
                      <w:noProof/>
                      <w:color w:val="000000" w:themeColor="text1"/>
                      <w:sz w:val="24"/>
                      <w:szCs w:val="24"/>
                      <w:lang w:eastAsia="ru-RU"/>
                    </w:rPr>
                  </m:ctrlPr>
                </m:sSubPr>
                <m:e>
                  <m:r>
                    <w:rPr>
                      <w:rFonts w:ascii="Cambria Math" w:hAnsi="Cambria Math" w:cs="Times New Roman"/>
                      <w:noProof/>
                      <w:color w:val="000000" w:themeColor="text1"/>
                      <w:sz w:val="24"/>
                      <w:szCs w:val="24"/>
                      <w:lang w:eastAsia="ru-RU"/>
                    </w:rPr>
                    <m:t>CINSTQ</m:t>
                  </m:r>
                </m:e>
                <m:sub>
                  <m:r>
                    <w:rPr>
                      <w:rFonts w:ascii="Cambria Math" w:hAnsi="Cambria Math" w:cs="Times New Roman"/>
                      <w:noProof/>
                      <w:color w:val="000000" w:themeColor="text1"/>
                      <w:sz w:val="24"/>
                      <w:szCs w:val="24"/>
                      <w:lang w:eastAsia="ru-RU"/>
                    </w:rPr>
                    <m:t>e,z,t</m:t>
                  </m:r>
                </m:sub>
              </m:sSub>
            </m:oMath>
            <w:r w:rsidRPr="00243E44">
              <w:rPr>
                <w:rFonts w:ascii="Times New Roman" w:eastAsiaTheme="minorEastAsia" w:hAnsi="Times New Roman" w:cs="Times New Roman"/>
                <w:i/>
                <w:color w:val="000000" w:themeColor="text1"/>
                <w:sz w:val="24"/>
                <w:szCs w:val="24"/>
                <w:lang w:eastAsia="ru-RU"/>
              </w:rPr>
              <w:t xml:space="preserve"> при </w:t>
            </w:r>
            <m:oMath>
              <m:sSubSup>
                <m:sSubSupPr>
                  <m:ctrlPr>
                    <w:rPr>
                      <w:rFonts w:ascii="Cambria Math" w:eastAsia="Times New Roman" w:hAnsi="Cambria Math" w:cs="Times New Roman"/>
                      <w:bCs/>
                      <w:i/>
                      <w:noProof/>
                      <w:color w:val="000000" w:themeColor="text1"/>
                      <w:sz w:val="24"/>
                      <w:szCs w:val="24"/>
                      <w:lang w:eastAsia="ru-RU"/>
                    </w:rPr>
                  </m:ctrlPr>
                </m:sSubSupPr>
                <m:e>
                  <m:r>
                    <w:rPr>
                      <w:rFonts w:ascii="Cambria Math" w:eastAsia="Times New Roman" w:hAnsi="Cambria Math" w:cs="Times New Roman"/>
                      <w:noProof/>
                      <w:color w:val="000000" w:themeColor="text1"/>
                      <w:sz w:val="24"/>
                      <w:szCs w:val="24"/>
                      <w:lang w:eastAsia="ru-RU"/>
                    </w:rPr>
                    <m:t>MSP</m:t>
                  </m:r>
                </m:e>
                <m:sub>
                  <m:r>
                    <w:rPr>
                      <w:rFonts w:ascii="Cambria Math" w:eastAsia="Times New Roman" w:hAnsi="Cambria Math" w:cs="Times New Roman"/>
                      <w:noProof/>
                      <w:color w:val="000000" w:themeColor="text1"/>
                      <w:sz w:val="24"/>
                      <w:szCs w:val="24"/>
                      <w:lang w:eastAsia="ru-RU"/>
                    </w:rPr>
                    <m:t>z,t</m:t>
                  </m:r>
                </m:sub>
                <m:sup>
                  <m:r>
                    <w:rPr>
                      <w:rFonts w:ascii="Cambria Math" w:eastAsia="Times New Roman" w:hAnsi="Cambria Math" w:cs="Times New Roman"/>
                      <w:noProof/>
                      <w:color w:val="000000" w:themeColor="text1"/>
                      <w:sz w:val="24"/>
                      <w:szCs w:val="24"/>
                      <w:lang w:eastAsia="ru-RU"/>
                    </w:rPr>
                    <m:t>up</m:t>
                  </m:r>
                </m:sup>
              </m:sSubSup>
              <m:r>
                <w:rPr>
                  <w:rFonts w:ascii="Cambria Math" w:eastAsia="Times New Roman" w:hAnsi="Cambria Math" w:cs="Times New Roman"/>
                  <w:noProof/>
                  <w:color w:val="000000" w:themeColor="text1"/>
                  <w:sz w:val="24"/>
                  <w:szCs w:val="24"/>
                  <w:lang w:eastAsia="ru-RU"/>
                </w:rPr>
                <m:t xml:space="preserve"> в профіцитній системі додати умову </m:t>
              </m:r>
            </m:oMath>
            <w:r w:rsidRPr="00243E44">
              <w:rPr>
                <w:rFonts w:ascii="Times New Roman" w:eastAsiaTheme="minorEastAsia" w:hAnsi="Times New Roman" w:cs="Times New Roman"/>
                <w:bCs/>
                <w:i/>
                <w:sz w:val="24"/>
                <w:szCs w:val="24"/>
                <w:lang w:eastAsia="ru-RU"/>
              </w:rPr>
              <w:t xml:space="preserve"> </w:t>
            </w:r>
            <m:oMath>
              <m:r>
                <m:rPr>
                  <m:sty m:val="bi"/>
                </m:rPr>
                <w:rPr>
                  <w:rFonts w:ascii="Cambria Math" w:hAnsi="Cambria Math" w:cs="Times New Roman"/>
                  <w:sz w:val="24"/>
                  <w:szCs w:val="24"/>
                </w:rPr>
                <m:t>|</m:t>
              </m:r>
              <m:nary>
                <m:naryPr>
                  <m:chr m:val="∑"/>
                  <m:limLoc m:val="undOvr"/>
                  <m:supHide m:val="1"/>
                  <m:ctrlPr>
                    <w:rPr>
                      <w:rFonts w:ascii="Cambria Math" w:hAnsi="Cambria Math" w:cs="Times New Roman"/>
                      <w:i/>
                      <w:iCs/>
                      <w:sz w:val="24"/>
                      <w:szCs w:val="24"/>
                    </w:rPr>
                  </m:ctrlPr>
                </m:naryPr>
                <m:sub>
                  <m:r>
                    <w:rPr>
                      <w:rFonts w:ascii="Cambria Math" w:hAnsi="Cambria Math" w:cs="Times New Roman"/>
                      <w:sz w:val="24"/>
                      <w:szCs w:val="24"/>
                    </w:rPr>
                    <m:t>rtu∈t</m:t>
                  </m:r>
                </m:sub>
                <m:sup/>
                <m:e>
                  <m:r>
                    <w:rPr>
                      <w:rFonts w:ascii="Cambria Math" w:hAnsi="Cambria Math" w:cs="Times New Roman"/>
                      <w:sz w:val="24"/>
                      <w:szCs w:val="24"/>
                    </w:rPr>
                    <m:t>(</m:t>
                  </m:r>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r>
                    <w:rPr>
                      <w:rFonts w:ascii="Cambria Math" w:hAnsi="Cambria Math" w:cs="Times New Roman"/>
                      <w:sz w:val="24"/>
                      <w:szCs w:val="24"/>
                    </w:rPr>
                    <m:t>×</m:t>
                  </m:r>
                  <m:sSubSup>
                    <m:sSubSupPr>
                      <m:ctrlPr>
                        <w:rPr>
                          <w:rFonts w:ascii="Cambria Math" w:hAnsi="Cambria Math" w:cs="Times New Roman"/>
                          <w:i/>
                          <w:iCs/>
                          <w:sz w:val="24"/>
                          <w:szCs w:val="24"/>
                        </w:rPr>
                      </m:ctrlPr>
                    </m:sSubSupPr>
                    <m:e>
                      <m:r>
                        <w:rPr>
                          <w:rFonts w:ascii="Cambria Math" w:hAnsi="Cambria Math" w:cs="Times New Roman"/>
                          <w:sz w:val="24"/>
                          <w:szCs w:val="24"/>
                        </w:rPr>
                        <m:t>MP</m:t>
                      </m:r>
                    </m:e>
                    <m:sub>
                      <m:r>
                        <w:rPr>
                          <w:rFonts w:ascii="Cambria Math" w:hAnsi="Cambria Math" w:cs="Times New Roman"/>
                          <w:sz w:val="24"/>
                          <w:szCs w:val="24"/>
                        </w:rPr>
                        <m:t>z,rtu</m:t>
                      </m:r>
                    </m:sub>
                    <m:sup>
                      <m:r>
                        <w:rPr>
                          <w:rFonts w:ascii="Cambria Math" w:hAnsi="Cambria Math" w:cs="Times New Roman"/>
                          <w:sz w:val="24"/>
                          <w:szCs w:val="24"/>
                        </w:rPr>
                        <m:t>up</m:t>
                      </m:r>
                    </m:sup>
                  </m:sSubSup>
                </m:e>
              </m:nary>
              <m:r>
                <w:rPr>
                  <w:rFonts w:ascii="Cambria Math" w:hAnsi="Cambria Math" w:cs="Times New Roman"/>
                  <w:sz w:val="24"/>
                  <w:szCs w:val="24"/>
                </w:rPr>
                <m:t>)|</m:t>
              </m:r>
            </m:oMath>
            <w:r w:rsidRPr="00243E44">
              <w:rPr>
                <w:rFonts w:ascii="Times New Roman" w:hAnsi="Times New Roman" w:cs="Times New Roman"/>
                <w:i/>
                <w:iCs/>
                <w:sz w:val="24"/>
                <w:szCs w:val="24"/>
              </w:rPr>
              <w:t>&gt;0.</w:t>
            </w:r>
          </w:p>
          <w:p w:rsidR="00B11CCD" w:rsidRPr="00243E44" w:rsidRDefault="00B11CCD" w:rsidP="00243E44">
            <w:pPr>
              <w:spacing w:line="259" w:lineRule="auto"/>
              <w:ind w:firstLine="360"/>
              <w:jc w:val="both"/>
              <w:rPr>
                <w:rFonts w:ascii="Times New Roman" w:eastAsiaTheme="minorEastAsia" w:hAnsi="Times New Roman" w:cs="Times New Roman"/>
                <w:i/>
                <w:color w:val="000000" w:themeColor="text1"/>
                <w:sz w:val="24"/>
                <w:szCs w:val="24"/>
                <w:lang w:eastAsia="ru-RU"/>
              </w:rPr>
            </w:pPr>
            <w:r w:rsidRPr="00243E44">
              <w:rPr>
                <w:rFonts w:ascii="Times New Roman" w:hAnsi="Times New Roman" w:cs="Times New Roman"/>
                <w:i/>
                <w:iCs/>
                <w:sz w:val="24"/>
                <w:szCs w:val="24"/>
              </w:rPr>
              <w:t xml:space="preserve">Також при обчисленні </w:t>
            </w:r>
            <m:oMath>
              <m:sSub>
                <m:sSubPr>
                  <m:ctrlPr>
                    <w:rPr>
                      <w:rFonts w:ascii="Cambria Math" w:hAnsi="Cambria Math" w:cs="Times New Roman"/>
                      <w:i/>
                      <w:noProof/>
                      <w:color w:val="000000" w:themeColor="text1"/>
                      <w:sz w:val="24"/>
                      <w:szCs w:val="24"/>
                      <w:lang w:eastAsia="ru-RU"/>
                    </w:rPr>
                  </m:ctrlPr>
                </m:sSubPr>
                <m:e>
                  <m:r>
                    <w:rPr>
                      <w:rFonts w:ascii="Cambria Math" w:hAnsi="Cambria Math" w:cs="Times New Roman"/>
                      <w:noProof/>
                      <w:color w:val="000000" w:themeColor="text1"/>
                      <w:sz w:val="24"/>
                      <w:szCs w:val="24"/>
                      <w:lang w:eastAsia="ru-RU"/>
                    </w:rPr>
                    <m:t>CINSTQ</m:t>
                  </m:r>
                </m:e>
                <m:sub>
                  <m:r>
                    <w:rPr>
                      <w:rFonts w:ascii="Cambria Math" w:hAnsi="Cambria Math" w:cs="Times New Roman"/>
                      <w:noProof/>
                      <w:color w:val="000000" w:themeColor="text1"/>
                      <w:sz w:val="24"/>
                      <w:szCs w:val="24"/>
                      <w:lang w:eastAsia="ru-RU"/>
                    </w:rPr>
                    <m:t>e,z,t</m:t>
                  </m:r>
                </m:sub>
              </m:sSub>
            </m:oMath>
            <w:r w:rsidRPr="00243E44">
              <w:rPr>
                <w:rFonts w:ascii="Times New Roman" w:eastAsiaTheme="minorEastAsia" w:hAnsi="Times New Roman" w:cs="Times New Roman"/>
                <w:i/>
                <w:color w:val="000000" w:themeColor="text1"/>
                <w:sz w:val="24"/>
                <w:szCs w:val="24"/>
                <w:lang w:eastAsia="ru-RU"/>
              </w:rPr>
              <w:t xml:space="preserve"> слід враховувати, що в склад показника </w:t>
            </w:r>
            <m:oMath>
              <m:sSub>
                <m:sSubPr>
                  <m:ctrlPr>
                    <w:rPr>
                      <w:rFonts w:ascii="Cambria Math" w:hAnsi="Cambria Math" w:cs="Times New Roman"/>
                      <w:i/>
                      <w:noProof/>
                      <w:color w:val="000000" w:themeColor="text1"/>
                      <w:sz w:val="24"/>
                      <w:szCs w:val="24"/>
                      <w:lang w:eastAsia="ru-RU"/>
                    </w:rPr>
                  </m:ctrlPr>
                </m:sSubPr>
                <m:e>
                  <m:r>
                    <w:rPr>
                      <w:rFonts w:ascii="Cambria Math" w:hAnsi="Cambria Math" w:cs="Times New Roman"/>
                      <w:noProof/>
                      <w:color w:val="000000" w:themeColor="text1"/>
                      <w:sz w:val="24"/>
                      <w:szCs w:val="24"/>
                      <w:lang w:eastAsia="ru-RU"/>
                    </w:rPr>
                    <m:t>INSTQ</m:t>
                  </m:r>
                </m:e>
                <m:sub>
                  <m:r>
                    <w:rPr>
                      <w:rFonts w:ascii="Cambria Math" w:hAnsi="Cambria Math" w:cs="Times New Roman"/>
                      <w:noProof/>
                      <w:color w:val="000000" w:themeColor="text1"/>
                      <w:sz w:val="24"/>
                      <w:szCs w:val="24"/>
                      <w:lang w:eastAsia="ru-RU"/>
                    </w:rPr>
                    <m:t>e,z,t</m:t>
                  </m:r>
                </m:sub>
              </m:sSub>
            </m:oMath>
            <w:r w:rsidRPr="00243E44">
              <w:rPr>
                <w:rFonts w:ascii="Times New Roman" w:eastAsiaTheme="minorEastAsia" w:hAnsi="Times New Roman" w:cs="Times New Roman"/>
                <w:i/>
                <w:color w:val="000000" w:themeColor="text1"/>
                <w:sz w:val="24"/>
                <w:szCs w:val="24"/>
                <w:lang w:eastAsia="ru-RU"/>
              </w:rPr>
              <w:t xml:space="preserve"> входить показник </w:t>
            </w:r>
            <m:oMath>
              <m:sSub>
                <m:sSubPr>
                  <m:ctrlPr>
                    <w:rPr>
                      <w:rFonts w:ascii="Cambria Math" w:hAnsi="Cambria Math" w:cs="Times New Roman"/>
                      <w:i/>
                      <w:noProof/>
                      <w:color w:val="000000" w:themeColor="text1"/>
                      <w:sz w:val="24"/>
                      <w:szCs w:val="24"/>
                      <w:lang w:eastAsia="ru-RU"/>
                    </w:rPr>
                  </m:ctrlPr>
                </m:sSubPr>
                <m:e>
                  <m:r>
                    <w:rPr>
                      <w:rFonts w:ascii="Cambria Math" w:hAnsi="Cambria Math" w:cs="Times New Roman"/>
                      <w:noProof/>
                      <w:color w:val="000000" w:themeColor="text1"/>
                      <w:sz w:val="24"/>
                      <w:szCs w:val="24"/>
                      <w:lang w:eastAsia="ru-RU"/>
                    </w:rPr>
                    <m:t>SBE</m:t>
                  </m:r>
                </m:e>
                <m:sub>
                  <m:r>
                    <w:rPr>
                      <w:rFonts w:ascii="Cambria Math" w:hAnsi="Cambria Math" w:cs="Times New Roman"/>
                      <w:noProof/>
                      <w:color w:val="000000" w:themeColor="text1"/>
                      <w:sz w:val="24"/>
                      <w:szCs w:val="24"/>
                      <w:lang w:eastAsia="ru-RU"/>
                    </w:rPr>
                    <m:t>e,z,t</m:t>
                  </m:r>
                </m:sub>
              </m:sSub>
            </m:oMath>
            <w:r w:rsidRPr="00243E44">
              <w:rPr>
                <w:rFonts w:ascii="Times New Roman" w:eastAsiaTheme="minorEastAsia" w:hAnsi="Times New Roman" w:cs="Times New Roman"/>
                <w:i/>
                <w:color w:val="000000" w:themeColor="text1"/>
                <w:sz w:val="24"/>
                <w:szCs w:val="24"/>
                <w:lang w:eastAsia="ru-RU"/>
              </w:rPr>
              <w:t xml:space="preserve">, який в свою чергу включає обсяги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color w:val="000000" w:themeColor="text1"/>
                <w:sz w:val="24"/>
                <w:szCs w:val="24"/>
                <w:lang w:eastAsia="ru-RU"/>
              </w:rPr>
              <w:t xml:space="preserve"> та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dn</m:t>
                  </m:r>
                </m:sup>
              </m:sSubSup>
            </m:oMath>
            <w:r w:rsidRPr="00243E44">
              <w:rPr>
                <w:rFonts w:ascii="Times New Roman" w:eastAsiaTheme="minorEastAsia" w:hAnsi="Times New Roman" w:cs="Times New Roman"/>
                <w:i/>
                <w:iCs/>
                <w:sz w:val="24"/>
                <w:szCs w:val="24"/>
              </w:rPr>
              <w:t xml:space="preserve"> та обсяги </w:t>
            </w:r>
            <w:proofErr w:type="spellStart"/>
            <w:r w:rsidRPr="00243E44">
              <w:rPr>
                <w:rFonts w:ascii="Times New Roman" w:eastAsiaTheme="minorEastAsia" w:hAnsi="Times New Roman" w:cs="Times New Roman"/>
                <w:i/>
                <w:color w:val="000000" w:themeColor="text1"/>
                <w:sz w:val="24"/>
                <w:szCs w:val="24"/>
                <w:lang w:eastAsia="ru-RU"/>
              </w:rPr>
              <w:t>aFRR</w:t>
            </w:r>
            <w:proofErr w:type="spellEnd"/>
            <w:r w:rsidRPr="00243E44">
              <w:rPr>
                <w:rFonts w:ascii="Times New Roman" w:eastAsiaTheme="minorEastAsia" w:hAnsi="Times New Roman" w:cs="Times New Roman"/>
                <w:i/>
                <w:color w:val="000000" w:themeColor="text1"/>
                <w:sz w:val="24"/>
                <w:szCs w:val="24"/>
                <w:lang w:eastAsia="ru-RU"/>
              </w:rPr>
              <w:t xml:space="preserve">, відпущені одиницями надання послуг з балансування ППБ. </w:t>
            </w:r>
          </w:p>
          <w:p w:rsidR="00B11CCD" w:rsidRPr="00243E44" w:rsidRDefault="00B11CCD" w:rsidP="00243E44">
            <w:pPr>
              <w:spacing w:line="259" w:lineRule="auto"/>
              <w:ind w:firstLine="360"/>
              <w:jc w:val="both"/>
              <w:rPr>
                <w:rFonts w:ascii="Times New Roman" w:eastAsiaTheme="minorEastAsia" w:hAnsi="Times New Roman" w:cs="Times New Roman"/>
                <w:i/>
                <w:color w:val="000000" w:themeColor="text1"/>
                <w:sz w:val="24"/>
                <w:szCs w:val="24"/>
                <w:lang w:eastAsia="ru-RU"/>
              </w:rPr>
            </w:pPr>
            <w:r w:rsidRPr="00243E44">
              <w:rPr>
                <w:rFonts w:ascii="Times New Roman" w:eastAsiaTheme="minorEastAsia" w:hAnsi="Times New Roman" w:cs="Times New Roman"/>
                <w:i/>
                <w:color w:val="000000" w:themeColor="text1"/>
                <w:sz w:val="24"/>
                <w:szCs w:val="24"/>
                <w:lang w:eastAsia="ru-RU"/>
              </w:rPr>
              <w:t xml:space="preserve">Оскільки бувають розрахункові години, в яких обсяги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up</m:t>
                  </m:r>
                </m:sup>
              </m:sSubSup>
            </m:oMath>
            <w:r w:rsidRPr="00243E44">
              <w:rPr>
                <w:rFonts w:ascii="Times New Roman" w:eastAsiaTheme="minorEastAsia" w:hAnsi="Times New Roman" w:cs="Times New Roman"/>
                <w:i/>
                <w:color w:val="000000" w:themeColor="text1"/>
                <w:sz w:val="24"/>
                <w:szCs w:val="24"/>
                <w:lang w:eastAsia="ru-RU"/>
              </w:rPr>
              <w:t xml:space="preserve"> та/або </w:t>
            </w:r>
            <m:oMath>
              <m:sSubSup>
                <m:sSubSupPr>
                  <m:ctrlPr>
                    <w:rPr>
                      <w:rFonts w:ascii="Cambria Math" w:hAnsi="Cambria Math" w:cs="Times New Roman"/>
                      <w:i/>
                      <w:iCs/>
                      <w:sz w:val="24"/>
                      <w:szCs w:val="24"/>
                    </w:rPr>
                  </m:ctrlPr>
                </m:sSubSupPr>
                <m:e>
                  <m:r>
                    <w:rPr>
                      <w:rFonts w:ascii="Cambria Math" w:hAnsi="Cambria Math" w:cs="Times New Roman"/>
                      <w:sz w:val="24"/>
                      <w:szCs w:val="24"/>
                    </w:rPr>
                    <m:t>ABE</m:t>
                  </m:r>
                </m:e>
                <m:sub>
                  <m:r>
                    <w:rPr>
                      <w:rFonts w:ascii="Cambria Math" w:hAnsi="Cambria Math" w:cs="Times New Roman"/>
                      <w:sz w:val="24"/>
                      <w:szCs w:val="24"/>
                    </w:rPr>
                    <m:t>z,rtu</m:t>
                  </m:r>
                </m:sub>
                <m:sup>
                  <m:r>
                    <w:rPr>
                      <w:rFonts w:ascii="Cambria Math" w:hAnsi="Cambria Math" w:cs="Times New Roman"/>
                      <w:sz w:val="24"/>
                      <w:szCs w:val="24"/>
                    </w:rPr>
                    <m:t>dn</m:t>
                  </m:r>
                </m:sup>
              </m:sSubSup>
            </m:oMath>
            <w:r w:rsidRPr="00243E44">
              <w:rPr>
                <w:rFonts w:ascii="Times New Roman" w:eastAsiaTheme="minorEastAsia" w:hAnsi="Times New Roman" w:cs="Times New Roman"/>
                <w:i/>
                <w:iCs/>
                <w:sz w:val="24"/>
                <w:szCs w:val="24"/>
              </w:rPr>
              <w:t xml:space="preserve">, що складаються за результатами виконання команд в ранжирі, дорівнюють нулю, можуть траплятися випадки, коли в </w:t>
            </w:r>
            <w:r w:rsidR="00B4076B" w:rsidRPr="00243E44">
              <w:rPr>
                <w:rFonts w:ascii="Times New Roman" w:eastAsiaTheme="minorEastAsia" w:hAnsi="Times New Roman" w:cs="Times New Roman"/>
                <w:i/>
                <w:iCs/>
                <w:sz w:val="24"/>
                <w:szCs w:val="24"/>
              </w:rPr>
              <w:t>розрахунковому</w:t>
            </w:r>
            <w:r w:rsidRPr="00243E44">
              <w:rPr>
                <w:rFonts w:ascii="Times New Roman" w:eastAsiaTheme="minorEastAsia" w:hAnsi="Times New Roman" w:cs="Times New Roman"/>
                <w:i/>
                <w:iCs/>
                <w:sz w:val="24"/>
                <w:szCs w:val="24"/>
              </w:rPr>
              <w:t xml:space="preserve"> періоді обсяги </w:t>
            </w:r>
            <w:proofErr w:type="spellStart"/>
            <w:r w:rsidRPr="00243E44">
              <w:rPr>
                <w:rFonts w:ascii="Times New Roman" w:eastAsiaTheme="minorEastAsia" w:hAnsi="Times New Roman" w:cs="Times New Roman"/>
                <w:i/>
                <w:color w:val="000000" w:themeColor="text1"/>
                <w:sz w:val="24"/>
                <w:szCs w:val="24"/>
                <w:lang w:eastAsia="ru-RU"/>
              </w:rPr>
              <w:t>aFRR</w:t>
            </w:r>
            <w:proofErr w:type="spellEnd"/>
            <w:r w:rsidRPr="00243E44">
              <w:rPr>
                <w:rFonts w:ascii="Times New Roman" w:eastAsiaTheme="minorEastAsia" w:hAnsi="Times New Roman" w:cs="Times New Roman"/>
                <w:i/>
                <w:color w:val="000000" w:themeColor="text1"/>
                <w:sz w:val="24"/>
                <w:szCs w:val="24"/>
                <w:lang w:eastAsia="ru-RU"/>
              </w:rPr>
              <w:t xml:space="preserve"> будуть наявні при відсутності обсягів АВЕ в одному або обох напрямках. Тоді, відповідно до запропонованих </w:t>
            </w:r>
            <w:r w:rsidR="00B4076B" w:rsidRPr="00243E44">
              <w:rPr>
                <w:rFonts w:ascii="Times New Roman" w:eastAsiaTheme="minorEastAsia" w:hAnsi="Times New Roman" w:cs="Times New Roman"/>
                <w:i/>
                <w:color w:val="000000" w:themeColor="text1"/>
                <w:sz w:val="24"/>
                <w:szCs w:val="24"/>
                <w:lang w:eastAsia="ru-RU"/>
              </w:rPr>
              <w:t>зміни</w:t>
            </w:r>
            <w:r w:rsidRPr="00243E44">
              <w:rPr>
                <w:rFonts w:ascii="Times New Roman" w:eastAsiaTheme="minorEastAsia" w:hAnsi="Times New Roman" w:cs="Times New Roman"/>
                <w:i/>
                <w:color w:val="000000" w:themeColor="text1"/>
                <w:sz w:val="24"/>
                <w:szCs w:val="24"/>
                <w:lang w:eastAsia="ru-RU"/>
              </w:rPr>
              <w:t xml:space="preserve"> п.5.13.4., </w:t>
            </w:r>
            <w:proofErr w:type="spellStart"/>
            <w:r w:rsidRPr="00243E44">
              <w:rPr>
                <w:rFonts w:ascii="Times New Roman" w:eastAsiaTheme="minorEastAsia" w:hAnsi="Times New Roman" w:cs="Times New Roman"/>
                <w:i/>
                <w:color w:val="000000" w:themeColor="text1"/>
                <w:sz w:val="24"/>
                <w:szCs w:val="24"/>
                <w:lang w:eastAsia="ru-RU"/>
              </w:rPr>
              <w:t>aFRR</w:t>
            </w:r>
            <w:proofErr w:type="spellEnd"/>
            <w:r w:rsidRPr="00243E44">
              <w:rPr>
                <w:rFonts w:ascii="Times New Roman" w:eastAsiaTheme="minorEastAsia" w:hAnsi="Times New Roman" w:cs="Times New Roman"/>
                <w:i/>
                <w:color w:val="000000" w:themeColor="text1"/>
                <w:sz w:val="24"/>
                <w:szCs w:val="24"/>
                <w:lang w:eastAsia="ru-RU"/>
              </w:rPr>
              <w:t xml:space="preserve"> буде </w:t>
            </w:r>
            <w:proofErr w:type="spellStart"/>
            <w:r w:rsidRPr="00243E44">
              <w:rPr>
                <w:rFonts w:ascii="Times New Roman" w:eastAsiaTheme="minorEastAsia" w:hAnsi="Times New Roman" w:cs="Times New Roman"/>
                <w:i/>
                <w:color w:val="000000" w:themeColor="text1"/>
                <w:sz w:val="24"/>
                <w:szCs w:val="24"/>
                <w:lang w:eastAsia="ru-RU"/>
              </w:rPr>
              <w:t>оплачено</w:t>
            </w:r>
            <w:proofErr w:type="spellEnd"/>
            <w:r w:rsidRPr="00243E44">
              <w:rPr>
                <w:rFonts w:ascii="Times New Roman" w:eastAsiaTheme="minorEastAsia" w:hAnsi="Times New Roman" w:cs="Times New Roman"/>
                <w:i/>
                <w:color w:val="000000" w:themeColor="text1"/>
                <w:sz w:val="24"/>
                <w:szCs w:val="24"/>
                <w:lang w:eastAsia="ru-RU"/>
              </w:rPr>
              <w:t xml:space="preserve"> за ціною LABEO або ціною, що заміняє її.</w:t>
            </w:r>
          </w:p>
          <w:p w:rsidR="00B11CCD" w:rsidRPr="00243E44" w:rsidRDefault="00B11CCD" w:rsidP="00243E44">
            <w:pPr>
              <w:spacing w:line="259" w:lineRule="auto"/>
              <w:ind w:firstLine="360"/>
              <w:jc w:val="both"/>
              <w:rPr>
                <w:rFonts w:ascii="Times New Roman" w:eastAsiaTheme="minorEastAsia" w:hAnsi="Times New Roman" w:cs="Times New Roman"/>
                <w:i/>
                <w:iCs/>
                <w:color w:val="000000" w:themeColor="text1"/>
                <w:sz w:val="24"/>
                <w:szCs w:val="24"/>
                <w:lang w:eastAsia="ru-RU"/>
              </w:rPr>
            </w:pPr>
            <w:r w:rsidRPr="00243E44">
              <w:rPr>
                <w:rFonts w:ascii="Times New Roman" w:eastAsiaTheme="minorEastAsia" w:hAnsi="Times New Roman" w:cs="Times New Roman"/>
                <w:i/>
                <w:iCs/>
                <w:color w:val="000000" w:themeColor="text1"/>
                <w:sz w:val="24"/>
                <w:szCs w:val="24"/>
                <w:lang w:eastAsia="ru-RU"/>
              </w:rPr>
              <w:t>Уточнення, бо у попередніх і в цьому абзацах йдеться про один і той самий розрахунковий період.</w:t>
            </w:r>
          </w:p>
          <w:p w:rsidR="00B11CCD" w:rsidRPr="00243E44" w:rsidRDefault="00B11CCD" w:rsidP="00243E44">
            <w:pPr>
              <w:spacing w:line="259" w:lineRule="auto"/>
              <w:ind w:firstLine="360"/>
              <w:jc w:val="both"/>
              <w:rPr>
                <w:rFonts w:ascii="Times New Roman" w:eastAsiaTheme="minorEastAsia" w:hAnsi="Times New Roman" w:cs="Times New Roman"/>
                <w:i/>
                <w:iCs/>
                <w:color w:val="000000" w:themeColor="text1"/>
                <w:sz w:val="24"/>
                <w:szCs w:val="24"/>
                <w:lang w:eastAsia="ru-RU"/>
              </w:rPr>
            </w:pPr>
            <w:r w:rsidRPr="00243E44">
              <w:rPr>
                <w:rFonts w:ascii="Times New Roman" w:eastAsiaTheme="minorEastAsia" w:hAnsi="Times New Roman" w:cs="Times New Roman"/>
                <w:i/>
                <w:iCs/>
                <w:color w:val="000000" w:themeColor="text1"/>
                <w:sz w:val="24"/>
                <w:szCs w:val="24"/>
                <w:lang w:eastAsia="ru-RU"/>
              </w:rPr>
              <w:t>Уточнення, бо у попередніх і в цьому абзацах йдеться про один і той самий розрахунковий період.</w:t>
            </w:r>
          </w:p>
          <w:p w:rsidR="00B11CCD" w:rsidRPr="00243E44" w:rsidRDefault="00B11CCD" w:rsidP="00243E44">
            <w:pPr>
              <w:ind w:firstLine="360"/>
              <w:jc w:val="both"/>
              <w:rPr>
                <w:rFonts w:ascii="Times New Roman" w:hAnsi="Times New Roman" w:cs="Times New Roman"/>
                <w:b/>
                <w:sz w:val="24"/>
                <w:szCs w:val="24"/>
                <w:u w:val="single"/>
              </w:rPr>
            </w:pPr>
            <w:r w:rsidRPr="00243E44">
              <w:rPr>
                <w:rFonts w:ascii="Times New Roman" w:eastAsiaTheme="minorEastAsia" w:hAnsi="Times New Roman" w:cs="Times New Roman"/>
                <w:i/>
                <w:iCs/>
                <w:color w:val="000000" w:themeColor="text1"/>
                <w:sz w:val="24"/>
                <w:szCs w:val="24"/>
                <w:lang w:eastAsia="ru-RU"/>
              </w:rPr>
              <w:t>Пропонуємо визначати ціни для обчислення списань/нарахувань за системні обмеження окремим підпунктом з урахуванням пропозицій НЕК «Укренерго» в п.5.13.1..</w:t>
            </w:r>
          </w:p>
        </w:tc>
        <w:tc>
          <w:tcPr>
            <w:tcW w:w="4347" w:type="dxa"/>
          </w:tcPr>
          <w:p w:rsidR="00B11CCD" w:rsidRPr="00243E44" w:rsidRDefault="00B11CCD"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A645D9" w:rsidRPr="00023857" w:rsidTr="003F2CA4">
        <w:trPr>
          <w:trHeight w:val="853"/>
        </w:trPr>
        <w:tc>
          <w:tcPr>
            <w:tcW w:w="5777" w:type="dxa"/>
            <w:vMerge w:val="restart"/>
          </w:tcPr>
          <w:p w:rsidR="00A645D9" w:rsidRPr="00023857" w:rsidRDefault="00A645D9" w:rsidP="001608F8">
            <w:pPr>
              <w:ind w:firstLine="596"/>
              <w:jc w:val="both"/>
              <w:rPr>
                <w:rFonts w:ascii="Times New Roman" w:hAnsi="Times New Roman" w:cs="Times New Roman"/>
                <w:sz w:val="24"/>
                <w:szCs w:val="24"/>
              </w:rPr>
            </w:pPr>
            <w:r w:rsidRPr="00023857">
              <w:rPr>
                <w:rFonts w:ascii="Times New Roman" w:hAnsi="Times New Roman" w:cs="Times New Roman"/>
                <w:sz w:val="24"/>
                <w:szCs w:val="24"/>
              </w:rPr>
              <w:lastRenderedPageBreak/>
              <w:t>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w:t>
            </w:r>
            <w:r w:rsidRPr="00023857">
              <w:rPr>
                <w:rFonts w:ascii="Times New Roman" w:hAnsi="Times New Roman" w:cs="Times New Roman"/>
                <w:b/>
                <w:sz w:val="24"/>
                <w:szCs w:val="24"/>
              </w:rPr>
              <w:t xml:space="preserve"> в цьому розрахунковому періоді такими учасниками (без урахування обсягу відпуску/відбору електричної енергії, здійсненого на виконання диспетчерських команд).</w:t>
            </w:r>
            <w:r w:rsidRPr="00023857">
              <w:rPr>
                <w:rFonts w:ascii="Times New Roman" w:hAnsi="Times New Roman" w:cs="Times New Roman"/>
                <w:sz w:val="24"/>
                <w:szCs w:val="24"/>
              </w:rPr>
              <w:t xml:space="preserve">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tc>
        <w:tc>
          <w:tcPr>
            <w:tcW w:w="5753" w:type="dxa"/>
          </w:tcPr>
          <w:p w:rsidR="00A645D9" w:rsidRPr="00243E44" w:rsidRDefault="008D2090" w:rsidP="00243E44">
            <w:pPr>
              <w:ind w:firstLine="360"/>
              <w:jc w:val="center"/>
              <w:rPr>
                <w:rFonts w:ascii="Times New Roman" w:hAnsi="Times New Roman" w:cs="Times New Roman"/>
                <w:sz w:val="24"/>
                <w:szCs w:val="24"/>
              </w:rPr>
            </w:pPr>
            <w:r>
              <w:rPr>
                <w:rFonts w:ascii="Times New Roman" w:hAnsi="Times New Roman" w:cs="Times New Roman"/>
                <w:b/>
                <w:sz w:val="24"/>
                <w:szCs w:val="24"/>
                <w:u w:val="single"/>
              </w:rPr>
              <w:t>ПАТ «</w:t>
            </w:r>
            <w:proofErr w:type="spellStart"/>
            <w:r>
              <w:rPr>
                <w:rFonts w:ascii="Times New Roman" w:hAnsi="Times New Roman" w:cs="Times New Roman"/>
                <w:b/>
                <w:sz w:val="24"/>
                <w:szCs w:val="24"/>
                <w:u w:val="single"/>
              </w:rPr>
              <w:t>Центренерго</w:t>
            </w:r>
            <w:proofErr w:type="spellEnd"/>
            <w:r>
              <w:rPr>
                <w:rFonts w:ascii="Times New Roman" w:hAnsi="Times New Roman" w:cs="Times New Roman"/>
                <w:b/>
                <w:sz w:val="24"/>
                <w:szCs w:val="24"/>
                <w:u w:val="single"/>
              </w:rPr>
              <w:t>»</w:t>
            </w:r>
          </w:p>
          <w:p w:rsidR="00A645D9" w:rsidRPr="00243E44" w:rsidRDefault="00A645D9" w:rsidP="00243E44">
            <w:pPr>
              <w:ind w:firstLine="360"/>
              <w:jc w:val="both"/>
              <w:rPr>
                <w:rFonts w:ascii="Times New Roman" w:hAnsi="Times New Roman" w:cs="Times New Roman"/>
                <w:sz w:val="24"/>
                <w:szCs w:val="24"/>
              </w:rPr>
            </w:pPr>
          </w:p>
          <w:p w:rsidR="00A645D9" w:rsidRPr="00243E44" w:rsidRDefault="00A645D9" w:rsidP="00243E44">
            <w:pPr>
              <w:ind w:firstLine="360"/>
              <w:jc w:val="both"/>
              <w:rPr>
                <w:rFonts w:ascii="Times New Roman" w:hAnsi="Times New Roman" w:cs="Times New Roman"/>
                <w:sz w:val="24"/>
                <w:szCs w:val="24"/>
              </w:rPr>
            </w:pPr>
            <w:r w:rsidRPr="00243E44">
              <w:rPr>
                <w:rFonts w:ascii="Times New Roman" w:hAnsi="Times New Roman" w:cs="Times New Roman"/>
                <w:sz w:val="24"/>
                <w:szCs w:val="24"/>
              </w:rPr>
              <w:t>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 в цьому розрахунковому періоді такими учасниками (без урахування обсягу відпуску/відбору електричної енергії,</w:t>
            </w:r>
            <w:r w:rsidRPr="00243E44">
              <w:rPr>
                <w:rFonts w:ascii="Times New Roman" w:hAnsi="Times New Roman" w:cs="Times New Roman"/>
                <w:b/>
                <w:sz w:val="24"/>
                <w:szCs w:val="24"/>
              </w:rPr>
              <w:t xml:space="preserve"> здійсненого генеруючим обладнанням, що включено в роботу на вимогу ОСП).</w:t>
            </w:r>
            <w:r w:rsidRPr="00243E44">
              <w:rPr>
                <w:rFonts w:ascii="Times New Roman" w:hAnsi="Times New Roman" w:cs="Times New Roman"/>
                <w:sz w:val="24"/>
                <w:szCs w:val="24"/>
              </w:rPr>
              <w:t xml:space="preserve">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p w:rsidR="00A645D9" w:rsidRPr="00243E44" w:rsidRDefault="00A645D9" w:rsidP="00243E44">
            <w:pPr>
              <w:ind w:firstLine="360"/>
              <w:jc w:val="both"/>
              <w:rPr>
                <w:rFonts w:ascii="Times New Roman" w:hAnsi="Times New Roman" w:cs="Times New Roman"/>
                <w:sz w:val="24"/>
                <w:szCs w:val="24"/>
              </w:rPr>
            </w:pPr>
          </w:p>
          <w:p w:rsidR="00A645D9" w:rsidRPr="00243E44" w:rsidRDefault="00A645D9" w:rsidP="00243E44">
            <w:pPr>
              <w:ind w:firstLine="360"/>
              <w:jc w:val="both"/>
              <w:rPr>
                <w:rFonts w:ascii="Times New Roman" w:hAnsi="Times New Roman" w:cs="Times New Roman"/>
                <w:i/>
                <w:sz w:val="24"/>
                <w:szCs w:val="24"/>
              </w:rPr>
            </w:pPr>
            <w:r w:rsidRPr="00243E44">
              <w:rPr>
                <w:rFonts w:ascii="Times New Roman" w:hAnsi="Times New Roman" w:cs="Times New Roman"/>
                <w:i/>
                <w:sz w:val="24"/>
                <w:szCs w:val="24"/>
              </w:rPr>
              <w:lastRenderedPageBreak/>
              <w:t>При отриманні команди на підключення генеруючої одиниці поза торговим графіком, враховуючи значну заборгованість ОСП перед учасниками ринку за балансуючу енергію, ПАТ «</w:t>
            </w:r>
            <w:proofErr w:type="spellStart"/>
            <w:r w:rsidRPr="00243E44">
              <w:rPr>
                <w:rFonts w:ascii="Times New Roman" w:hAnsi="Times New Roman" w:cs="Times New Roman"/>
                <w:i/>
                <w:sz w:val="24"/>
                <w:szCs w:val="24"/>
              </w:rPr>
              <w:t>Центренерго</w:t>
            </w:r>
            <w:proofErr w:type="spellEnd"/>
            <w:r w:rsidRPr="00243E44">
              <w:rPr>
                <w:rFonts w:ascii="Times New Roman" w:hAnsi="Times New Roman" w:cs="Times New Roman"/>
                <w:i/>
                <w:sz w:val="24"/>
                <w:szCs w:val="24"/>
              </w:rPr>
              <w:t>» реалізовує обсяг електричної енергії на інших сегментах ринку.</w:t>
            </w:r>
          </w:p>
        </w:tc>
        <w:tc>
          <w:tcPr>
            <w:tcW w:w="4347" w:type="dxa"/>
          </w:tcPr>
          <w:p w:rsidR="00A645D9" w:rsidRPr="00243E44" w:rsidRDefault="00A645D9" w:rsidP="00243E44">
            <w:pPr>
              <w:ind w:firstLine="213"/>
              <w:jc w:val="center"/>
              <w:rPr>
                <w:rFonts w:ascii="Times New Roman" w:hAnsi="Times New Roman" w:cs="Times New Roman"/>
                <w:b/>
                <w:sz w:val="24"/>
                <w:szCs w:val="24"/>
                <w:u w:val="single"/>
              </w:rPr>
            </w:pPr>
            <w:r w:rsidRPr="00243E44">
              <w:rPr>
                <w:rFonts w:ascii="Times New Roman" w:hAnsi="Times New Roman" w:cs="Times New Roman"/>
                <w:sz w:val="24"/>
                <w:szCs w:val="24"/>
              </w:rPr>
              <w:lastRenderedPageBreak/>
              <w:t>Потребує додаткового обговорення</w:t>
            </w:r>
          </w:p>
        </w:tc>
      </w:tr>
      <w:tr w:rsidR="003141CD" w:rsidRPr="00023857" w:rsidTr="003F2CA4">
        <w:trPr>
          <w:trHeight w:val="853"/>
        </w:trPr>
        <w:tc>
          <w:tcPr>
            <w:tcW w:w="5777" w:type="dxa"/>
            <w:vMerge/>
          </w:tcPr>
          <w:p w:rsidR="003141CD" w:rsidRPr="00023857" w:rsidRDefault="003141CD" w:rsidP="001608F8">
            <w:pPr>
              <w:ind w:firstLine="596"/>
              <w:jc w:val="both"/>
              <w:rPr>
                <w:rFonts w:ascii="Times New Roman" w:hAnsi="Times New Roman" w:cs="Times New Roman"/>
                <w:sz w:val="24"/>
                <w:szCs w:val="24"/>
              </w:rPr>
            </w:pPr>
          </w:p>
        </w:tc>
        <w:tc>
          <w:tcPr>
            <w:tcW w:w="5753" w:type="dxa"/>
          </w:tcPr>
          <w:p w:rsidR="003141CD" w:rsidRPr="00243E44" w:rsidRDefault="008D2090" w:rsidP="003141CD">
            <w:pPr>
              <w:ind w:firstLine="213"/>
              <w:jc w:val="center"/>
              <w:rPr>
                <w:rFonts w:ascii="Times New Roman" w:hAnsi="Times New Roman" w:cs="Times New Roman"/>
                <w:b/>
                <w:sz w:val="24"/>
                <w:szCs w:val="24"/>
                <w:u w:val="single"/>
              </w:rPr>
            </w:pPr>
            <w:r>
              <w:rPr>
                <w:rFonts w:ascii="Times New Roman" w:hAnsi="Times New Roman" w:cs="Times New Roman"/>
                <w:b/>
                <w:sz w:val="24"/>
                <w:szCs w:val="24"/>
                <w:u w:val="single"/>
              </w:rPr>
              <w:t>ПАТ «</w:t>
            </w:r>
            <w:proofErr w:type="spellStart"/>
            <w:r>
              <w:rPr>
                <w:rFonts w:ascii="Times New Roman" w:hAnsi="Times New Roman" w:cs="Times New Roman"/>
                <w:b/>
                <w:sz w:val="24"/>
                <w:szCs w:val="24"/>
                <w:u w:val="single"/>
              </w:rPr>
              <w:t>Укргідроенерго</w:t>
            </w:r>
            <w:proofErr w:type="spellEnd"/>
            <w:r>
              <w:rPr>
                <w:rFonts w:ascii="Times New Roman" w:hAnsi="Times New Roman" w:cs="Times New Roman"/>
                <w:b/>
                <w:sz w:val="24"/>
                <w:szCs w:val="24"/>
                <w:u w:val="single"/>
              </w:rPr>
              <w:t>»</w:t>
            </w:r>
          </w:p>
          <w:p w:rsidR="003141CD" w:rsidRPr="00243E44" w:rsidRDefault="003141CD" w:rsidP="003141CD">
            <w:pPr>
              <w:ind w:firstLine="213"/>
              <w:jc w:val="center"/>
              <w:rPr>
                <w:rFonts w:ascii="Times New Roman" w:hAnsi="Times New Roman" w:cs="Times New Roman"/>
                <w:b/>
                <w:sz w:val="24"/>
                <w:szCs w:val="24"/>
                <w:u w:val="single"/>
              </w:rPr>
            </w:pPr>
          </w:p>
          <w:p w:rsidR="003141CD" w:rsidRPr="00243E44" w:rsidRDefault="003141CD" w:rsidP="00243E44">
            <w:pPr>
              <w:ind w:firstLine="502"/>
              <w:jc w:val="both"/>
              <w:rPr>
                <w:rFonts w:ascii="Times New Roman" w:hAnsi="Times New Roman" w:cs="Times New Roman"/>
                <w:sz w:val="24"/>
                <w:szCs w:val="24"/>
              </w:rPr>
            </w:pPr>
            <w:r w:rsidRPr="00243E44">
              <w:rPr>
                <w:rFonts w:ascii="Times New Roman" w:hAnsi="Times New Roman" w:cs="Times New Roman"/>
                <w:sz w:val="24"/>
                <w:szCs w:val="24"/>
              </w:rPr>
              <w:t xml:space="preserve">10.9. Для виробників електричної енергії, крім </w:t>
            </w:r>
            <w:r w:rsidRPr="00243E44">
              <w:rPr>
                <w:rFonts w:ascii="Times New Roman" w:hAnsi="Times New Roman" w:cs="Times New Roman"/>
                <w:b/>
                <w:strike/>
                <w:sz w:val="24"/>
                <w:szCs w:val="24"/>
              </w:rPr>
              <w:t>мікро-, міні-, малих гідроелектростанцій та</w:t>
            </w:r>
            <w:r w:rsidRPr="00243E44">
              <w:rPr>
                <w:rFonts w:ascii="Times New Roman" w:hAnsi="Times New Roman" w:cs="Times New Roman"/>
                <w:sz w:val="24"/>
                <w:szCs w:val="24"/>
              </w:rPr>
              <w:t xml:space="preserve">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w:t>
            </w:r>
            <w:r w:rsidRPr="00243E44">
              <w:rPr>
                <w:rFonts w:ascii="Times New Roman" w:hAnsi="Times New Roman" w:cs="Times New Roman"/>
                <w:b/>
                <w:sz w:val="24"/>
                <w:szCs w:val="24"/>
              </w:rPr>
              <w:t xml:space="preserve"> </w:t>
            </w:r>
            <w:r w:rsidRPr="00243E44">
              <w:rPr>
                <w:rFonts w:ascii="Times New Roman" w:hAnsi="Times New Roman" w:cs="Times New Roman"/>
                <w:sz w:val="24"/>
                <w:szCs w:val="24"/>
              </w:rPr>
              <w:t>в цьому розрахунковому періоді такими учасниками (без урахування обсягу відпуску/відбору електричної енергії, здійсненого на виконання диспетчерських команд).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p w:rsidR="003141CD" w:rsidRDefault="003141CD" w:rsidP="00243E44">
            <w:pPr>
              <w:ind w:firstLine="502"/>
              <w:jc w:val="both"/>
              <w:rPr>
                <w:rFonts w:ascii="Times New Roman" w:hAnsi="Times New Roman" w:cs="Times New Roman"/>
                <w:sz w:val="24"/>
                <w:szCs w:val="24"/>
              </w:rPr>
            </w:pPr>
          </w:p>
          <w:p w:rsidR="00243E44" w:rsidRPr="00243E44" w:rsidRDefault="00243E44" w:rsidP="00243E44">
            <w:pPr>
              <w:ind w:firstLine="502"/>
              <w:jc w:val="both"/>
              <w:rPr>
                <w:rFonts w:ascii="Times New Roman" w:hAnsi="Times New Roman" w:cs="Times New Roman"/>
                <w:sz w:val="24"/>
                <w:szCs w:val="24"/>
              </w:rPr>
            </w:pPr>
          </w:p>
          <w:p w:rsidR="003141CD" w:rsidRPr="00243E44" w:rsidRDefault="003141CD" w:rsidP="00243E44">
            <w:pPr>
              <w:ind w:firstLine="502"/>
              <w:jc w:val="both"/>
              <w:rPr>
                <w:rFonts w:ascii="Times New Roman" w:hAnsi="Times New Roman" w:cs="Times New Roman"/>
                <w:i/>
                <w:sz w:val="24"/>
                <w:szCs w:val="24"/>
              </w:rPr>
            </w:pPr>
            <w:r w:rsidRPr="00243E44">
              <w:rPr>
                <w:rFonts w:ascii="Times New Roman" w:eastAsia="Times New Roman" w:hAnsi="Times New Roman" w:cs="Times New Roman"/>
                <w:i/>
                <w:sz w:val="24"/>
                <w:szCs w:val="24"/>
                <w:lang w:eastAsia="uk-UA"/>
              </w:rPr>
              <w:t xml:space="preserve">Відповідно до вимог Закону України «Про ринок електричної енергії» та </w:t>
            </w:r>
            <w:r w:rsidRPr="00243E44">
              <w:rPr>
                <w:rFonts w:ascii="Times New Roman" w:hAnsi="Times New Roman" w:cs="Times New Roman"/>
                <w:i/>
                <w:sz w:val="24"/>
                <w:szCs w:val="24"/>
              </w:rPr>
              <w:t>Закону України «Про альтернативні джерела енергії»  будь-які електричні станції, що виробляють електричну енергію з альтернативних джерел енергії є електричними станціями, що виробляють електричну енергію з альтернативних джерел енергії.</w:t>
            </w:r>
          </w:p>
          <w:p w:rsidR="003141CD" w:rsidRPr="00243E44" w:rsidRDefault="003141CD" w:rsidP="00243E44">
            <w:pPr>
              <w:ind w:firstLine="502"/>
              <w:jc w:val="both"/>
              <w:rPr>
                <w:rFonts w:ascii="Times New Roman" w:hAnsi="Times New Roman" w:cs="Times New Roman"/>
                <w:b/>
                <w:sz w:val="24"/>
                <w:szCs w:val="24"/>
                <w:u w:val="single"/>
              </w:rPr>
            </w:pPr>
            <w:r w:rsidRPr="00243E44">
              <w:rPr>
                <w:rFonts w:ascii="Times New Roman" w:hAnsi="Times New Roman" w:cs="Times New Roman"/>
                <w:i/>
                <w:sz w:val="24"/>
                <w:szCs w:val="24"/>
              </w:rPr>
              <w:t>Тому, виокремлення таких електричних станцій, як</w:t>
            </w:r>
            <w:r w:rsidRPr="00243E44">
              <w:rPr>
                <w:rFonts w:ascii="Times New Roman" w:eastAsia="Times New Roman" w:hAnsi="Times New Roman" w:cs="Times New Roman"/>
                <w:i/>
                <w:sz w:val="24"/>
                <w:szCs w:val="24"/>
                <w:lang w:eastAsia="uk-UA"/>
              </w:rPr>
              <w:t xml:space="preserve"> мікро-, міні-, малі гідроелектростанції із об’єктів електроенергетики, </w:t>
            </w:r>
            <w:r w:rsidRPr="00243E44">
              <w:rPr>
                <w:rFonts w:ascii="Times New Roman" w:hAnsi="Times New Roman" w:cs="Times New Roman"/>
                <w:i/>
                <w:sz w:val="24"/>
                <w:szCs w:val="24"/>
              </w:rPr>
              <w:t>що виробляють електричну енергію з альтернативних джерел енергії</w:t>
            </w:r>
            <w:r w:rsidRPr="00243E44">
              <w:rPr>
                <w:rFonts w:ascii="Times New Roman" w:hAnsi="Times New Roman" w:cs="Times New Roman"/>
                <w:b/>
                <w:i/>
                <w:sz w:val="24"/>
                <w:szCs w:val="24"/>
              </w:rPr>
              <w:t xml:space="preserve"> – не потрібно.</w:t>
            </w:r>
          </w:p>
        </w:tc>
        <w:tc>
          <w:tcPr>
            <w:tcW w:w="4347" w:type="dxa"/>
          </w:tcPr>
          <w:p w:rsidR="003141CD" w:rsidRPr="00243E44" w:rsidRDefault="003141CD"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t>Потребує додаткового обговорення</w:t>
            </w:r>
          </w:p>
        </w:tc>
      </w:tr>
      <w:tr w:rsidR="00B11CCD" w:rsidRPr="00023857" w:rsidTr="003F2CA4">
        <w:trPr>
          <w:trHeight w:val="853"/>
        </w:trPr>
        <w:tc>
          <w:tcPr>
            <w:tcW w:w="5777" w:type="dxa"/>
            <w:vMerge/>
          </w:tcPr>
          <w:p w:rsidR="00B11CCD" w:rsidRPr="00023857" w:rsidRDefault="00B11CCD" w:rsidP="001608F8">
            <w:pPr>
              <w:ind w:firstLine="596"/>
              <w:jc w:val="both"/>
              <w:rPr>
                <w:rFonts w:ascii="Times New Roman" w:hAnsi="Times New Roman" w:cs="Times New Roman"/>
                <w:sz w:val="24"/>
                <w:szCs w:val="24"/>
              </w:rPr>
            </w:pPr>
          </w:p>
        </w:tc>
        <w:tc>
          <w:tcPr>
            <w:tcW w:w="5753" w:type="dxa"/>
          </w:tcPr>
          <w:p w:rsidR="00B11CCD" w:rsidRPr="00243E44" w:rsidRDefault="008D2090" w:rsidP="00B11CCD">
            <w:pPr>
              <w:ind w:firstLine="213"/>
              <w:jc w:val="center"/>
              <w:rPr>
                <w:rFonts w:ascii="Times New Roman" w:hAnsi="Times New Roman" w:cs="Times New Roman"/>
                <w:b/>
                <w:sz w:val="24"/>
                <w:szCs w:val="24"/>
                <w:u w:val="single"/>
              </w:rPr>
            </w:pPr>
            <w:r>
              <w:rPr>
                <w:rFonts w:ascii="Times New Roman" w:hAnsi="Times New Roman" w:cs="Times New Roman"/>
                <w:b/>
                <w:sz w:val="24"/>
                <w:szCs w:val="24"/>
                <w:u w:val="single"/>
              </w:rPr>
              <w:t>НЕК «УКРЕНЕРГО»</w:t>
            </w:r>
          </w:p>
          <w:p w:rsidR="00B11CCD" w:rsidRPr="00243E44" w:rsidRDefault="00B11CCD" w:rsidP="00B11CCD">
            <w:pPr>
              <w:ind w:firstLine="213"/>
              <w:jc w:val="both"/>
              <w:rPr>
                <w:rFonts w:ascii="Times New Roman" w:hAnsi="Times New Roman" w:cs="Times New Roman"/>
                <w:sz w:val="24"/>
                <w:szCs w:val="24"/>
              </w:rPr>
            </w:pPr>
          </w:p>
          <w:p w:rsidR="00B11CCD" w:rsidRPr="00F8684D" w:rsidRDefault="00B11CCD" w:rsidP="00243E44">
            <w:pPr>
              <w:ind w:firstLine="360"/>
              <w:jc w:val="both"/>
              <w:rPr>
                <w:rFonts w:ascii="Times New Roman" w:hAnsi="Times New Roman" w:cs="Times New Roman"/>
                <w:sz w:val="24"/>
                <w:szCs w:val="24"/>
              </w:rPr>
            </w:pPr>
            <w:r w:rsidRPr="00243E44">
              <w:rPr>
                <w:rFonts w:ascii="Times New Roman" w:hAnsi="Times New Roman" w:cs="Times New Roman"/>
                <w:sz w:val="24"/>
                <w:szCs w:val="24"/>
              </w:rPr>
              <w:t xml:space="preserve">10.9. Для виробників електричної </w:t>
            </w:r>
            <w:r w:rsidRPr="00F8684D">
              <w:rPr>
                <w:rFonts w:ascii="Times New Roman" w:hAnsi="Times New Roman" w:cs="Times New Roman"/>
                <w:sz w:val="24"/>
                <w:szCs w:val="24"/>
              </w:rPr>
              <w:t xml:space="preserve">енергії, крім мікро-, міні-, малих гідроелектростанцій та </w:t>
            </w:r>
            <w:r w:rsidRPr="00F8684D">
              <w:rPr>
                <w:rFonts w:ascii="Times New Roman" w:hAnsi="Times New Roman" w:cs="Times New Roman"/>
                <w:sz w:val="24"/>
                <w:szCs w:val="24"/>
              </w:rPr>
              <w:lastRenderedPageBreak/>
              <w:t xml:space="preserve">електричних станцій, що виробляють електричну енергію з альтернативних джерел енергії, </w:t>
            </w:r>
            <w:r w:rsidRPr="00F8684D">
              <w:rPr>
                <w:rFonts w:ascii="Times New Roman" w:hAnsi="Times New Roman" w:cs="Times New Roman"/>
                <w:b/>
                <w:bCs/>
                <w:strike/>
                <w:sz w:val="24"/>
                <w:szCs w:val="24"/>
              </w:rPr>
              <w:t>та імпортерів</w:t>
            </w:r>
            <w:r w:rsidRPr="00F8684D">
              <w:rPr>
                <w:rFonts w:ascii="Times New Roman" w:hAnsi="Times New Roman" w:cs="Times New Roman"/>
                <w:sz w:val="24"/>
                <w:szCs w:val="24"/>
              </w:rPr>
              <w:t xml:space="preserve">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 в цьому розрахунковому періоді такими учасниками (без урахування обсягу відпуску</w:t>
            </w:r>
            <w:r w:rsidRPr="00F8684D">
              <w:rPr>
                <w:rFonts w:ascii="Times New Roman" w:hAnsi="Times New Roman" w:cs="Times New Roman"/>
                <w:strike/>
                <w:sz w:val="24"/>
                <w:szCs w:val="24"/>
              </w:rPr>
              <w:t>/</w:t>
            </w:r>
            <w:r w:rsidRPr="00F8684D">
              <w:rPr>
                <w:rFonts w:ascii="Times New Roman" w:hAnsi="Times New Roman" w:cs="Times New Roman"/>
                <w:b/>
                <w:strike/>
                <w:sz w:val="24"/>
                <w:szCs w:val="24"/>
              </w:rPr>
              <w:t>відбору</w:t>
            </w:r>
            <w:r w:rsidRPr="00F8684D">
              <w:rPr>
                <w:rFonts w:ascii="Times New Roman" w:hAnsi="Times New Roman" w:cs="Times New Roman"/>
                <w:b/>
                <w:sz w:val="24"/>
                <w:szCs w:val="24"/>
              </w:rPr>
              <w:t xml:space="preserve"> </w:t>
            </w:r>
            <w:r w:rsidRPr="00F8684D">
              <w:rPr>
                <w:rFonts w:ascii="Times New Roman" w:hAnsi="Times New Roman" w:cs="Times New Roman"/>
                <w:bCs/>
                <w:sz w:val="24"/>
                <w:szCs w:val="24"/>
              </w:rPr>
              <w:t>електричної енергії, здійсненого на виконання диспетчерських команд). ОСП забезпечує щодекадну перевірку дотримання учасниками ринку вимоги цього</w:t>
            </w:r>
            <w:r w:rsidRPr="00F8684D">
              <w:rPr>
                <w:rFonts w:ascii="Times New Roman" w:hAnsi="Times New Roman" w:cs="Times New Roman"/>
                <w:sz w:val="24"/>
                <w:szCs w:val="24"/>
              </w:rPr>
              <w:t xml:space="preserve"> абзацу та повідомляє Регулятору про випадки її порушення учасниками ринку.</w:t>
            </w:r>
          </w:p>
          <w:p w:rsidR="00B11CCD" w:rsidRPr="00F8684D" w:rsidRDefault="00B11CCD" w:rsidP="00243E44">
            <w:pPr>
              <w:ind w:firstLine="360"/>
              <w:jc w:val="both"/>
              <w:rPr>
                <w:rFonts w:ascii="Times New Roman" w:hAnsi="Times New Roman" w:cs="Times New Roman"/>
                <w:sz w:val="24"/>
                <w:szCs w:val="24"/>
              </w:rPr>
            </w:pPr>
          </w:p>
          <w:p w:rsidR="00B11CCD" w:rsidRPr="00243E44" w:rsidRDefault="00B11CCD" w:rsidP="00243E44">
            <w:pPr>
              <w:spacing w:after="160" w:line="259" w:lineRule="auto"/>
              <w:ind w:firstLine="360"/>
              <w:jc w:val="both"/>
              <w:rPr>
                <w:rFonts w:cstheme="minorHAnsi"/>
                <w:sz w:val="24"/>
                <w:szCs w:val="24"/>
              </w:rPr>
            </w:pPr>
          </w:p>
          <w:p w:rsidR="00B11CCD" w:rsidRPr="00243E44" w:rsidRDefault="00B11CCD" w:rsidP="00243E44">
            <w:pPr>
              <w:spacing w:line="259" w:lineRule="auto"/>
              <w:ind w:firstLine="360"/>
              <w:jc w:val="both"/>
              <w:rPr>
                <w:rFonts w:ascii="Times New Roman" w:hAnsi="Times New Roman" w:cs="Times New Roman"/>
                <w:i/>
                <w:iCs/>
                <w:sz w:val="24"/>
                <w:szCs w:val="24"/>
              </w:rPr>
            </w:pPr>
            <w:r w:rsidRPr="00243E44">
              <w:rPr>
                <w:rFonts w:ascii="Times New Roman" w:hAnsi="Times New Roman" w:cs="Times New Roman"/>
                <w:i/>
                <w:iCs/>
                <w:sz w:val="24"/>
                <w:szCs w:val="24"/>
              </w:rPr>
              <w:t xml:space="preserve">Імпортери не здійснюють відпуск в мережу та відбір з мережі, які  б фіксувалися у вигляді даних комерційного обліку. </w:t>
            </w:r>
          </w:p>
          <w:p w:rsidR="00B11CCD" w:rsidRPr="00243E44" w:rsidRDefault="00B11CCD" w:rsidP="00243E44">
            <w:pPr>
              <w:ind w:firstLine="360"/>
              <w:jc w:val="both"/>
              <w:rPr>
                <w:rFonts w:ascii="Times New Roman" w:hAnsi="Times New Roman" w:cs="Times New Roman"/>
                <w:b/>
                <w:sz w:val="24"/>
                <w:szCs w:val="24"/>
                <w:u w:val="single"/>
              </w:rPr>
            </w:pPr>
            <w:r w:rsidRPr="00243E44">
              <w:rPr>
                <w:rFonts w:ascii="Times New Roman" w:hAnsi="Times New Roman" w:cs="Times New Roman"/>
                <w:i/>
                <w:iCs/>
                <w:sz w:val="24"/>
                <w:szCs w:val="24"/>
              </w:rPr>
              <w:t>Відбір з мережі у разі виконання диспетчерської команди може відбуватися у разі, якщо така команда (на розвантаження) віддана споживачу. Водночас зазначена норма не застосовується для споживачів.</w:t>
            </w:r>
          </w:p>
        </w:tc>
        <w:tc>
          <w:tcPr>
            <w:tcW w:w="4347" w:type="dxa"/>
          </w:tcPr>
          <w:p w:rsidR="00B11CCD" w:rsidRPr="00243E44" w:rsidRDefault="00B11CCD"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1608F8" w:rsidRPr="00023857" w:rsidTr="003F2CA4">
        <w:trPr>
          <w:trHeight w:val="853"/>
        </w:trPr>
        <w:tc>
          <w:tcPr>
            <w:tcW w:w="5777" w:type="dxa"/>
            <w:vMerge/>
          </w:tcPr>
          <w:p w:rsidR="001608F8" w:rsidRPr="00023857" w:rsidRDefault="001608F8" w:rsidP="001608F8">
            <w:pPr>
              <w:ind w:firstLine="596"/>
              <w:jc w:val="both"/>
              <w:rPr>
                <w:rFonts w:ascii="Times New Roman" w:hAnsi="Times New Roman" w:cs="Times New Roman"/>
                <w:sz w:val="24"/>
                <w:szCs w:val="24"/>
              </w:rPr>
            </w:pPr>
          </w:p>
        </w:tc>
        <w:tc>
          <w:tcPr>
            <w:tcW w:w="5753" w:type="dxa"/>
          </w:tcPr>
          <w:p w:rsidR="001608F8" w:rsidRPr="00243E44" w:rsidRDefault="008D2090" w:rsidP="00243E44">
            <w:pPr>
              <w:spacing w:after="160" w:line="259" w:lineRule="auto"/>
              <w:ind w:firstLine="596"/>
              <w:jc w:val="center"/>
              <w:rPr>
                <w:rFonts w:ascii="Times New Roman" w:hAnsi="Times New Roman" w:cs="Times New Roman"/>
                <w:b/>
                <w:sz w:val="24"/>
                <w:szCs w:val="24"/>
                <w:u w:val="single"/>
              </w:rPr>
            </w:pPr>
            <w:r>
              <w:rPr>
                <w:rFonts w:ascii="Times New Roman" w:hAnsi="Times New Roman" w:cs="Times New Roman"/>
                <w:b/>
                <w:sz w:val="24"/>
                <w:szCs w:val="24"/>
                <w:u w:val="single"/>
              </w:rPr>
              <w:t>ТОВ «Д.ТРЕЙДІНГ»</w:t>
            </w:r>
          </w:p>
          <w:p w:rsidR="001608F8" w:rsidRPr="00243E44" w:rsidRDefault="001608F8" w:rsidP="00243E44">
            <w:pPr>
              <w:spacing w:after="160" w:line="259" w:lineRule="auto"/>
              <w:ind w:firstLine="502"/>
              <w:jc w:val="both"/>
              <w:rPr>
                <w:rFonts w:ascii="Times New Roman" w:hAnsi="Times New Roman" w:cs="Times New Roman"/>
                <w:b/>
                <w:sz w:val="24"/>
                <w:szCs w:val="24"/>
              </w:rPr>
            </w:pPr>
            <w:r w:rsidRPr="00243E44">
              <w:rPr>
                <w:rFonts w:ascii="Times New Roman" w:hAnsi="Times New Roman" w:cs="Times New Roman"/>
                <w:sz w:val="24"/>
                <w:szCs w:val="24"/>
              </w:rPr>
              <w:t xml:space="preserve">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w:t>
            </w:r>
            <w:r w:rsidRPr="00243E44">
              <w:rPr>
                <w:rFonts w:ascii="Times New Roman" w:hAnsi="Times New Roman" w:cs="Times New Roman"/>
                <w:b/>
                <w:bCs/>
                <w:strike/>
                <w:sz w:val="24"/>
                <w:szCs w:val="24"/>
              </w:rPr>
              <w:t>та імпортерів</w:t>
            </w:r>
            <w:r w:rsidRPr="00243E44">
              <w:rPr>
                <w:rFonts w:ascii="Times New Roman" w:hAnsi="Times New Roman" w:cs="Times New Roman"/>
                <w:sz w:val="24"/>
                <w:szCs w:val="24"/>
              </w:rPr>
              <w:t xml:space="preserve">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w:t>
            </w:r>
            <w:r w:rsidRPr="00243E44">
              <w:rPr>
                <w:rFonts w:ascii="Times New Roman" w:hAnsi="Times New Roman" w:cs="Times New Roman"/>
                <w:b/>
                <w:bCs/>
                <w:sz w:val="24"/>
                <w:szCs w:val="24"/>
              </w:rPr>
              <w:t>законтрактованого обсягу електричної енергії в цьому розрахунковому періоді такими учасниками на ринку двосторонніх договорів, що підтверджені відповідними номінаціями у СУР</w:t>
            </w:r>
            <w:r w:rsidRPr="00243E44">
              <w:rPr>
                <w:rFonts w:ascii="Times New Roman" w:hAnsi="Times New Roman" w:cs="Times New Roman"/>
                <w:b/>
                <w:sz w:val="24"/>
                <w:szCs w:val="24"/>
              </w:rPr>
              <w:t>.</w:t>
            </w:r>
          </w:p>
          <w:p w:rsidR="001608F8" w:rsidRPr="00243E44" w:rsidRDefault="001608F8" w:rsidP="00243E44">
            <w:pPr>
              <w:spacing w:after="160" w:line="259" w:lineRule="auto"/>
              <w:ind w:firstLine="502"/>
              <w:jc w:val="both"/>
              <w:rPr>
                <w:rFonts w:ascii="Times New Roman" w:hAnsi="Times New Roman" w:cs="Times New Roman"/>
                <w:b/>
                <w:bCs/>
                <w:sz w:val="24"/>
                <w:szCs w:val="24"/>
              </w:rPr>
            </w:pPr>
            <w:r w:rsidRPr="00243E44">
              <w:rPr>
                <w:rFonts w:ascii="Times New Roman" w:hAnsi="Times New Roman" w:cs="Times New Roman"/>
                <w:b/>
                <w:bCs/>
                <w:sz w:val="24"/>
                <w:szCs w:val="24"/>
              </w:rPr>
              <w:t xml:space="preserve">Для імпортерів електричної енергії у кожному розрахунковому періоді доби постачання гранична нижня межа обов'язкової заявки щодо продажу </w:t>
            </w:r>
            <w:r w:rsidRPr="00243E44">
              <w:rPr>
                <w:rFonts w:ascii="Times New Roman" w:hAnsi="Times New Roman" w:cs="Times New Roman"/>
                <w:b/>
                <w:bCs/>
                <w:sz w:val="24"/>
                <w:szCs w:val="24"/>
              </w:rPr>
              <w:lastRenderedPageBreak/>
              <w:t>електричної енергії на РДН становить 0 відсотків від обсягу імпорту електричної енергії в цьому розрахунковому періоді.</w:t>
            </w:r>
          </w:p>
          <w:p w:rsidR="001608F8" w:rsidRPr="00243E44" w:rsidRDefault="001608F8" w:rsidP="00243E44">
            <w:pPr>
              <w:ind w:firstLine="502"/>
              <w:jc w:val="both"/>
              <w:rPr>
                <w:rFonts w:ascii="Times New Roman" w:hAnsi="Times New Roman" w:cs="Times New Roman"/>
                <w:sz w:val="24"/>
                <w:szCs w:val="24"/>
              </w:rPr>
            </w:pPr>
            <w:r w:rsidRPr="00243E44">
              <w:rPr>
                <w:rFonts w:ascii="Times New Roman" w:hAnsi="Times New Roman" w:cs="Times New Roman"/>
                <w:sz w:val="24"/>
                <w:szCs w:val="24"/>
              </w:rPr>
              <w:t>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p w:rsidR="001608F8" w:rsidRDefault="001608F8" w:rsidP="00243E44">
            <w:pPr>
              <w:ind w:firstLine="502"/>
              <w:jc w:val="both"/>
              <w:rPr>
                <w:rFonts w:ascii="Times New Roman" w:hAnsi="Times New Roman" w:cs="Times New Roman"/>
                <w:sz w:val="24"/>
                <w:szCs w:val="24"/>
              </w:rPr>
            </w:pPr>
          </w:p>
          <w:p w:rsidR="00243E44" w:rsidRPr="00243E44" w:rsidRDefault="00243E44" w:rsidP="00243E44">
            <w:pPr>
              <w:ind w:firstLine="502"/>
              <w:jc w:val="both"/>
              <w:rPr>
                <w:rFonts w:ascii="Times New Roman" w:hAnsi="Times New Roman" w:cs="Times New Roman"/>
                <w:sz w:val="24"/>
                <w:szCs w:val="24"/>
              </w:rPr>
            </w:pPr>
          </w:p>
          <w:p w:rsidR="001608F8" w:rsidRPr="00243E44" w:rsidRDefault="001608F8" w:rsidP="00243E44">
            <w:pPr>
              <w:spacing w:line="259" w:lineRule="auto"/>
              <w:ind w:firstLine="502"/>
              <w:jc w:val="both"/>
              <w:rPr>
                <w:rFonts w:ascii="Times New Roman" w:hAnsi="Times New Roman" w:cs="Times New Roman"/>
                <w:i/>
                <w:sz w:val="24"/>
                <w:szCs w:val="24"/>
              </w:rPr>
            </w:pPr>
            <w:r w:rsidRPr="00243E44">
              <w:rPr>
                <w:rFonts w:ascii="Times New Roman" w:hAnsi="Times New Roman" w:cs="Times New Roman"/>
                <w:i/>
                <w:sz w:val="24"/>
                <w:szCs w:val="24"/>
              </w:rPr>
              <w:t>Пропонуємо розраховувати для виробників електричної енергії обсяг обов’язкової заявки на РДН відштовхуючись від фактично номінованих обсягів двосторонніх договорів. Оскільки під час подання заявки на РДН на D-1, наявність доступного обладнання може суттєво відрізнятися від фактично працюючого у день D.</w:t>
            </w:r>
          </w:p>
          <w:p w:rsidR="001608F8" w:rsidRPr="00243E44" w:rsidRDefault="001608F8" w:rsidP="00243E44">
            <w:pPr>
              <w:spacing w:line="259" w:lineRule="auto"/>
              <w:ind w:firstLine="502"/>
              <w:jc w:val="both"/>
              <w:rPr>
                <w:rFonts w:ascii="Times New Roman" w:hAnsi="Times New Roman" w:cs="Times New Roman"/>
                <w:i/>
                <w:sz w:val="24"/>
                <w:szCs w:val="24"/>
              </w:rPr>
            </w:pPr>
            <w:r w:rsidRPr="00243E44">
              <w:rPr>
                <w:rFonts w:ascii="Times New Roman" w:hAnsi="Times New Roman" w:cs="Times New Roman"/>
                <w:i/>
                <w:sz w:val="24"/>
                <w:szCs w:val="24"/>
              </w:rPr>
              <w:t>Також пропонується не враховувати обсяги, які можуть бути реалізовані на ВДР, оскільки на момент формування заявок на РДН – це будуть прогнозні обсяги.</w:t>
            </w:r>
          </w:p>
          <w:p w:rsidR="001608F8" w:rsidRPr="00243E44" w:rsidRDefault="001608F8" w:rsidP="00243E44">
            <w:pPr>
              <w:spacing w:line="259" w:lineRule="auto"/>
              <w:ind w:firstLine="502"/>
              <w:jc w:val="both"/>
              <w:rPr>
                <w:rFonts w:ascii="Times New Roman" w:hAnsi="Times New Roman" w:cs="Times New Roman"/>
                <w:sz w:val="24"/>
                <w:szCs w:val="24"/>
              </w:rPr>
            </w:pPr>
            <w:r w:rsidRPr="00243E44">
              <w:rPr>
                <w:rFonts w:ascii="Times New Roman" w:hAnsi="Times New Roman" w:cs="Times New Roman"/>
                <w:i/>
                <w:sz w:val="24"/>
                <w:szCs w:val="24"/>
              </w:rPr>
              <w:t>Щодо зобов’язань імпортерів здійснювати подання заявок щодо продажу електричної енергії на РДН, то пропонуємо встановити його на рівні нуль відсотків, оскільки це підвищує ризик економічних втрат для імпортерів у разі обов'язкового продажу електричної енергії  за ціною нижчою від імпортної, що підтверджено UKRAINE ENERGY MARKET OBSERVATORY 16/2024. Також це негативно впливає на готовність і фінансову можливість імпортувати більше електроенергії в Україну, в тому числі в рамках постачання імпортної електричної енергії кінцевому споживачу у відповідності до положень постанови Кабінету Міністрів України від 27 жовтня 2023 р. № 1127 «Про затвердження Положення про особливості імпорту електричної енергії в умовах правового режиму воєнного стану в Україні».</w:t>
            </w:r>
          </w:p>
        </w:tc>
        <w:tc>
          <w:tcPr>
            <w:tcW w:w="4347" w:type="dxa"/>
          </w:tcPr>
          <w:p w:rsidR="001608F8" w:rsidRPr="00243E44" w:rsidRDefault="001608F8" w:rsidP="00243E44">
            <w:pPr>
              <w:ind w:firstLine="213"/>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tc>
      </w:tr>
      <w:tr w:rsidR="00A645D9" w:rsidRPr="00023857" w:rsidTr="003F2CA4">
        <w:trPr>
          <w:trHeight w:val="853"/>
        </w:trPr>
        <w:tc>
          <w:tcPr>
            <w:tcW w:w="5777" w:type="dxa"/>
            <w:vMerge/>
          </w:tcPr>
          <w:p w:rsidR="00A645D9" w:rsidRPr="00023857" w:rsidRDefault="00A645D9" w:rsidP="001608F8">
            <w:pPr>
              <w:ind w:firstLine="596"/>
              <w:jc w:val="both"/>
              <w:rPr>
                <w:rFonts w:ascii="Times New Roman" w:hAnsi="Times New Roman" w:cs="Times New Roman"/>
                <w:sz w:val="24"/>
                <w:szCs w:val="24"/>
              </w:rPr>
            </w:pPr>
          </w:p>
        </w:tc>
        <w:tc>
          <w:tcPr>
            <w:tcW w:w="5753" w:type="dxa"/>
          </w:tcPr>
          <w:p w:rsidR="00A645D9" w:rsidRPr="00243E44" w:rsidRDefault="008D2090" w:rsidP="00243E44">
            <w:pPr>
              <w:ind w:firstLine="502"/>
              <w:jc w:val="center"/>
              <w:rPr>
                <w:rFonts w:ascii="Times New Roman" w:eastAsia="Calibri" w:hAnsi="Times New Roman" w:cs="Times New Roman"/>
                <w:b/>
                <w:bCs/>
                <w:sz w:val="24"/>
                <w:szCs w:val="24"/>
                <w:u w:val="single"/>
                <w:lang w:eastAsia="uk-UA"/>
              </w:rPr>
            </w:pPr>
            <w:r>
              <w:rPr>
                <w:rFonts w:ascii="Times New Roman" w:eastAsia="Calibri" w:hAnsi="Times New Roman" w:cs="Times New Roman"/>
                <w:b/>
                <w:bCs/>
                <w:sz w:val="24"/>
                <w:szCs w:val="24"/>
                <w:u w:val="single"/>
                <w:lang w:eastAsia="uk-UA"/>
              </w:rPr>
              <w:t>АТ «ЕКУ»</w:t>
            </w:r>
          </w:p>
          <w:p w:rsidR="00A645D9" w:rsidRPr="00243E44" w:rsidRDefault="00A645D9" w:rsidP="00243E44">
            <w:pPr>
              <w:ind w:firstLine="502"/>
              <w:jc w:val="center"/>
              <w:rPr>
                <w:rFonts w:ascii="Times New Roman" w:eastAsia="Calibri" w:hAnsi="Times New Roman" w:cs="Times New Roman"/>
                <w:b/>
                <w:bCs/>
                <w:sz w:val="24"/>
                <w:szCs w:val="24"/>
                <w:u w:val="single"/>
                <w:lang w:eastAsia="uk-UA"/>
              </w:rPr>
            </w:pPr>
          </w:p>
          <w:p w:rsidR="00A645D9" w:rsidRPr="00243E44" w:rsidRDefault="00A645D9" w:rsidP="00243E44">
            <w:pPr>
              <w:ind w:firstLine="502"/>
              <w:jc w:val="both"/>
              <w:rPr>
                <w:rFonts w:ascii="Times New Roman" w:eastAsia="Calibri" w:hAnsi="Times New Roman" w:cs="Times New Roman"/>
                <w:b/>
                <w:bCs/>
                <w:sz w:val="24"/>
                <w:szCs w:val="24"/>
                <w:lang w:eastAsia="uk-UA"/>
              </w:rPr>
            </w:pPr>
            <w:r w:rsidRPr="00243E44">
              <w:rPr>
                <w:rFonts w:ascii="Times New Roman" w:eastAsia="Calibri" w:hAnsi="Times New Roman" w:cs="Times New Roman"/>
                <w:b/>
                <w:bCs/>
                <w:sz w:val="24"/>
                <w:szCs w:val="24"/>
                <w:lang w:eastAsia="uk-UA"/>
              </w:rPr>
              <w:t>Виключити норму у зв’язку з невідповідністю Закону «Про ринок електричної енергії» та неактуальністю.</w:t>
            </w:r>
          </w:p>
          <w:p w:rsidR="00A645D9" w:rsidRPr="00243E44" w:rsidRDefault="00A645D9" w:rsidP="00243E44">
            <w:pPr>
              <w:ind w:firstLine="502"/>
              <w:jc w:val="center"/>
              <w:rPr>
                <w:rFonts w:ascii="Times New Roman" w:eastAsia="Calibri" w:hAnsi="Times New Roman" w:cs="Times New Roman"/>
                <w:b/>
                <w:bCs/>
                <w:sz w:val="24"/>
                <w:szCs w:val="24"/>
                <w:lang w:eastAsia="uk-UA"/>
              </w:rPr>
            </w:pPr>
          </w:p>
          <w:p w:rsidR="00A645D9" w:rsidRPr="00243E44" w:rsidRDefault="00A645D9"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Статтею 67 Закону про ринок визначено, що Регулятор з метою забезпечення достатнього рівня ліквідності на РДН має право зокрема встановлювати виробникам (крім мікро-, міні-, малих гідроелектростанцій та електричних станцій, що виробляють електричну енергію з альтернативних джерел енергії) та імпортерам - граничну нижню межу обов’язкового </w:t>
            </w:r>
            <w:r w:rsidRPr="00243E44">
              <w:rPr>
                <w:rFonts w:ascii="Times New Roman" w:hAnsi="Times New Roman" w:cs="Times New Roman"/>
                <w:b/>
                <w:bCs/>
                <w:i/>
                <w:sz w:val="24"/>
                <w:szCs w:val="24"/>
              </w:rPr>
              <w:t>місячного обсягу продажу</w:t>
            </w:r>
            <w:r w:rsidRPr="00243E44">
              <w:rPr>
                <w:rFonts w:ascii="Times New Roman" w:hAnsi="Times New Roman" w:cs="Times New Roman"/>
                <w:i/>
                <w:sz w:val="24"/>
                <w:szCs w:val="24"/>
              </w:rPr>
              <w:t xml:space="preserve"> електричної енергії на РДН, але не більше 30 відсотків їхнього місячного обсягу продажу електричної енергії.</w:t>
            </w:r>
          </w:p>
          <w:p w:rsidR="00A645D9" w:rsidRPr="00243E44" w:rsidRDefault="00A645D9"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Згідно з </w:t>
            </w:r>
            <w:proofErr w:type="spellStart"/>
            <w:r w:rsidRPr="00243E44">
              <w:rPr>
                <w:rFonts w:ascii="Times New Roman" w:hAnsi="Times New Roman" w:cs="Times New Roman"/>
                <w:i/>
                <w:sz w:val="24"/>
                <w:szCs w:val="24"/>
              </w:rPr>
              <w:t>абзацем</w:t>
            </w:r>
            <w:proofErr w:type="spellEnd"/>
            <w:r w:rsidRPr="00243E44">
              <w:rPr>
                <w:rFonts w:ascii="Times New Roman" w:hAnsi="Times New Roman" w:cs="Times New Roman"/>
                <w:i/>
                <w:sz w:val="24"/>
                <w:szCs w:val="24"/>
              </w:rPr>
              <w:t xml:space="preserve"> другим пункту 9 розділу XVII Закону про ринок гранична нижня межа обов’язкового місячного обсягу продажу електричної енергії виробниками (крім виробників, які здійснюють виробництво електричної енергії з альтернативних джерел енергії) та імпортерами на РДН не може бути меншою 10 відсотків їхнього </w:t>
            </w:r>
            <w:r w:rsidRPr="00243E44">
              <w:rPr>
                <w:rFonts w:ascii="Times New Roman" w:hAnsi="Times New Roman" w:cs="Times New Roman"/>
                <w:b/>
                <w:bCs/>
                <w:i/>
                <w:sz w:val="24"/>
                <w:szCs w:val="24"/>
              </w:rPr>
              <w:t>місячного обсягу продажу</w:t>
            </w:r>
            <w:r w:rsidRPr="00243E44">
              <w:rPr>
                <w:rFonts w:ascii="Times New Roman" w:hAnsi="Times New Roman" w:cs="Times New Roman"/>
                <w:i/>
                <w:sz w:val="24"/>
                <w:szCs w:val="24"/>
              </w:rPr>
              <w:t xml:space="preserve"> електричної енергії.</w:t>
            </w:r>
          </w:p>
          <w:p w:rsidR="00A645D9" w:rsidRPr="00243E44" w:rsidRDefault="00A645D9"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Таким чином Закон не містить </w:t>
            </w:r>
            <w:proofErr w:type="spellStart"/>
            <w:r w:rsidRPr="00243E44">
              <w:rPr>
                <w:rFonts w:ascii="Times New Roman" w:hAnsi="Times New Roman" w:cs="Times New Roman"/>
                <w:i/>
                <w:sz w:val="24"/>
                <w:szCs w:val="24"/>
              </w:rPr>
              <w:t>обо`язку</w:t>
            </w:r>
            <w:proofErr w:type="spellEnd"/>
            <w:r w:rsidRPr="00243E44">
              <w:rPr>
                <w:rFonts w:ascii="Times New Roman" w:hAnsi="Times New Roman" w:cs="Times New Roman"/>
                <w:i/>
                <w:sz w:val="24"/>
                <w:szCs w:val="24"/>
              </w:rPr>
              <w:t xml:space="preserve"> щодо обов'язкової заявки щодо продажу електричної енергії на РДН у кожному розрахунковому періоді </w:t>
            </w:r>
            <w:r w:rsidRPr="00243E44">
              <w:rPr>
                <w:rFonts w:ascii="Times New Roman" w:hAnsi="Times New Roman" w:cs="Times New Roman"/>
                <w:b/>
                <w:bCs/>
                <w:i/>
                <w:sz w:val="24"/>
                <w:szCs w:val="24"/>
              </w:rPr>
              <w:t>доби</w:t>
            </w:r>
            <w:r w:rsidRPr="00243E44">
              <w:rPr>
                <w:rFonts w:ascii="Times New Roman" w:hAnsi="Times New Roman" w:cs="Times New Roman"/>
                <w:i/>
                <w:sz w:val="24"/>
                <w:szCs w:val="24"/>
              </w:rPr>
              <w:t xml:space="preserve"> постачання.</w:t>
            </w:r>
          </w:p>
          <w:p w:rsidR="00A645D9" w:rsidRPr="00243E44" w:rsidRDefault="00A645D9"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До того ж, п. 10.9 розділу X Правил ринку прийнято у 2020 році в розділ «Прикінцеві та перехідні положення», який застосовуються, у разі якщо потрібно врегулювати відносини, пов’язані з переходом від існуючого правового регулювання до бажаного, тобто такого, що має запроваджуватися з прийняттям нового. Імпортерів електроенергії було додано до п.10.9 згідно з постановою НКРЕКП від 04.12.2020 № 2328. Розділ «Прикінцеві та перехідні положення стосується особливостей̆ набрання чинності нормативно-правовим актом чи окремими </w:t>
            </w:r>
            <w:proofErr w:type="spellStart"/>
            <w:r w:rsidRPr="00243E44">
              <w:rPr>
                <w:rFonts w:ascii="Times New Roman" w:hAnsi="Times New Roman" w:cs="Times New Roman"/>
                <w:i/>
                <w:sz w:val="24"/>
                <w:szCs w:val="24"/>
              </w:rPr>
              <w:t>його</w:t>
            </w:r>
            <w:proofErr w:type="spellEnd"/>
            <w:r w:rsidRPr="00243E44">
              <w:rPr>
                <w:rFonts w:ascii="Times New Roman" w:hAnsi="Times New Roman" w:cs="Times New Roman"/>
                <w:i/>
                <w:sz w:val="24"/>
                <w:szCs w:val="24"/>
              </w:rPr>
              <w:t xml:space="preserve"> нормами. Норми тимчасового та локального </w:t>
            </w:r>
            <w:r w:rsidRPr="00243E44">
              <w:rPr>
                <w:rFonts w:ascii="Times New Roman" w:hAnsi="Times New Roman" w:cs="Times New Roman"/>
                <w:i/>
                <w:sz w:val="24"/>
                <w:szCs w:val="24"/>
              </w:rPr>
              <w:lastRenderedPageBreak/>
              <w:t>характеру, якщо вони присутні, також включаються до перехідних положень. норма пункту 10.9 розділу X Правил ринку має тимчасовий характер та має врегулювати питання перехідного періоду.</w:t>
            </w:r>
          </w:p>
          <w:p w:rsidR="00A645D9" w:rsidRPr="00243E44" w:rsidRDefault="00A645D9" w:rsidP="00243E44">
            <w:pPr>
              <w:ind w:firstLine="502"/>
              <w:jc w:val="both"/>
              <w:rPr>
                <w:rFonts w:ascii="Times New Roman" w:hAnsi="Times New Roman" w:cs="Times New Roman"/>
                <w:b/>
                <w:sz w:val="24"/>
                <w:szCs w:val="24"/>
                <w:u w:val="single"/>
              </w:rPr>
            </w:pPr>
            <w:r w:rsidRPr="00243E44">
              <w:rPr>
                <w:rFonts w:ascii="Times New Roman" w:hAnsi="Times New Roman" w:cs="Times New Roman"/>
                <w:i/>
                <w:sz w:val="24"/>
                <w:szCs w:val="24"/>
              </w:rPr>
              <w:t>Станом на сьогодні, дія вищезгаданої норми Правил ринку знаходиться без змін та доповнень понад 4 роки, що ставить під сумнів актуальність її подальшого застосування, враховуючи існуючий стан регулювання та функціонування ринку електроенергії в Україні.</w:t>
            </w:r>
          </w:p>
        </w:tc>
        <w:tc>
          <w:tcPr>
            <w:tcW w:w="4347" w:type="dxa"/>
          </w:tcPr>
          <w:p w:rsidR="00A645D9" w:rsidRPr="00243E44" w:rsidRDefault="00A645D9" w:rsidP="00243E44">
            <w:pPr>
              <w:ind w:firstLine="213"/>
              <w:jc w:val="center"/>
              <w:rPr>
                <w:rFonts w:ascii="Times New Roman" w:eastAsia="Calibri" w:hAnsi="Times New Roman" w:cs="Times New Roman"/>
                <w:b/>
                <w:bCs/>
                <w:sz w:val="24"/>
                <w:szCs w:val="24"/>
                <w:u w:val="single"/>
                <w:lang w:eastAsia="uk-UA"/>
              </w:rPr>
            </w:pPr>
            <w:r w:rsidRPr="00243E44">
              <w:rPr>
                <w:rFonts w:ascii="Times New Roman" w:hAnsi="Times New Roman" w:cs="Times New Roman"/>
                <w:sz w:val="24"/>
                <w:szCs w:val="24"/>
              </w:rPr>
              <w:lastRenderedPageBreak/>
              <w:t>Потребує додаткового обговорення</w:t>
            </w:r>
          </w:p>
        </w:tc>
      </w:tr>
      <w:tr w:rsidR="00D663FE" w:rsidRPr="007E2CFF" w:rsidTr="003F2CA4">
        <w:trPr>
          <w:trHeight w:val="1815"/>
        </w:trPr>
        <w:tc>
          <w:tcPr>
            <w:tcW w:w="5777" w:type="dxa"/>
            <w:vMerge w:val="restart"/>
          </w:tcPr>
          <w:p w:rsidR="00D663FE" w:rsidRPr="00023857" w:rsidRDefault="00D663FE" w:rsidP="001608F8">
            <w:pPr>
              <w:ind w:firstLine="596"/>
              <w:jc w:val="both"/>
              <w:rPr>
                <w:rFonts w:ascii="Times New Roman" w:hAnsi="Times New Roman" w:cs="Times New Roman"/>
                <w:b/>
                <w:sz w:val="24"/>
                <w:szCs w:val="24"/>
              </w:rPr>
            </w:pPr>
            <w:r w:rsidRPr="00023857">
              <w:rPr>
                <w:rFonts w:ascii="Times New Roman" w:hAnsi="Times New Roman" w:cs="Times New Roman"/>
                <w:b/>
                <w:sz w:val="24"/>
                <w:szCs w:val="24"/>
              </w:rPr>
              <w:lastRenderedPageBreak/>
              <w:t>10.16. На період дії в Україні воєнного стану постачальники універсальних послуг та постачальник «останньої надії» у разі несвоєчасної оплати за надані учаснику ринку в період дії воєнного стану послуги з передачі електричної енергії та/або послуги з розподілу електричної енергії не набувають статусу «</w:t>
            </w:r>
            <w:proofErr w:type="spellStart"/>
            <w:r w:rsidRPr="00023857">
              <w:rPr>
                <w:rFonts w:ascii="Times New Roman" w:hAnsi="Times New Roman" w:cs="Times New Roman"/>
                <w:b/>
                <w:sz w:val="24"/>
                <w:szCs w:val="24"/>
              </w:rPr>
              <w:t>Переддефолтний</w:t>
            </w:r>
            <w:proofErr w:type="spellEnd"/>
            <w:r w:rsidRPr="00023857">
              <w:rPr>
                <w:rFonts w:ascii="Times New Roman" w:hAnsi="Times New Roman" w:cs="Times New Roman"/>
                <w:b/>
                <w:sz w:val="24"/>
                <w:szCs w:val="24"/>
              </w:rPr>
              <w:t>».</w:t>
            </w:r>
          </w:p>
        </w:tc>
        <w:tc>
          <w:tcPr>
            <w:tcW w:w="5753" w:type="dxa"/>
          </w:tcPr>
          <w:p w:rsidR="00D663FE" w:rsidRPr="00243E44" w:rsidRDefault="008D2090" w:rsidP="00243E44">
            <w:pPr>
              <w:ind w:firstLine="502"/>
              <w:jc w:val="center"/>
              <w:rPr>
                <w:rFonts w:ascii="Times New Roman" w:hAnsi="Times New Roman" w:cs="Times New Roman"/>
                <w:b/>
                <w:sz w:val="24"/>
                <w:szCs w:val="24"/>
                <w:u w:val="single"/>
              </w:rPr>
            </w:pPr>
            <w:r>
              <w:rPr>
                <w:rFonts w:ascii="Times New Roman" w:hAnsi="Times New Roman" w:cs="Times New Roman"/>
                <w:b/>
                <w:sz w:val="24"/>
                <w:szCs w:val="24"/>
                <w:u w:val="single"/>
              </w:rPr>
              <w:t>ТОВ «ЕНЕРДЖІ 365»</w:t>
            </w:r>
          </w:p>
          <w:p w:rsidR="00D663FE" w:rsidRPr="00243E44" w:rsidRDefault="00D663FE" w:rsidP="00243E44">
            <w:pPr>
              <w:ind w:firstLine="502"/>
              <w:jc w:val="center"/>
              <w:rPr>
                <w:rFonts w:ascii="Times New Roman" w:hAnsi="Times New Roman" w:cs="Times New Roman"/>
                <w:b/>
                <w:sz w:val="24"/>
                <w:szCs w:val="24"/>
                <w:u w:val="single"/>
              </w:rPr>
            </w:pPr>
          </w:p>
          <w:p w:rsidR="00D663FE" w:rsidRPr="00243E44" w:rsidRDefault="00D663FE" w:rsidP="00243E44">
            <w:pPr>
              <w:ind w:firstLine="502"/>
              <w:jc w:val="both"/>
              <w:rPr>
                <w:rFonts w:ascii="Times New Roman" w:hAnsi="Times New Roman" w:cs="Times New Roman"/>
                <w:sz w:val="24"/>
                <w:szCs w:val="24"/>
              </w:rPr>
            </w:pPr>
            <w:r w:rsidRPr="00243E44">
              <w:rPr>
                <w:rFonts w:ascii="Times New Roman" w:hAnsi="Times New Roman" w:cs="Times New Roman"/>
                <w:sz w:val="24"/>
                <w:szCs w:val="24"/>
              </w:rPr>
              <w:t>10.16. На період дії в Україні воєнного стану п.п.3 п1.7.1 Змін до Правил ринку до учасників ринку електричної енергії не застосовується.</w:t>
            </w:r>
          </w:p>
          <w:p w:rsidR="00D663FE" w:rsidRPr="00243E44" w:rsidRDefault="00D663FE" w:rsidP="00243E44">
            <w:pPr>
              <w:ind w:firstLine="502"/>
              <w:jc w:val="both"/>
              <w:rPr>
                <w:rFonts w:ascii="Times New Roman" w:hAnsi="Times New Roman" w:cs="Times New Roman"/>
                <w:sz w:val="24"/>
                <w:szCs w:val="24"/>
              </w:rPr>
            </w:pPr>
          </w:p>
          <w:p w:rsidR="00D663FE" w:rsidRPr="00243E44" w:rsidRDefault="00D663FE"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 xml:space="preserve">Носить дискримінаційний характер для </w:t>
            </w:r>
            <w:proofErr w:type="spellStart"/>
            <w:r w:rsidRPr="00243E44">
              <w:rPr>
                <w:rFonts w:ascii="Times New Roman" w:hAnsi="Times New Roman" w:cs="Times New Roman"/>
                <w:i/>
                <w:sz w:val="24"/>
                <w:szCs w:val="24"/>
              </w:rPr>
              <w:t>електропостачальників</w:t>
            </w:r>
            <w:proofErr w:type="spellEnd"/>
            <w:r w:rsidRPr="00243E44">
              <w:rPr>
                <w:rFonts w:ascii="Times New Roman" w:hAnsi="Times New Roman" w:cs="Times New Roman"/>
                <w:i/>
                <w:sz w:val="24"/>
                <w:szCs w:val="24"/>
              </w:rPr>
              <w:t xml:space="preserve"> та порушує принципи рівності прав учасників ринку. Відтак, запропонована ТОВ ЕНЕРДЖІ 365» редакція цього пункту, урівнює права всіх учасників ринку.</w:t>
            </w:r>
          </w:p>
        </w:tc>
        <w:tc>
          <w:tcPr>
            <w:tcW w:w="4347" w:type="dxa"/>
          </w:tcPr>
          <w:p w:rsidR="00D663FE" w:rsidRPr="00243E44" w:rsidRDefault="00D663FE" w:rsidP="00243E44">
            <w:pPr>
              <w:jc w:val="center"/>
              <w:rPr>
                <w:rFonts w:ascii="Times New Roman" w:hAnsi="Times New Roman" w:cs="Times New Roman"/>
                <w:b/>
                <w:sz w:val="24"/>
                <w:szCs w:val="24"/>
              </w:rPr>
            </w:pPr>
            <w:r w:rsidRPr="00243E44">
              <w:rPr>
                <w:rFonts w:ascii="Times New Roman" w:hAnsi="Times New Roman" w:cs="Times New Roman"/>
                <w:sz w:val="24"/>
                <w:szCs w:val="24"/>
              </w:rPr>
              <w:t>Потребує додаткового обговорення</w:t>
            </w:r>
          </w:p>
        </w:tc>
      </w:tr>
      <w:tr w:rsidR="00B11CCD" w:rsidRPr="007E2CFF" w:rsidTr="003F2CA4">
        <w:trPr>
          <w:trHeight w:val="1815"/>
        </w:trPr>
        <w:tc>
          <w:tcPr>
            <w:tcW w:w="5777" w:type="dxa"/>
            <w:vMerge/>
          </w:tcPr>
          <w:p w:rsidR="00B11CCD" w:rsidRPr="00023857" w:rsidRDefault="00B11CCD" w:rsidP="001608F8">
            <w:pPr>
              <w:ind w:firstLine="596"/>
              <w:jc w:val="both"/>
              <w:rPr>
                <w:rFonts w:ascii="Times New Roman" w:hAnsi="Times New Roman" w:cs="Times New Roman"/>
                <w:b/>
                <w:sz w:val="24"/>
                <w:szCs w:val="24"/>
              </w:rPr>
            </w:pPr>
          </w:p>
        </w:tc>
        <w:tc>
          <w:tcPr>
            <w:tcW w:w="5753" w:type="dxa"/>
          </w:tcPr>
          <w:p w:rsidR="00B11CCD" w:rsidRPr="00243E44" w:rsidRDefault="00B11CCD" w:rsidP="006F3988">
            <w:pPr>
              <w:jc w:val="center"/>
              <w:rPr>
                <w:rFonts w:ascii="Times New Roman" w:hAnsi="Times New Roman" w:cs="Times New Roman"/>
                <w:b/>
                <w:sz w:val="24"/>
                <w:szCs w:val="24"/>
                <w:u w:val="single"/>
              </w:rPr>
            </w:pPr>
            <w:r w:rsidRPr="00243E44">
              <w:rPr>
                <w:rFonts w:ascii="Times New Roman" w:hAnsi="Times New Roman" w:cs="Times New Roman"/>
                <w:b/>
                <w:sz w:val="24"/>
                <w:szCs w:val="24"/>
                <w:u w:val="single"/>
              </w:rPr>
              <w:t>АТ</w:t>
            </w:r>
            <w:r w:rsidR="008D2090">
              <w:rPr>
                <w:rFonts w:ascii="Times New Roman" w:hAnsi="Times New Roman" w:cs="Times New Roman"/>
                <w:b/>
                <w:sz w:val="24"/>
                <w:szCs w:val="24"/>
                <w:u w:val="single"/>
              </w:rPr>
              <w:t xml:space="preserve"> «НАЕК «Енергоатом»</w:t>
            </w:r>
          </w:p>
          <w:p w:rsidR="00B11CCD" w:rsidRPr="00243E44" w:rsidRDefault="00B11CCD" w:rsidP="00A232C6">
            <w:pPr>
              <w:jc w:val="both"/>
              <w:rPr>
                <w:rFonts w:ascii="Times New Roman" w:eastAsia="Times New Roman" w:hAnsi="Times New Roman" w:cs="Times New Roman"/>
                <w:b/>
                <w:strike/>
                <w:color w:val="333333"/>
                <w:sz w:val="24"/>
                <w:szCs w:val="24"/>
                <w:lang w:eastAsia="uk-UA"/>
              </w:rPr>
            </w:pPr>
          </w:p>
          <w:p w:rsidR="00B11CCD" w:rsidRPr="00243E44" w:rsidRDefault="00B11CCD" w:rsidP="00243E44">
            <w:pPr>
              <w:ind w:firstLine="502"/>
              <w:jc w:val="both"/>
              <w:rPr>
                <w:rFonts w:ascii="Times New Roman" w:eastAsia="Times New Roman" w:hAnsi="Times New Roman" w:cs="Times New Roman"/>
                <w:b/>
                <w:strike/>
                <w:color w:val="333333"/>
                <w:sz w:val="24"/>
                <w:szCs w:val="24"/>
                <w:lang w:eastAsia="uk-UA"/>
              </w:rPr>
            </w:pPr>
            <w:r w:rsidRPr="00243E44">
              <w:rPr>
                <w:rFonts w:ascii="Times New Roman" w:eastAsia="Times New Roman" w:hAnsi="Times New Roman" w:cs="Times New Roman"/>
                <w:b/>
                <w:strike/>
                <w:color w:val="333333"/>
                <w:sz w:val="24"/>
                <w:szCs w:val="24"/>
                <w:lang w:eastAsia="uk-UA"/>
              </w:rPr>
              <w:t>10.16. На період дії в Україні воєнного стану постачальники універсальних послуг та постачальник «останньої надії» у разі несвоєчасної оплати за надані учаснику ринку в період дії воєнного стану послуги з передачі електричної енергії та/або послуги з розподілу електричної енергії не набувають статусу «</w:t>
            </w:r>
            <w:proofErr w:type="spellStart"/>
            <w:r w:rsidRPr="00243E44">
              <w:rPr>
                <w:rFonts w:ascii="Times New Roman" w:eastAsia="Times New Roman" w:hAnsi="Times New Roman" w:cs="Times New Roman"/>
                <w:b/>
                <w:strike/>
                <w:color w:val="333333"/>
                <w:sz w:val="24"/>
                <w:szCs w:val="24"/>
                <w:lang w:eastAsia="uk-UA"/>
              </w:rPr>
              <w:t>Переддефолтний</w:t>
            </w:r>
            <w:proofErr w:type="spellEnd"/>
            <w:r w:rsidRPr="00243E44">
              <w:rPr>
                <w:rFonts w:ascii="Times New Roman" w:eastAsia="Times New Roman" w:hAnsi="Times New Roman" w:cs="Times New Roman"/>
                <w:b/>
                <w:strike/>
                <w:color w:val="333333"/>
                <w:sz w:val="24"/>
                <w:szCs w:val="24"/>
                <w:lang w:eastAsia="uk-UA"/>
              </w:rPr>
              <w:t>».</w:t>
            </w:r>
          </w:p>
          <w:p w:rsidR="00B11CCD" w:rsidRPr="00243E44" w:rsidRDefault="00B11CCD" w:rsidP="00243E44">
            <w:pPr>
              <w:ind w:firstLine="502"/>
              <w:jc w:val="both"/>
              <w:rPr>
                <w:rFonts w:ascii="Times New Roman" w:eastAsia="Times New Roman" w:hAnsi="Times New Roman" w:cs="Times New Roman"/>
                <w:b/>
                <w:strike/>
                <w:color w:val="333333"/>
                <w:sz w:val="24"/>
                <w:szCs w:val="24"/>
                <w:lang w:eastAsia="uk-UA"/>
              </w:rPr>
            </w:pPr>
          </w:p>
          <w:p w:rsidR="00B11CCD" w:rsidRPr="00243E44" w:rsidRDefault="00B11CCD" w:rsidP="00243E44">
            <w:pPr>
              <w:ind w:firstLine="502"/>
              <w:jc w:val="both"/>
              <w:rPr>
                <w:rFonts w:ascii="Times New Roman" w:hAnsi="Times New Roman" w:cs="Times New Roman"/>
                <w:i/>
                <w:sz w:val="24"/>
                <w:szCs w:val="24"/>
              </w:rPr>
            </w:pPr>
            <w:r w:rsidRPr="00243E44">
              <w:rPr>
                <w:rFonts w:ascii="Times New Roman" w:hAnsi="Times New Roman" w:cs="Times New Roman"/>
                <w:i/>
                <w:sz w:val="24"/>
                <w:szCs w:val="24"/>
              </w:rPr>
              <w:t>Запропоновані зміни мають дискримінаційний характер по відношенню до інших учасників ринку, зокрема, до виробників на яких покладено спеціальні обов’язки відповідно до постанови КМУ від 05.06.2019 № 483 та таким, що порушує принципи функціонування ринку електричної енергії.</w:t>
            </w:r>
          </w:p>
          <w:p w:rsidR="00B11CCD" w:rsidRPr="00243E44" w:rsidRDefault="00B11CCD" w:rsidP="00243E44">
            <w:pPr>
              <w:ind w:firstLine="502"/>
              <w:jc w:val="both"/>
              <w:rPr>
                <w:rFonts w:ascii="Times New Roman" w:eastAsia="Times New Roman" w:hAnsi="Times New Roman" w:cs="Times New Roman"/>
                <w:b/>
                <w:strike/>
                <w:color w:val="333333"/>
                <w:sz w:val="24"/>
                <w:szCs w:val="24"/>
                <w:lang w:eastAsia="uk-UA"/>
              </w:rPr>
            </w:pPr>
            <w:r w:rsidRPr="00243E44">
              <w:rPr>
                <w:rFonts w:ascii="Times New Roman" w:hAnsi="Times New Roman" w:cs="Times New Roman"/>
                <w:i/>
                <w:sz w:val="24"/>
                <w:szCs w:val="24"/>
              </w:rPr>
              <w:t xml:space="preserve">Оскільки редакція пункту 10.16. безпосередньо пов’язана із змінами </w:t>
            </w:r>
            <w:r w:rsidRPr="00243E44">
              <w:rPr>
                <w:rFonts w:ascii="Times New Roman" w:hAnsi="Times New Roman" w:cs="Times New Roman"/>
                <w:bCs/>
                <w:i/>
                <w:sz w:val="24"/>
                <w:szCs w:val="24"/>
              </w:rPr>
              <w:t xml:space="preserve">до пункту 1.7.1., вважаємо за доцільне не доповнювати </w:t>
            </w:r>
            <w:r w:rsidRPr="00243E44">
              <w:rPr>
                <w:rFonts w:ascii="Times New Roman" w:hAnsi="Times New Roman" w:cs="Times New Roman"/>
                <w:i/>
                <w:sz w:val="24"/>
                <w:szCs w:val="24"/>
              </w:rPr>
              <w:t xml:space="preserve">Розділ </w:t>
            </w:r>
            <w:r w:rsidRPr="00243E44">
              <w:rPr>
                <w:rFonts w:ascii="Times New Roman" w:hAnsi="Times New Roman" w:cs="Times New Roman"/>
                <w:bCs/>
                <w:i/>
                <w:sz w:val="24"/>
                <w:szCs w:val="24"/>
              </w:rPr>
              <w:t>X. Прикінцеві та перехідні положення Правил ринку новим пунктом.</w:t>
            </w:r>
          </w:p>
        </w:tc>
        <w:tc>
          <w:tcPr>
            <w:tcW w:w="4347" w:type="dxa"/>
          </w:tcPr>
          <w:p w:rsidR="00B11CCD" w:rsidRPr="00243E44" w:rsidRDefault="00B11CCD" w:rsidP="00243E44">
            <w:pPr>
              <w:jc w:val="center"/>
              <w:rPr>
                <w:rFonts w:ascii="Times New Roman" w:hAnsi="Times New Roman" w:cs="Times New Roman"/>
                <w:sz w:val="24"/>
                <w:szCs w:val="24"/>
              </w:rPr>
            </w:pPr>
            <w:r w:rsidRPr="00243E44">
              <w:rPr>
                <w:rFonts w:ascii="Times New Roman" w:hAnsi="Times New Roman" w:cs="Times New Roman"/>
                <w:sz w:val="24"/>
                <w:szCs w:val="24"/>
              </w:rPr>
              <w:t>Потребує додаткового обговорення</w:t>
            </w:r>
          </w:p>
        </w:tc>
      </w:tr>
      <w:tr w:rsidR="001608F8" w:rsidRPr="007E2CFF" w:rsidTr="003F2CA4">
        <w:trPr>
          <w:trHeight w:val="1815"/>
        </w:trPr>
        <w:tc>
          <w:tcPr>
            <w:tcW w:w="5777" w:type="dxa"/>
            <w:vMerge/>
          </w:tcPr>
          <w:p w:rsidR="001608F8" w:rsidRPr="00023857" w:rsidRDefault="001608F8" w:rsidP="001608F8">
            <w:pPr>
              <w:ind w:firstLine="596"/>
              <w:jc w:val="both"/>
              <w:rPr>
                <w:rFonts w:ascii="Times New Roman" w:hAnsi="Times New Roman" w:cs="Times New Roman"/>
                <w:b/>
                <w:sz w:val="24"/>
                <w:szCs w:val="24"/>
              </w:rPr>
            </w:pPr>
          </w:p>
        </w:tc>
        <w:tc>
          <w:tcPr>
            <w:tcW w:w="5753" w:type="dxa"/>
          </w:tcPr>
          <w:p w:rsidR="001608F8" w:rsidRPr="00243E44" w:rsidRDefault="008D2090" w:rsidP="00A232C6">
            <w:pPr>
              <w:jc w:val="center"/>
              <w:rPr>
                <w:rFonts w:ascii="Times New Roman" w:hAnsi="Times New Roman" w:cs="Times New Roman"/>
                <w:b/>
                <w:sz w:val="24"/>
                <w:szCs w:val="24"/>
                <w:u w:val="single"/>
              </w:rPr>
            </w:pPr>
            <w:r>
              <w:rPr>
                <w:rFonts w:ascii="Times New Roman" w:hAnsi="Times New Roman" w:cs="Times New Roman"/>
                <w:b/>
                <w:sz w:val="24"/>
                <w:szCs w:val="24"/>
                <w:u w:val="single"/>
              </w:rPr>
              <w:t>ТОВ «Д.ТРЕЙДІНГ»</w:t>
            </w:r>
          </w:p>
          <w:p w:rsidR="001608F8" w:rsidRPr="00243E44" w:rsidRDefault="001608F8" w:rsidP="00943BC0">
            <w:pPr>
              <w:ind w:firstLine="596"/>
              <w:jc w:val="center"/>
              <w:rPr>
                <w:rFonts w:ascii="Times New Roman" w:hAnsi="Times New Roman" w:cs="Times New Roman"/>
                <w:b/>
                <w:sz w:val="24"/>
                <w:szCs w:val="24"/>
                <w:u w:val="single"/>
              </w:rPr>
            </w:pPr>
          </w:p>
          <w:p w:rsidR="001608F8" w:rsidRPr="00243E44" w:rsidRDefault="001608F8" w:rsidP="00243E44">
            <w:pPr>
              <w:ind w:firstLine="360"/>
              <w:rPr>
                <w:rFonts w:ascii="Times New Roman" w:hAnsi="Times New Roman" w:cs="Times New Roman"/>
                <w:b/>
                <w:sz w:val="24"/>
                <w:szCs w:val="24"/>
              </w:rPr>
            </w:pPr>
            <w:r w:rsidRPr="00243E44">
              <w:rPr>
                <w:rFonts w:ascii="Times New Roman" w:hAnsi="Times New Roman" w:cs="Times New Roman"/>
                <w:b/>
                <w:sz w:val="24"/>
                <w:szCs w:val="24"/>
              </w:rPr>
              <w:t>Вилучити пункт 10.16.</w:t>
            </w:r>
          </w:p>
          <w:p w:rsidR="001608F8" w:rsidRPr="00243E44" w:rsidRDefault="001608F8" w:rsidP="00243E44">
            <w:pPr>
              <w:ind w:firstLine="360"/>
              <w:rPr>
                <w:rFonts w:ascii="Times New Roman" w:hAnsi="Times New Roman" w:cs="Times New Roman"/>
                <w:b/>
                <w:sz w:val="24"/>
                <w:szCs w:val="24"/>
              </w:rPr>
            </w:pPr>
          </w:p>
          <w:p w:rsidR="001608F8" w:rsidRPr="00243E44" w:rsidRDefault="00671DE0" w:rsidP="00243E44">
            <w:pPr>
              <w:ind w:firstLine="360"/>
              <w:rPr>
                <w:rFonts w:ascii="Times New Roman" w:hAnsi="Times New Roman" w:cs="Times New Roman"/>
                <w:i/>
                <w:sz w:val="24"/>
                <w:szCs w:val="24"/>
              </w:rPr>
            </w:pPr>
            <w:r w:rsidRPr="00243E44">
              <w:rPr>
                <w:rFonts w:ascii="Times New Roman" w:hAnsi="Times New Roman" w:cs="Times New Roman"/>
                <w:i/>
                <w:sz w:val="24"/>
                <w:szCs w:val="24"/>
              </w:rPr>
              <w:t>Обґрунтування наведене вище.</w:t>
            </w:r>
          </w:p>
        </w:tc>
        <w:tc>
          <w:tcPr>
            <w:tcW w:w="4347" w:type="dxa"/>
          </w:tcPr>
          <w:p w:rsidR="001608F8" w:rsidRPr="00243E44" w:rsidRDefault="001608F8" w:rsidP="00243E44">
            <w:pPr>
              <w:jc w:val="center"/>
              <w:rPr>
                <w:rFonts w:ascii="Times New Roman" w:hAnsi="Times New Roman" w:cs="Times New Roman"/>
                <w:sz w:val="24"/>
                <w:szCs w:val="24"/>
              </w:rPr>
            </w:pPr>
            <w:r w:rsidRPr="00243E44">
              <w:rPr>
                <w:rFonts w:ascii="Times New Roman" w:hAnsi="Times New Roman" w:cs="Times New Roman"/>
                <w:sz w:val="24"/>
                <w:szCs w:val="24"/>
              </w:rPr>
              <w:t>Потребує додаткового обговорення</w:t>
            </w:r>
          </w:p>
        </w:tc>
      </w:tr>
      <w:tr w:rsidR="00D663FE" w:rsidRPr="007E2CFF" w:rsidTr="00243E44">
        <w:trPr>
          <w:trHeight w:val="711"/>
        </w:trPr>
        <w:tc>
          <w:tcPr>
            <w:tcW w:w="5777" w:type="dxa"/>
            <w:vMerge/>
          </w:tcPr>
          <w:p w:rsidR="00D663FE" w:rsidRPr="00023857" w:rsidRDefault="00D663FE" w:rsidP="001608F8">
            <w:pPr>
              <w:ind w:firstLine="596"/>
              <w:jc w:val="both"/>
              <w:rPr>
                <w:rFonts w:ascii="Times New Roman" w:hAnsi="Times New Roman" w:cs="Times New Roman"/>
                <w:b/>
                <w:sz w:val="24"/>
                <w:szCs w:val="24"/>
              </w:rPr>
            </w:pPr>
          </w:p>
        </w:tc>
        <w:tc>
          <w:tcPr>
            <w:tcW w:w="5753" w:type="dxa"/>
          </w:tcPr>
          <w:p w:rsidR="00D663FE" w:rsidRPr="00243E44" w:rsidRDefault="00D663FE" w:rsidP="00A232C6">
            <w:pPr>
              <w:shd w:val="clear" w:color="auto" w:fill="FFFFFF"/>
              <w:spacing w:after="150"/>
              <w:jc w:val="center"/>
              <w:rPr>
                <w:b/>
                <w:bCs/>
                <w:iCs/>
                <w:sz w:val="24"/>
                <w:szCs w:val="24"/>
              </w:rPr>
            </w:pPr>
            <w:r w:rsidRPr="00243E44">
              <w:rPr>
                <w:rFonts w:ascii="Times New Roman" w:eastAsia="Times New Roman" w:hAnsi="Times New Roman" w:cs="Times New Roman"/>
                <w:b/>
                <w:color w:val="333333"/>
                <w:sz w:val="24"/>
                <w:szCs w:val="24"/>
                <w:u w:val="single"/>
                <w:lang w:eastAsia="uk-UA"/>
              </w:rPr>
              <w:t>ПАТ «</w:t>
            </w:r>
            <w:proofErr w:type="spellStart"/>
            <w:r w:rsidRPr="00243E44">
              <w:rPr>
                <w:rFonts w:ascii="Times New Roman" w:eastAsia="Times New Roman" w:hAnsi="Times New Roman" w:cs="Times New Roman"/>
                <w:b/>
                <w:color w:val="333333"/>
                <w:sz w:val="24"/>
                <w:szCs w:val="24"/>
                <w:u w:val="single"/>
                <w:lang w:eastAsia="uk-UA"/>
              </w:rPr>
              <w:t>Запоріжжяобленерго</w:t>
            </w:r>
            <w:proofErr w:type="spellEnd"/>
            <w:r w:rsidRPr="00243E44">
              <w:rPr>
                <w:rFonts w:ascii="Times New Roman" w:eastAsia="Times New Roman" w:hAnsi="Times New Roman" w:cs="Times New Roman"/>
                <w:b/>
                <w:color w:val="333333"/>
                <w:sz w:val="24"/>
                <w:szCs w:val="24"/>
                <w:u w:val="single"/>
                <w:lang w:eastAsia="uk-UA"/>
              </w:rPr>
              <w:t>»</w:t>
            </w:r>
            <w:r w:rsidR="008D2090">
              <w:rPr>
                <w:b/>
                <w:bCs/>
                <w:iCs/>
                <w:sz w:val="24"/>
                <w:szCs w:val="24"/>
              </w:rPr>
              <w:t xml:space="preserve"> </w:t>
            </w:r>
            <w:bookmarkStart w:id="7" w:name="_GoBack"/>
            <w:bookmarkEnd w:id="7"/>
          </w:p>
          <w:p w:rsidR="00D663FE" w:rsidRPr="00243E44" w:rsidRDefault="00D663FE" w:rsidP="00243E44">
            <w:pPr>
              <w:widowControl w:val="0"/>
              <w:suppressAutoHyphens/>
              <w:snapToGrid w:val="0"/>
              <w:ind w:firstLine="360"/>
              <w:jc w:val="both"/>
              <w:rPr>
                <w:rFonts w:ascii="Times New Roman" w:hAnsi="Times New Roman" w:cs="Times New Roman"/>
                <w:sz w:val="24"/>
                <w:szCs w:val="24"/>
              </w:rPr>
            </w:pPr>
            <w:r w:rsidRPr="00243E44">
              <w:rPr>
                <w:rFonts w:ascii="Times New Roman" w:hAnsi="Times New Roman" w:cs="Times New Roman"/>
                <w:sz w:val="24"/>
                <w:szCs w:val="24"/>
              </w:rPr>
              <w:t>Пропонується п.10.16. викласти в наступній редакції:</w:t>
            </w:r>
          </w:p>
          <w:p w:rsidR="00D663FE" w:rsidRPr="00243E44" w:rsidRDefault="00D663FE" w:rsidP="00243E44">
            <w:pPr>
              <w:ind w:firstLine="360"/>
              <w:jc w:val="both"/>
              <w:rPr>
                <w:rFonts w:ascii="Times New Roman" w:hAnsi="Times New Roman" w:cs="Times New Roman"/>
                <w:sz w:val="24"/>
                <w:szCs w:val="24"/>
              </w:rPr>
            </w:pPr>
            <w:r w:rsidRPr="00243E44">
              <w:rPr>
                <w:rFonts w:ascii="Times New Roman" w:hAnsi="Times New Roman" w:cs="Times New Roman"/>
                <w:sz w:val="24"/>
                <w:szCs w:val="24"/>
              </w:rPr>
              <w:t xml:space="preserve">«На період дії в Україні воєнного стану постачальники універсальних послуг, постачальник «останньої надії»  </w:t>
            </w:r>
            <w:r w:rsidRPr="00243E44">
              <w:rPr>
                <w:rFonts w:ascii="Times New Roman" w:hAnsi="Times New Roman" w:cs="Times New Roman"/>
                <w:b/>
                <w:sz w:val="24"/>
                <w:szCs w:val="24"/>
              </w:rPr>
              <w:t>та ОСР</w:t>
            </w:r>
            <w:r w:rsidRPr="00243E44">
              <w:rPr>
                <w:rFonts w:ascii="Times New Roman" w:hAnsi="Times New Roman" w:cs="Times New Roman"/>
                <w:sz w:val="24"/>
                <w:szCs w:val="24"/>
              </w:rPr>
              <w:t>, у разі несвоєчасної оплати за надані учаснику ринку в період дії воєнного стану послуги з передачі електричної енергії та/або послуги з розподілу електричної енергії не набувають статусу «</w:t>
            </w:r>
            <w:proofErr w:type="spellStart"/>
            <w:r w:rsidRPr="00243E44">
              <w:rPr>
                <w:rFonts w:ascii="Times New Roman" w:hAnsi="Times New Roman" w:cs="Times New Roman"/>
                <w:sz w:val="24"/>
                <w:szCs w:val="24"/>
              </w:rPr>
              <w:t>Переддефолтний</w:t>
            </w:r>
            <w:proofErr w:type="spellEnd"/>
            <w:r w:rsidRPr="00243E44">
              <w:rPr>
                <w:rFonts w:ascii="Times New Roman" w:hAnsi="Times New Roman" w:cs="Times New Roman"/>
                <w:sz w:val="24"/>
                <w:szCs w:val="24"/>
              </w:rPr>
              <w:t>».”</w:t>
            </w:r>
          </w:p>
          <w:p w:rsidR="00D663FE" w:rsidRPr="00243E44" w:rsidRDefault="00D663FE" w:rsidP="00243E44">
            <w:pPr>
              <w:ind w:firstLine="360"/>
              <w:jc w:val="both"/>
              <w:rPr>
                <w:rFonts w:ascii="Times New Roman" w:hAnsi="Times New Roman" w:cs="Times New Roman"/>
                <w:sz w:val="24"/>
                <w:szCs w:val="24"/>
              </w:rPr>
            </w:pPr>
          </w:p>
          <w:p w:rsidR="00D663FE" w:rsidRPr="00243E44" w:rsidRDefault="00D663FE" w:rsidP="00243E44">
            <w:pPr>
              <w:ind w:firstLine="360"/>
              <w:jc w:val="both"/>
              <w:rPr>
                <w:rFonts w:ascii="Times New Roman" w:hAnsi="Times New Roman" w:cs="Times New Roman"/>
                <w:i/>
                <w:sz w:val="24"/>
                <w:szCs w:val="24"/>
              </w:rPr>
            </w:pPr>
            <w:r w:rsidRPr="00243E44">
              <w:rPr>
                <w:rFonts w:ascii="Times New Roman" w:hAnsi="Times New Roman" w:cs="Times New Roman"/>
                <w:i/>
                <w:sz w:val="24"/>
                <w:szCs w:val="24"/>
              </w:rPr>
              <w:t>Пропозиції ПАТ “</w:t>
            </w:r>
            <w:proofErr w:type="spellStart"/>
            <w:r w:rsidRPr="00243E44">
              <w:rPr>
                <w:rFonts w:ascii="Times New Roman" w:hAnsi="Times New Roman" w:cs="Times New Roman"/>
                <w:i/>
                <w:sz w:val="24"/>
                <w:szCs w:val="24"/>
              </w:rPr>
              <w:t>Запоріжжяобленерго</w:t>
            </w:r>
            <w:proofErr w:type="spellEnd"/>
            <w:r w:rsidRPr="00243E44">
              <w:rPr>
                <w:rFonts w:ascii="Times New Roman" w:hAnsi="Times New Roman" w:cs="Times New Roman"/>
                <w:i/>
                <w:sz w:val="24"/>
                <w:szCs w:val="24"/>
              </w:rPr>
              <w:t xml:space="preserve">”  обґрунтовуються тим, що запропоновані НКРЕКП зміни   ставлять ОСР в нерівні умови на період дії в Україні воєнного стану по відношенню з іншими учасниками ринку, в тому числі з постачальниками електричної енергії та постачальником “останньої надії”, що є порушенням принципів </w:t>
            </w:r>
            <w:proofErr w:type="spellStart"/>
            <w:r w:rsidRPr="00243E44">
              <w:rPr>
                <w:rFonts w:ascii="Times New Roman" w:hAnsi="Times New Roman" w:cs="Times New Roman"/>
                <w:i/>
                <w:sz w:val="24"/>
                <w:szCs w:val="24"/>
              </w:rPr>
              <w:t>недискримінаційності</w:t>
            </w:r>
            <w:proofErr w:type="spellEnd"/>
            <w:r w:rsidRPr="00243E44">
              <w:rPr>
                <w:rFonts w:ascii="Times New Roman" w:hAnsi="Times New Roman" w:cs="Times New Roman"/>
                <w:i/>
                <w:sz w:val="24"/>
                <w:szCs w:val="24"/>
              </w:rPr>
              <w:t xml:space="preserve"> та справедливості. </w:t>
            </w:r>
          </w:p>
          <w:p w:rsidR="00D663FE" w:rsidRPr="00243E44" w:rsidRDefault="00D663FE" w:rsidP="00243E44">
            <w:pPr>
              <w:ind w:firstLine="360"/>
              <w:jc w:val="both"/>
              <w:rPr>
                <w:rFonts w:ascii="Times New Roman" w:hAnsi="Times New Roman" w:cs="Times New Roman"/>
                <w:i/>
                <w:sz w:val="24"/>
                <w:szCs w:val="24"/>
              </w:rPr>
            </w:pPr>
            <w:r w:rsidRPr="00243E44">
              <w:rPr>
                <w:rFonts w:ascii="Times New Roman" w:hAnsi="Times New Roman" w:cs="Times New Roman"/>
                <w:i/>
                <w:sz w:val="24"/>
                <w:szCs w:val="24"/>
              </w:rPr>
              <w:t>На сьогоднішній день, під час дії воєнного стану в України, ліцензіати (ОСР,ПОН,ПУП) знаходяться в однакових умовах, оскільки здійснюють діяльність в областях України в умовах воєнного стану, де наявні території активних бойових дій та території, тимчасово окуповані Російською Федерацією.</w:t>
            </w:r>
          </w:p>
          <w:p w:rsidR="00D663FE" w:rsidRPr="00243E44" w:rsidRDefault="00D663FE" w:rsidP="00243E44">
            <w:pPr>
              <w:ind w:firstLine="360"/>
              <w:jc w:val="both"/>
              <w:rPr>
                <w:rFonts w:ascii="Times New Roman" w:hAnsi="Times New Roman" w:cs="Times New Roman"/>
                <w:i/>
                <w:sz w:val="24"/>
                <w:szCs w:val="24"/>
              </w:rPr>
            </w:pPr>
            <w:r w:rsidRPr="00243E44">
              <w:rPr>
                <w:rFonts w:ascii="Times New Roman" w:hAnsi="Times New Roman" w:cs="Times New Roman"/>
                <w:i/>
                <w:sz w:val="24"/>
                <w:szCs w:val="24"/>
              </w:rPr>
              <w:t>Разом з тим, ступінь виконання зобов’язання ОСР щодо  своєчасної оплати за послуги з передачі ОСП знаходиться в прямій залежності від ступеню виконання договірних зобов’язань перед ОСР, в тому числі,  ПУП та ПОН перед ОСР.</w:t>
            </w:r>
          </w:p>
          <w:p w:rsidR="00D663FE" w:rsidRPr="00243E44" w:rsidRDefault="00D663FE" w:rsidP="00243E44">
            <w:pPr>
              <w:ind w:firstLine="360"/>
              <w:jc w:val="both"/>
              <w:rPr>
                <w:rFonts w:ascii="Times New Roman" w:hAnsi="Times New Roman" w:cs="Times New Roman"/>
                <w:sz w:val="24"/>
                <w:szCs w:val="24"/>
              </w:rPr>
            </w:pPr>
            <w:r w:rsidRPr="00243E44">
              <w:rPr>
                <w:rFonts w:ascii="Times New Roman" w:hAnsi="Times New Roman" w:cs="Times New Roman"/>
                <w:i/>
                <w:sz w:val="24"/>
                <w:szCs w:val="24"/>
              </w:rPr>
              <w:t>Тому, не набуття статусу “</w:t>
            </w:r>
            <w:proofErr w:type="spellStart"/>
            <w:r w:rsidRPr="00243E44">
              <w:rPr>
                <w:rFonts w:ascii="Times New Roman" w:hAnsi="Times New Roman" w:cs="Times New Roman"/>
                <w:i/>
                <w:sz w:val="24"/>
                <w:szCs w:val="24"/>
              </w:rPr>
              <w:t>Переддефолтний</w:t>
            </w:r>
            <w:proofErr w:type="spellEnd"/>
            <w:r w:rsidRPr="00243E44">
              <w:rPr>
                <w:rFonts w:ascii="Times New Roman" w:hAnsi="Times New Roman" w:cs="Times New Roman"/>
                <w:i/>
                <w:sz w:val="24"/>
                <w:szCs w:val="24"/>
              </w:rPr>
              <w:t xml:space="preserve">” в умовах воєнного стану лише ПОН та ПУП є порушенням принципів рівності, справедливості та </w:t>
            </w:r>
            <w:r w:rsidRPr="00243E44">
              <w:rPr>
                <w:rFonts w:ascii="Times New Roman" w:hAnsi="Times New Roman" w:cs="Times New Roman"/>
                <w:i/>
                <w:sz w:val="24"/>
                <w:szCs w:val="24"/>
              </w:rPr>
              <w:lastRenderedPageBreak/>
              <w:t>розумності, що призведе до негативних наслідків інших учасників ринку, в тому числі ОСР.</w:t>
            </w:r>
          </w:p>
        </w:tc>
        <w:tc>
          <w:tcPr>
            <w:tcW w:w="4347" w:type="dxa"/>
          </w:tcPr>
          <w:p w:rsidR="00D663FE" w:rsidRDefault="00D663FE" w:rsidP="00243E44">
            <w:pPr>
              <w:jc w:val="center"/>
              <w:rPr>
                <w:rFonts w:ascii="Times New Roman" w:hAnsi="Times New Roman" w:cs="Times New Roman"/>
                <w:sz w:val="24"/>
                <w:szCs w:val="24"/>
              </w:rPr>
            </w:pPr>
            <w:r w:rsidRPr="00243E44">
              <w:rPr>
                <w:rFonts w:ascii="Times New Roman" w:hAnsi="Times New Roman" w:cs="Times New Roman"/>
                <w:sz w:val="24"/>
                <w:szCs w:val="24"/>
              </w:rPr>
              <w:lastRenderedPageBreak/>
              <w:t>Потребує додаткового обговорення</w:t>
            </w:r>
          </w:p>
          <w:p w:rsidR="00A232C6" w:rsidRDefault="00A232C6" w:rsidP="00243E44">
            <w:pPr>
              <w:jc w:val="center"/>
              <w:rPr>
                <w:rFonts w:ascii="Times New Roman" w:hAnsi="Times New Roman" w:cs="Times New Roman"/>
                <w:sz w:val="24"/>
                <w:szCs w:val="24"/>
              </w:rPr>
            </w:pPr>
          </w:p>
          <w:p w:rsidR="00A232C6" w:rsidRPr="00243E44" w:rsidRDefault="00A232C6" w:rsidP="00243E44">
            <w:pPr>
              <w:jc w:val="center"/>
              <w:rPr>
                <w:rFonts w:ascii="Times New Roman" w:hAnsi="Times New Roman" w:cs="Times New Roman"/>
                <w:sz w:val="24"/>
                <w:szCs w:val="24"/>
              </w:rPr>
            </w:pPr>
          </w:p>
        </w:tc>
      </w:tr>
    </w:tbl>
    <w:p w:rsidR="00A645D9" w:rsidRPr="007E2CFF" w:rsidRDefault="00A645D9" w:rsidP="00A645D9">
      <w:pPr>
        <w:rPr>
          <w:sz w:val="24"/>
          <w:szCs w:val="24"/>
        </w:rPr>
      </w:pPr>
    </w:p>
    <w:p w:rsidR="000A47E0" w:rsidRDefault="000A47E0"/>
    <w:sectPr w:rsidR="000A47E0" w:rsidSect="001608F8">
      <w:pgSz w:w="16838" w:h="11906" w:orient="landscape"/>
      <w:pgMar w:top="142"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710ED"/>
    <w:multiLevelType w:val="hybridMultilevel"/>
    <w:tmpl w:val="E5243580"/>
    <w:lvl w:ilvl="0" w:tplc="6A0CC776">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15:restartNumberingAfterBreak="0">
    <w:nsid w:val="34D758A7"/>
    <w:multiLevelType w:val="hybridMultilevel"/>
    <w:tmpl w:val="10866072"/>
    <w:lvl w:ilvl="0" w:tplc="5658FCB4">
      <w:start w:val="3"/>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57D43645"/>
    <w:multiLevelType w:val="hybridMultilevel"/>
    <w:tmpl w:val="F9B8A600"/>
    <w:lvl w:ilvl="0" w:tplc="6032F37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44A"/>
    <w:rsid w:val="000A47E0"/>
    <w:rsid w:val="0016044A"/>
    <w:rsid w:val="001608F8"/>
    <w:rsid w:val="001C5061"/>
    <w:rsid w:val="00243E44"/>
    <w:rsid w:val="003141CD"/>
    <w:rsid w:val="00320DF5"/>
    <w:rsid w:val="003979E2"/>
    <w:rsid w:val="003F2CA4"/>
    <w:rsid w:val="005C310F"/>
    <w:rsid w:val="00671DE0"/>
    <w:rsid w:val="006F3988"/>
    <w:rsid w:val="008B5669"/>
    <w:rsid w:val="008D2090"/>
    <w:rsid w:val="008F7D7B"/>
    <w:rsid w:val="00943BC0"/>
    <w:rsid w:val="00A232C6"/>
    <w:rsid w:val="00A645D9"/>
    <w:rsid w:val="00B11CCD"/>
    <w:rsid w:val="00B4076B"/>
    <w:rsid w:val="00D663FE"/>
    <w:rsid w:val="00F868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84898"/>
  <w15:chartTrackingRefBased/>
  <w15:docId w15:val="{1072C594-F44C-43F5-A9A9-4AA6FA0BE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3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4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A645D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A645D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645D9"/>
    <w:rPr>
      <w:rFonts w:ascii="Segoe UI" w:hAnsi="Segoe UI" w:cs="Segoe UI"/>
      <w:sz w:val="18"/>
      <w:szCs w:val="18"/>
    </w:rPr>
  </w:style>
  <w:style w:type="paragraph" w:customStyle="1" w:styleId="rvps2">
    <w:name w:val="rvps2"/>
    <w:basedOn w:val="a"/>
    <w:qFormat/>
    <w:rsid w:val="00A645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A645D9"/>
  </w:style>
  <w:style w:type="character" w:styleId="a7">
    <w:name w:val="Hyperlink"/>
    <w:basedOn w:val="a0"/>
    <w:uiPriority w:val="99"/>
    <w:semiHidden/>
    <w:unhideWhenUsed/>
    <w:rsid w:val="00A645D9"/>
    <w:rPr>
      <w:color w:val="0000FF"/>
      <w:u w:val="single"/>
    </w:rPr>
  </w:style>
  <w:style w:type="character" w:styleId="a8">
    <w:name w:val="annotation reference"/>
    <w:basedOn w:val="a0"/>
    <w:uiPriority w:val="99"/>
    <w:semiHidden/>
    <w:unhideWhenUsed/>
    <w:rsid w:val="00A645D9"/>
    <w:rPr>
      <w:sz w:val="16"/>
      <w:szCs w:val="16"/>
    </w:rPr>
  </w:style>
  <w:style w:type="paragraph" w:styleId="a9">
    <w:name w:val="annotation text"/>
    <w:basedOn w:val="a"/>
    <w:link w:val="aa"/>
    <w:uiPriority w:val="99"/>
    <w:semiHidden/>
    <w:unhideWhenUsed/>
    <w:rsid w:val="00A645D9"/>
    <w:pPr>
      <w:spacing w:line="240" w:lineRule="auto"/>
    </w:pPr>
    <w:rPr>
      <w:sz w:val="20"/>
      <w:szCs w:val="20"/>
    </w:rPr>
  </w:style>
  <w:style w:type="character" w:customStyle="1" w:styleId="aa">
    <w:name w:val="Текст примітки Знак"/>
    <w:basedOn w:val="a0"/>
    <w:link w:val="a9"/>
    <w:uiPriority w:val="99"/>
    <w:semiHidden/>
    <w:rsid w:val="00A645D9"/>
    <w:rPr>
      <w:sz w:val="20"/>
      <w:szCs w:val="20"/>
    </w:rPr>
  </w:style>
  <w:style w:type="paragraph" w:styleId="ab">
    <w:name w:val="annotation subject"/>
    <w:basedOn w:val="a9"/>
    <w:next w:val="a9"/>
    <w:link w:val="ac"/>
    <w:uiPriority w:val="99"/>
    <w:semiHidden/>
    <w:unhideWhenUsed/>
    <w:rsid w:val="00A645D9"/>
    <w:rPr>
      <w:b/>
      <w:bCs/>
    </w:rPr>
  </w:style>
  <w:style w:type="character" w:customStyle="1" w:styleId="ac">
    <w:name w:val="Тема примітки Знак"/>
    <w:basedOn w:val="aa"/>
    <w:link w:val="ab"/>
    <w:uiPriority w:val="99"/>
    <w:semiHidden/>
    <w:rsid w:val="00A645D9"/>
    <w:rPr>
      <w:b/>
      <w:bCs/>
      <w:sz w:val="20"/>
      <w:szCs w:val="20"/>
    </w:rPr>
  </w:style>
  <w:style w:type="character" w:customStyle="1" w:styleId="contentpasted2">
    <w:name w:val="contentpasted2"/>
    <w:basedOn w:val="a0"/>
    <w:rsid w:val="00A645D9"/>
  </w:style>
  <w:style w:type="character" w:customStyle="1" w:styleId="rvts9">
    <w:name w:val="rvts9"/>
    <w:basedOn w:val="a0"/>
    <w:rsid w:val="00A645D9"/>
  </w:style>
  <w:style w:type="character" w:customStyle="1" w:styleId="rvts37">
    <w:name w:val="rvts37"/>
    <w:basedOn w:val="a0"/>
    <w:rsid w:val="00A645D9"/>
  </w:style>
  <w:style w:type="paragraph" w:customStyle="1" w:styleId="rvps7">
    <w:name w:val="rvps7"/>
    <w:basedOn w:val="a"/>
    <w:rsid w:val="00A645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645D9"/>
  </w:style>
  <w:style w:type="paragraph" w:customStyle="1" w:styleId="Default">
    <w:name w:val="Default"/>
    <w:rsid w:val="00A645D9"/>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d">
    <w:name w:val="FollowedHyperlink"/>
    <w:basedOn w:val="a0"/>
    <w:uiPriority w:val="99"/>
    <w:semiHidden/>
    <w:unhideWhenUsed/>
    <w:rsid w:val="00A645D9"/>
    <w:rPr>
      <w:color w:val="954F72" w:themeColor="followedHyperlink"/>
      <w:u w:val="single"/>
    </w:rPr>
  </w:style>
  <w:style w:type="paragraph" w:styleId="ae">
    <w:name w:val="Body Text"/>
    <w:basedOn w:val="a"/>
    <w:link w:val="af"/>
    <w:uiPriority w:val="99"/>
    <w:semiHidden/>
    <w:unhideWhenUsed/>
    <w:rsid w:val="00D663FE"/>
    <w:pPr>
      <w:spacing w:after="120"/>
    </w:pPr>
  </w:style>
  <w:style w:type="character" w:customStyle="1" w:styleId="af">
    <w:name w:val="Основний текст Знак"/>
    <w:basedOn w:val="a0"/>
    <w:link w:val="ae"/>
    <w:uiPriority w:val="99"/>
    <w:semiHidden/>
    <w:rsid w:val="00D663FE"/>
  </w:style>
  <w:style w:type="paragraph" w:styleId="af0">
    <w:name w:val="List Paragraph"/>
    <w:basedOn w:val="a"/>
    <w:uiPriority w:val="34"/>
    <w:qFormat/>
    <w:rsid w:val="008B56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13" Type="http://schemas.openxmlformats.org/officeDocument/2006/relationships/hyperlink" Target="https://eepublicdownloads.entsoe.eu/clean-documents/nc-tasks/EBGL/EBGL_A52.2_181218_ALL%20TSOs%20proposal_ISH_explanatory_document_for%20submission.pdf?Web=0" TargetMode="External"/><Relationship Id="rId3" Type="http://schemas.openxmlformats.org/officeDocument/2006/relationships/settings" Target="settings.xml"/><Relationship Id="rId7" Type="http://schemas.openxmlformats.org/officeDocument/2006/relationships/hyperlink" Target="https://zakon.rada.gov.ua/laws/show/v0307874-18" TargetMode="External"/><Relationship Id="rId12" Type="http://schemas.openxmlformats.org/officeDocument/2006/relationships/hyperlink" Target="https://eepublicdownloads.entsoe.eu/clean-documents/nc-tasks/EBGL/EBGL_A52.2_181218_ALL%20TSOs%20proposal_ISH_explanatory_document_for%20submission.pdf?We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v0307874-18" TargetMode="External"/><Relationship Id="rId11" Type="http://schemas.openxmlformats.org/officeDocument/2006/relationships/hyperlink" Target="https://zakon.rada.gov.ua/laws/show/v0307874-18" TargetMode="External"/><Relationship Id="rId5" Type="http://schemas.openxmlformats.org/officeDocument/2006/relationships/hyperlink" Target="https://zakon.rada.gov.ua/laws/show/v0307874-18" TargetMode="External"/><Relationship Id="rId15" Type="http://schemas.openxmlformats.org/officeDocument/2006/relationships/theme" Target="theme/theme1.xml"/><Relationship Id="rId10" Type="http://schemas.openxmlformats.org/officeDocument/2006/relationships/hyperlink" Target="https://zakon.rada.gov.ua/laws/show/v0307874-18" TargetMode="External"/><Relationship Id="rId4" Type="http://schemas.openxmlformats.org/officeDocument/2006/relationships/webSettings" Target="webSettings.xml"/><Relationship Id="rId9" Type="http://schemas.openxmlformats.org/officeDocument/2006/relationships/hyperlink" Target="https://zakon.rada.gov.ua/laws/show/v0307874-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TotalTime>
  <Pages>57</Pages>
  <Words>66687</Words>
  <Characters>38013</Characters>
  <Application>Microsoft Office Word</Application>
  <DocSecurity>0</DocSecurity>
  <Lines>316</Lines>
  <Paragraphs>208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15</cp:revision>
  <dcterms:created xsi:type="dcterms:W3CDTF">2024-10-21T11:00:00Z</dcterms:created>
  <dcterms:modified xsi:type="dcterms:W3CDTF">2024-10-25T11:57:00Z</dcterms:modified>
</cp:coreProperties>
</file>