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C3CC2" w14:textId="77777777" w:rsidR="001F5982" w:rsidRPr="006A49DD" w:rsidRDefault="001F5982" w:rsidP="000E0D1C">
      <w:pPr>
        <w:spacing w:after="0" w:line="240" w:lineRule="auto"/>
        <w:rPr>
          <w:rFonts w:ascii="Times New Roman" w:hAnsi="Times New Roman" w:cs="Times New Roman"/>
          <w:b/>
          <w:sz w:val="20"/>
          <w:szCs w:val="20"/>
          <w:lang w:val="en-US"/>
        </w:rPr>
      </w:pPr>
    </w:p>
    <w:p w14:paraId="5B93C773" w14:textId="77777777" w:rsidR="00A11D98" w:rsidRPr="0033103C" w:rsidRDefault="00A11D98" w:rsidP="000E0D1C">
      <w:pPr>
        <w:spacing w:after="0" w:line="240" w:lineRule="auto"/>
        <w:jc w:val="center"/>
        <w:rPr>
          <w:rFonts w:ascii="Times New Roman" w:hAnsi="Times New Roman" w:cs="Times New Roman"/>
          <w:b/>
          <w:sz w:val="20"/>
          <w:szCs w:val="20"/>
          <w:lang w:val="uk-UA"/>
        </w:rPr>
      </w:pPr>
      <w:r w:rsidRPr="0033103C">
        <w:rPr>
          <w:rFonts w:ascii="Times New Roman" w:hAnsi="Times New Roman" w:cs="Times New Roman"/>
          <w:b/>
          <w:sz w:val="20"/>
          <w:szCs w:val="20"/>
          <w:lang w:val="uk-UA"/>
        </w:rPr>
        <w:t xml:space="preserve">УЗАГАЛЬНЕНІ ЗАУВАЖЕННЯ </w:t>
      </w:r>
    </w:p>
    <w:p w14:paraId="4F5772F9" w14:textId="77777777" w:rsidR="00DE6426" w:rsidRPr="0033103C" w:rsidRDefault="00A11D98" w:rsidP="000E0D1C">
      <w:pPr>
        <w:spacing w:after="0" w:line="240" w:lineRule="auto"/>
        <w:jc w:val="center"/>
        <w:rPr>
          <w:rFonts w:ascii="Times New Roman" w:hAnsi="Times New Roman" w:cs="Times New Roman"/>
          <w:b/>
          <w:sz w:val="20"/>
          <w:szCs w:val="20"/>
          <w:lang w:val="uk-UA"/>
        </w:rPr>
      </w:pPr>
      <w:r w:rsidRPr="0033103C">
        <w:rPr>
          <w:rFonts w:ascii="Times New Roman" w:hAnsi="Times New Roman" w:cs="Times New Roman"/>
          <w:b/>
          <w:sz w:val="20"/>
          <w:szCs w:val="20"/>
          <w:lang w:val="uk-UA"/>
        </w:rPr>
        <w:t xml:space="preserve">та пропозиції  </w:t>
      </w:r>
      <w:r w:rsidR="00DE6426" w:rsidRPr="0033103C">
        <w:rPr>
          <w:rFonts w:ascii="Times New Roman" w:hAnsi="Times New Roman" w:cs="Times New Roman"/>
          <w:b/>
          <w:sz w:val="20"/>
          <w:szCs w:val="20"/>
          <w:lang w:val="uk-UA"/>
        </w:rPr>
        <w:t>до проєкту</w:t>
      </w:r>
      <w:r w:rsidR="00773DC5" w:rsidRPr="0033103C">
        <w:rPr>
          <w:rFonts w:ascii="Times New Roman" w:hAnsi="Times New Roman" w:cs="Times New Roman"/>
          <w:b/>
          <w:sz w:val="20"/>
          <w:szCs w:val="20"/>
          <w:lang w:val="uk-UA"/>
        </w:rPr>
        <w:t xml:space="preserve"> постанови, що має ознаки</w:t>
      </w:r>
      <w:r w:rsidR="00DE6426" w:rsidRPr="0033103C">
        <w:rPr>
          <w:rFonts w:ascii="Times New Roman" w:hAnsi="Times New Roman" w:cs="Times New Roman"/>
          <w:b/>
          <w:sz w:val="20"/>
          <w:szCs w:val="20"/>
          <w:lang w:val="uk-UA"/>
        </w:rPr>
        <w:t xml:space="preserve"> регуляторного акта</w:t>
      </w:r>
      <w:r w:rsidR="00773DC5" w:rsidRPr="0033103C">
        <w:rPr>
          <w:rFonts w:ascii="Times New Roman" w:hAnsi="Times New Roman" w:cs="Times New Roman"/>
          <w:b/>
          <w:sz w:val="20"/>
          <w:szCs w:val="20"/>
          <w:lang w:val="uk-UA"/>
        </w:rPr>
        <w:t>, –</w:t>
      </w:r>
      <w:r w:rsidR="006A7B6E" w:rsidRPr="0033103C">
        <w:rPr>
          <w:rFonts w:ascii="Times New Roman" w:hAnsi="Times New Roman" w:cs="Times New Roman"/>
          <w:b/>
          <w:sz w:val="20"/>
          <w:szCs w:val="20"/>
          <w:lang w:val="uk-UA"/>
        </w:rPr>
        <w:t xml:space="preserve"> постанови НКРЕКП «Про затвердження Порядку розслідування зловживань на оптовому енергетичному ринку»</w:t>
      </w:r>
    </w:p>
    <w:tbl>
      <w:tblPr>
        <w:tblStyle w:val="a3"/>
        <w:tblW w:w="15452" w:type="dxa"/>
        <w:jc w:val="center"/>
        <w:tblLayout w:type="fixed"/>
        <w:tblLook w:val="04A0" w:firstRow="1" w:lastRow="0" w:firstColumn="1" w:lastColumn="0" w:noHBand="0" w:noVBand="1"/>
      </w:tblPr>
      <w:tblGrid>
        <w:gridCol w:w="5700"/>
        <w:gridCol w:w="5494"/>
        <w:gridCol w:w="4258"/>
      </w:tblGrid>
      <w:tr w:rsidR="001D5F3E" w:rsidRPr="0033103C" w14:paraId="1937DF19" w14:textId="77777777" w:rsidTr="00AC4DFD">
        <w:trPr>
          <w:trHeight w:val="912"/>
          <w:jc w:val="center"/>
        </w:trPr>
        <w:tc>
          <w:tcPr>
            <w:tcW w:w="5700" w:type="dxa"/>
          </w:tcPr>
          <w:p w14:paraId="68E29F62" w14:textId="77777777" w:rsidR="00275ABE" w:rsidRPr="0033103C" w:rsidRDefault="001D5F3E" w:rsidP="003A1FB2">
            <w:pPr>
              <w:pStyle w:val="rvps12"/>
              <w:spacing w:before="0" w:beforeAutospacing="0" w:after="0" w:afterAutospacing="0"/>
              <w:ind w:firstLine="567"/>
              <w:jc w:val="center"/>
              <w:rPr>
                <w:b/>
                <w:color w:val="333333"/>
                <w:sz w:val="20"/>
                <w:szCs w:val="20"/>
                <w:shd w:val="clear" w:color="auto" w:fill="FFFFFF"/>
                <w:lang w:val="uk-UA"/>
              </w:rPr>
            </w:pPr>
            <w:r w:rsidRPr="0033103C">
              <w:rPr>
                <w:b/>
                <w:color w:val="333333"/>
                <w:sz w:val="20"/>
                <w:szCs w:val="20"/>
                <w:shd w:val="clear" w:color="auto" w:fill="FFFFFF"/>
                <w:lang w:val="uk-UA"/>
              </w:rPr>
              <w:t>Редакція проекту рішення НКРЕКП</w:t>
            </w:r>
          </w:p>
        </w:tc>
        <w:tc>
          <w:tcPr>
            <w:tcW w:w="5494" w:type="dxa"/>
          </w:tcPr>
          <w:p w14:paraId="59096624" w14:textId="77777777" w:rsidR="00275ABE" w:rsidRPr="0033103C" w:rsidRDefault="001D5F3E" w:rsidP="003A1FB2">
            <w:pPr>
              <w:pStyle w:val="rvps12"/>
              <w:spacing w:before="0" w:beforeAutospacing="0" w:after="0" w:afterAutospacing="0"/>
              <w:ind w:firstLine="567"/>
              <w:jc w:val="center"/>
              <w:rPr>
                <w:b/>
                <w:sz w:val="20"/>
                <w:szCs w:val="20"/>
                <w:shd w:val="clear" w:color="auto" w:fill="FFFFFF"/>
                <w:lang w:val="uk-UA"/>
              </w:rPr>
            </w:pPr>
            <w:r w:rsidRPr="0033103C">
              <w:rPr>
                <w:b/>
                <w:sz w:val="20"/>
                <w:szCs w:val="20"/>
                <w:shd w:val="clear" w:color="auto" w:fill="FFFFFF"/>
                <w:lang w:val="uk-UA"/>
              </w:rPr>
              <w:t>Зауваження та пропозиції до проекту рішення НКРЕКП</w:t>
            </w:r>
          </w:p>
        </w:tc>
        <w:tc>
          <w:tcPr>
            <w:tcW w:w="4258" w:type="dxa"/>
          </w:tcPr>
          <w:p w14:paraId="58A0505D" w14:textId="77777777" w:rsidR="00275ABE" w:rsidRPr="0033103C" w:rsidRDefault="001D5F3E" w:rsidP="00AC4DFD">
            <w:pPr>
              <w:pStyle w:val="rvps12"/>
              <w:spacing w:before="0" w:beforeAutospacing="0" w:after="0" w:afterAutospacing="0"/>
              <w:ind w:left="-110"/>
              <w:jc w:val="center"/>
              <w:rPr>
                <w:b/>
                <w:sz w:val="20"/>
                <w:szCs w:val="20"/>
                <w:shd w:val="clear" w:color="auto" w:fill="FFFFFF"/>
                <w:lang w:val="uk-UA"/>
              </w:rPr>
            </w:pPr>
            <w:r w:rsidRPr="0033103C">
              <w:rPr>
                <w:b/>
                <w:sz w:val="20"/>
                <w:szCs w:val="20"/>
                <w:shd w:val="clear" w:color="auto" w:fill="FFFFFF"/>
                <w:lang w:val="uk-UA"/>
              </w:rPr>
              <w:t>Попередня позиція НКРЕКП щодо наданих зауважень та пропозицій з обґрунтуваннями щодо прийняття або відхилення</w:t>
            </w:r>
          </w:p>
        </w:tc>
      </w:tr>
      <w:tr w:rsidR="00275ABE" w:rsidRPr="0033103C" w14:paraId="4ECDBD84" w14:textId="77777777" w:rsidTr="007242D2">
        <w:trPr>
          <w:trHeight w:val="480"/>
          <w:jc w:val="center"/>
        </w:trPr>
        <w:tc>
          <w:tcPr>
            <w:tcW w:w="15452" w:type="dxa"/>
            <w:gridSpan w:val="3"/>
          </w:tcPr>
          <w:p w14:paraId="0F76775C" w14:textId="77777777" w:rsidR="00275ABE" w:rsidRPr="0033103C" w:rsidRDefault="00275ABE" w:rsidP="003A1FB2">
            <w:pPr>
              <w:pStyle w:val="rvps12"/>
              <w:spacing w:before="0" w:beforeAutospacing="0" w:after="0" w:afterAutospacing="0"/>
              <w:ind w:firstLine="567"/>
              <w:jc w:val="center"/>
              <w:rPr>
                <w:b/>
                <w:color w:val="333333"/>
                <w:sz w:val="20"/>
                <w:szCs w:val="20"/>
                <w:shd w:val="clear" w:color="auto" w:fill="FFFFFF"/>
                <w:lang w:val="uk-UA"/>
              </w:rPr>
            </w:pPr>
            <w:r w:rsidRPr="0033103C">
              <w:rPr>
                <w:b/>
                <w:sz w:val="20"/>
                <w:szCs w:val="20"/>
                <w:lang w:val="uk-UA"/>
              </w:rPr>
              <w:t>П</w:t>
            </w:r>
            <w:bookmarkStart w:id="0" w:name="_Hlk22223823"/>
            <w:r w:rsidRPr="0033103C">
              <w:rPr>
                <w:b/>
                <w:sz w:val="20"/>
                <w:szCs w:val="20"/>
                <w:lang w:val="uk-UA"/>
              </w:rPr>
              <w:t xml:space="preserve">роєкт постанови НКРЕКП про затвердження </w:t>
            </w:r>
            <w:bookmarkEnd w:id="0"/>
            <w:r w:rsidRPr="0033103C">
              <w:rPr>
                <w:b/>
                <w:sz w:val="20"/>
                <w:szCs w:val="20"/>
                <w:lang w:val="uk-UA"/>
              </w:rPr>
              <w:t>Порядку розслідування зловживань на оптовому енергетичному ринку</w:t>
            </w:r>
          </w:p>
        </w:tc>
      </w:tr>
      <w:tr w:rsidR="00275ABE" w:rsidRPr="0033103C" w14:paraId="39324B44" w14:textId="77777777" w:rsidTr="007242D2">
        <w:trPr>
          <w:trHeight w:val="395"/>
          <w:jc w:val="center"/>
        </w:trPr>
        <w:tc>
          <w:tcPr>
            <w:tcW w:w="5700" w:type="dxa"/>
          </w:tcPr>
          <w:p w14:paraId="45EC5A87" w14:textId="77777777" w:rsidR="00275ABE" w:rsidRPr="0033103C" w:rsidRDefault="00275ABE" w:rsidP="003A1FB2">
            <w:pPr>
              <w:pStyle w:val="rvps12"/>
              <w:spacing w:before="0" w:beforeAutospacing="0" w:after="0" w:afterAutospacing="0"/>
              <w:ind w:firstLine="567"/>
              <w:jc w:val="both"/>
              <w:rPr>
                <w:b/>
                <w:color w:val="333333"/>
                <w:sz w:val="20"/>
                <w:szCs w:val="20"/>
                <w:shd w:val="clear" w:color="auto" w:fill="FFFFFF"/>
                <w:lang w:val="uk-UA"/>
              </w:rPr>
            </w:pPr>
            <w:r w:rsidRPr="0033103C">
              <w:rPr>
                <w:bCs/>
                <w:iCs/>
                <w:sz w:val="20"/>
                <w:szCs w:val="20"/>
                <w:lang w:val="uk-UA"/>
              </w:rPr>
              <w:t>3.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5494" w:type="dxa"/>
          </w:tcPr>
          <w:p w14:paraId="1759C443" w14:textId="77777777" w:rsidR="00275ABE" w:rsidRPr="0033103C" w:rsidRDefault="00275ABE" w:rsidP="003A1FB2">
            <w:pPr>
              <w:pStyle w:val="rvps12"/>
              <w:spacing w:before="0" w:beforeAutospacing="0" w:after="0" w:afterAutospacing="0"/>
              <w:ind w:firstLine="567"/>
              <w:jc w:val="both"/>
              <w:rPr>
                <w:b/>
                <w:bCs/>
                <w:i/>
                <w:iCs/>
                <w:sz w:val="20"/>
                <w:szCs w:val="20"/>
                <w:lang w:val="uk-UA"/>
              </w:rPr>
            </w:pPr>
            <w:r w:rsidRPr="0033103C">
              <w:rPr>
                <w:b/>
                <w:bCs/>
                <w:i/>
                <w:iCs/>
                <w:sz w:val="20"/>
                <w:szCs w:val="20"/>
                <w:lang w:val="uk-UA"/>
              </w:rPr>
              <w:t>ТОВ «Оператор ГТС України»</w:t>
            </w:r>
          </w:p>
          <w:p w14:paraId="69CB024C" w14:textId="77777777" w:rsidR="00275ABE" w:rsidRPr="0033103C" w:rsidRDefault="00275ABE" w:rsidP="003A1FB2">
            <w:pPr>
              <w:pStyle w:val="rvps12"/>
              <w:spacing w:before="0" w:beforeAutospacing="0" w:after="0" w:afterAutospacing="0"/>
              <w:ind w:firstLine="567"/>
              <w:jc w:val="both"/>
              <w:rPr>
                <w:bCs/>
                <w:iCs/>
                <w:sz w:val="20"/>
                <w:szCs w:val="20"/>
                <w:lang w:val="uk-UA"/>
              </w:rPr>
            </w:pPr>
            <w:r w:rsidRPr="0033103C">
              <w:rPr>
                <w:bCs/>
                <w:iCs/>
                <w:sz w:val="20"/>
                <w:szCs w:val="20"/>
                <w:lang w:val="uk-UA"/>
              </w:rPr>
              <w:t xml:space="preserve">3. Ця постанова набирає чинності </w:t>
            </w:r>
            <w:r w:rsidRPr="0033103C">
              <w:rPr>
                <w:b/>
                <w:bCs/>
                <w:iCs/>
                <w:sz w:val="20"/>
                <w:szCs w:val="20"/>
                <w:lang w:val="uk-UA"/>
              </w:rPr>
              <w:t>через 35 днів після дня</w:t>
            </w:r>
            <w:r w:rsidRPr="0033103C">
              <w:rPr>
                <w:bCs/>
                <w:iCs/>
                <w:sz w:val="20"/>
                <w:szCs w:val="20"/>
                <w:lang w:val="uk-UA"/>
              </w:rPr>
              <w:t xml:space="preserve"> її оприлюднення на офіційному вебсайті Національної комісії, що здійснює державне регулювання у сферах енергетики та комунальних послуг.</w:t>
            </w:r>
          </w:p>
          <w:p w14:paraId="2C241426" w14:textId="77777777" w:rsidR="00275ABE" w:rsidRPr="0033103C" w:rsidRDefault="00275ABE" w:rsidP="003A1FB2">
            <w:pPr>
              <w:pStyle w:val="rvps12"/>
              <w:spacing w:before="0" w:beforeAutospacing="0" w:after="0" w:afterAutospacing="0"/>
              <w:ind w:firstLine="567"/>
              <w:jc w:val="both"/>
              <w:rPr>
                <w:bCs/>
                <w:iCs/>
                <w:sz w:val="20"/>
                <w:szCs w:val="20"/>
                <w:lang w:val="uk-UA"/>
              </w:rPr>
            </w:pPr>
          </w:p>
          <w:p w14:paraId="7F25B6EA" w14:textId="77777777" w:rsidR="00275ABE" w:rsidRPr="0033103C" w:rsidRDefault="00275ABE" w:rsidP="003A1FB2">
            <w:pPr>
              <w:pStyle w:val="rvps12"/>
              <w:spacing w:before="0" w:beforeAutospacing="0" w:after="0" w:afterAutospacing="0"/>
              <w:ind w:firstLine="567"/>
              <w:jc w:val="both"/>
              <w:rPr>
                <w:b/>
                <w:iCs/>
                <w:sz w:val="20"/>
                <w:szCs w:val="20"/>
                <w:lang w:val="uk-UA"/>
              </w:rPr>
            </w:pPr>
            <w:r w:rsidRPr="0033103C">
              <w:rPr>
                <w:b/>
                <w:iCs/>
                <w:sz w:val="20"/>
                <w:szCs w:val="20"/>
                <w:lang w:val="uk-UA"/>
              </w:rPr>
              <w:t>Обгрунтування</w:t>
            </w:r>
            <w:r w:rsidR="00B2754D" w:rsidRPr="0033103C">
              <w:rPr>
                <w:b/>
                <w:iCs/>
                <w:sz w:val="20"/>
                <w:szCs w:val="20"/>
                <w:lang w:val="uk-UA"/>
              </w:rPr>
              <w:t>х</w:t>
            </w:r>
            <w:r w:rsidR="00D33B10" w:rsidRPr="0033103C">
              <w:rPr>
                <w:b/>
                <w:iCs/>
                <w:sz w:val="20"/>
                <w:szCs w:val="20"/>
                <w:lang w:val="uk-UA"/>
              </w:rPr>
              <w:t>:</w:t>
            </w:r>
          </w:p>
          <w:p w14:paraId="64E7294A" w14:textId="77777777" w:rsidR="00D33B10" w:rsidRPr="0033103C" w:rsidRDefault="00D33B10" w:rsidP="003A1FB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02.07.2023 набрав чинності Закон України «Про внесення змін до деяких законів України щодо запобігання зловживанням на оптових енергетичних ринках», крім положень, строк набрання чинності яких був відстрочений відповідно до Прикінцевих та перехідних положень Закону України «Про внесення змін до деяких законів України щодо запобігання зловживанням на оптових енергетичних ринках».</w:t>
            </w:r>
          </w:p>
          <w:p w14:paraId="1327E682" w14:textId="77777777" w:rsidR="00D33B10" w:rsidRPr="0033103C" w:rsidRDefault="00D33B10" w:rsidP="003A1FB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Відповідно до статті 9</w:t>
            </w:r>
            <w:r w:rsidRPr="0033103C">
              <w:rPr>
                <w:rFonts w:ascii="Times New Roman" w:eastAsia="Times New Roman" w:hAnsi="Times New Roman" w:cs="Times New Roman"/>
                <w:sz w:val="20"/>
                <w:szCs w:val="20"/>
                <w:vertAlign w:val="superscript"/>
                <w:lang w:val="uk-UA" w:eastAsia="ru-RU"/>
              </w:rPr>
              <w:t>1</w:t>
            </w:r>
            <w:r w:rsidRPr="0033103C">
              <w:rPr>
                <w:rFonts w:ascii="Times New Roman" w:eastAsia="Times New Roman" w:hAnsi="Times New Roman" w:cs="Times New Roman"/>
                <w:sz w:val="20"/>
                <w:szCs w:val="20"/>
                <w:lang w:val="uk-UA" w:eastAsia="ru-RU"/>
              </w:rPr>
              <w:t xml:space="preserve"> Закону України «Про ринок природного газу» здійснювати операції з оптовими енергетичними продуктами мають право виключно особи, які зареєстровані як учасники оптового енергетичного ринку в порядку, затвердженому Регулятором. Набрання чинності такого положення не було відстрочено.</w:t>
            </w:r>
          </w:p>
          <w:p w14:paraId="7CC2CEE8" w14:textId="77777777" w:rsidR="00D33B10" w:rsidRPr="0033103C" w:rsidRDefault="00D33B10" w:rsidP="003A1FB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Разом з тим, підпунктом 1 пункту 2 Прикінцевих та перехідних положень Закону України «Про внесення змін до деяких законів України щодо запобігання зловживанням на оптових енергетичних ринках» передбачено, що НКРЕКП протягом трьох місяців з дня набрання чинності Законом має затвердити Порядок реєстрації учасників оптового енергетичного ринку.</w:t>
            </w:r>
          </w:p>
          <w:p w14:paraId="588897A3" w14:textId="77777777" w:rsidR="00D33B10" w:rsidRPr="0033103C" w:rsidRDefault="00D33B10" w:rsidP="003A1FB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У той же час, підпунктом «е)» пункту 5 частини четвертої статті 59 Закону України «Про ринок природного газу» визначено, що здійснення операцій з оптовими енергетичними продуктами без реєстрації як учасника оптового енергетичного ринку є правопорушенням на ринку природного газу та передбачено штраф у розмірі від 3000 до 100000 неоподатковуваних мінімумів доходів громадян.</w:t>
            </w:r>
          </w:p>
          <w:p w14:paraId="0B2E1DB6" w14:textId="77777777" w:rsidR="00D33B10" w:rsidRPr="0033103C" w:rsidRDefault="00D33B10" w:rsidP="003A1FB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lastRenderedPageBreak/>
              <w:t>Отже, після затвердження порядку реєстрації учасників оптового енергетичного ринку Регулятором положення (заборони) статті 9</w:t>
            </w:r>
            <w:r w:rsidRPr="0033103C">
              <w:rPr>
                <w:rFonts w:ascii="Times New Roman" w:eastAsia="Times New Roman" w:hAnsi="Times New Roman" w:cs="Times New Roman"/>
                <w:sz w:val="20"/>
                <w:szCs w:val="20"/>
                <w:vertAlign w:val="superscript"/>
                <w:lang w:val="uk-UA" w:eastAsia="ru-RU"/>
              </w:rPr>
              <w:t>1</w:t>
            </w:r>
            <w:r w:rsidRPr="0033103C">
              <w:rPr>
                <w:rFonts w:ascii="Times New Roman" w:eastAsia="Times New Roman" w:hAnsi="Times New Roman" w:cs="Times New Roman"/>
                <w:sz w:val="20"/>
                <w:szCs w:val="20"/>
                <w:lang w:val="uk-UA" w:eastAsia="ru-RU"/>
              </w:rPr>
              <w:t xml:space="preserve"> Закону України «Про ринок природного газу» вступають у силу. Водночас, учасники оптового енергетичного ринку не матимуть часу для подачі реєстраційних форм і не зможуть вчиняти правочини щодо оптових енергетичних продуктів.</w:t>
            </w:r>
          </w:p>
          <w:p w14:paraId="03368C43" w14:textId="77777777" w:rsidR="00D33B10" w:rsidRPr="0033103C" w:rsidRDefault="00D33B10" w:rsidP="003A1FB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Проєктом постанови НКРЕКП «Про затвердження порядку реєстрації учасників оптового енергетичного ринку» передбачається, що учасники  оптового енергетичного ринку подають реєстраційні форми протягом 20 днів  для здійснення реєстрації учасників оптового енергетичного ринку. для здійснення реєстрації учасників оптового енергетичного ринку.</w:t>
            </w:r>
          </w:p>
          <w:p w14:paraId="5EAFA235" w14:textId="77777777" w:rsidR="00D33B10" w:rsidRPr="0033103C" w:rsidRDefault="00D33B10" w:rsidP="003A1FB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Проєктом Порядку реєстрації учасників оптового енергетичного ринку передбачається, що НКРЕКП розглядає реєстраційні форми протягом 10 робочих днів.</w:t>
            </w:r>
          </w:p>
          <w:p w14:paraId="12EEAA1E" w14:textId="77777777" w:rsidR="00D33B10" w:rsidRPr="0033103C" w:rsidRDefault="00D33B10" w:rsidP="003A1FB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У зв’язку з вищенаведеним пропонується відтермінувати строки набрання чинності</w:t>
            </w:r>
            <w:r w:rsidRPr="0033103C">
              <w:rPr>
                <w:rFonts w:ascii="Times New Roman" w:eastAsia="Times New Roman" w:hAnsi="Times New Roman" w:cs="Times New Roman"/>
                <w:b/>
                <w:sz w:val="20"/>
                <w:szCs w:val="20"/>
                <w:lang w:val="uk-UA" w:eastAsia="ru-RU"/>
              </w:rPr>
              <w:t xml:space="preserve"> </w:t>
            </w:r>
            <w:r w:rsidRPr="0033103C">
              <w:rPr>
                <w:rFonts w:ascii="Times New Roman" w:eastAsia="Times New Roman" w:hAnsi="Times New Roman" w:cs="Times New Roman"/>
                <w:sz w:val="20"/>
                <w:szCs w:val="20"/>
                <w:lang w:val="uk-UA" w:eastAsia="ru-RU"/>
              </w:rPr>
              <w:t>постанови НКРЕКП про затвердження Порядку розслідування зловживань на оптовому енергетичному ринку з метою надати можливість учасникам оптового енергетичного ринку вчасно подати реєстраційні форми для здійснення реєстрації учасників оптового енергетичного ринку.</w:t>
            </w:r>
          </w:p>
          <w:p w14:paraId="690109BA" w14:textId="77777777" w:rsidR="00D33B10" w:rsidRPr="0033103C" w:rsidRDefault="00D33B10" w:rsidP="003A1FB2">
            <w:pPr>
              <w:pStyle w:val="rvps12"/>
              <w:spacing w:before="0" w:beforeAutospacing="0" w:after="0" w:afterAutospacing="0"/>
              <w:ind w:firstLine="567"/>
              <w:jc w:val="both"/>
              <w:rPr>
                <w:b/>
                <w:i/>
                <w:iCs/>
                <w:color w:val="333333"/>
                <w:sz w:val="20"/>
                <w:szCs w:val="20"/>
                <w:shd w:val="clear" w:color="auto" w:fill="FFFFFF"/>
                <w:lang w:val="uk-UA"/>
              </w:rPr>
            </w:pPr>
          </w:p>
        </w:tc>
        <w:tc>
          <w:tcPr>
            <w:tcW w:w="4258" w:type="dxa"/>
          </w:tcPr>
          <w:p w14:paraId="67DF13B0" w14:textId="77777777" w:rsidR="00275ABE" w:rsidRPr="0033103C" w:rsidRDefault="00BD167E" w:rsidP="003A1FB2">
            <w:pPr>
              <w:pStyle w:val="rvps12"/>
              <w:spacing w:before="0" w:beforeAutospacing="0" w:after="0" w:afterAutospacing="0"/>
              <w:ind w:firstLine="567"/>
              <w:jc w:val="both"/>
              <w:rPr>
                <w:b/>
                <w:bCs/>
                <w:sz w:val="20"/>
                <w:szCs w:val="20"/>
                <w:shd w:val="clear" w:color="auto" w:fill="FFFFFF"/>
                <w:lang w:val="uk-UA"/>
              </w:rPr>
            </w:pPr>
            <w:r w:rsidRPr="0033103C">
              <w:rPr>
                <w:b/>
                <w:bCs/>
                <w:sz w:val="20"/>
                <w:szCs w:val="20"/>
                <w:shd w:val="clear" w:color="auto" w:fill="FFFFFF"/>
                <w:lang w:val="uk-UA"/>
              </w:rPr>
              <w:lastRenderedPageBreak/>
              <w:t>Не враховано</w:t>
            </w:r>
            <w:r w:rsidR="003A1FB2" w:rsidRPr="0033103C">
              <w:rPr>
                <w:b/>
                <w:bCs/>
                <w:sz w:val="20"/>
                <w:szCs w:val="20"/>
                <w:shd w:val="clear" w:color="auto" w:fill="FFFFFF"/>
                <w:lang w:val="uk-UA"/>
              </w:rPr>
              <w:t xml:space="preserve"> </w:t>
            </w:r>
          </w:p>
          <w:p w14:paraId="74032F16" w14:textId="77777777" w:rsidR="00BD167E" w:rsidRPr="0033103C" w:rsidRDefault="003A1FB2" w:rsidP="00BA730C">
            <w:pPr>
              <w:pStyle w:val="rvps12"/>
              <w:spacing w:before="0" w:beforeAutospacing="0" w:after="0" w:afterAutospacing="0"/>
              <w:ind w:firstLine="567"/>
              <w:jc w:val="both"/>
              <w:rPr>
                <w:b/>
                <w:color w:val="333333"/>
                <w:sz w:val="20"/>
                <w:szCs w:val="20"/>
                <w:shd w:val="clear" w:color="auto" w:fill="FFFFFF"/>
                <w:lang w:val="uk-UA"/>
              </w:rPr>
            </w:pPr>
            <w:r w:rsidRPr="0033103C">
              <w:rPr>
                <w:bCs/>
                <w:sz w:val="20"/>
                <w:szCs w:val="20"/>
                <w:shd w:val="clear" w:color="auto" w:fill="FFFFFF"/>
                <w:lang w:val="uk-UA"/>
              </w:rPr>
              <w:t>З</w:t>
            </w:r>
            <w:r w:rsidR="00BA730C" w:rsidRPr="0033103C">
              <w:rPr>
                <w:bCs/>
                <w:sz w:val="20"/>
                <w:szCs w:val="20"/>
                <w:shd w:val="clear" w:color="auto" w:fill="FFFFFF"/>
                <w:lang w:val="uk-UA"/>
              </w:rPr>
              <w:t>азначена редакція пункту 3 проєкту постанови НКРЕКП  «</w:t>
            </w:r>
            <w:r w:rsidR="00BA730C" w:rsidRPr="0033103C">
              <w:rPr>
                <w:bCs/>
                <w:sz w:val="20"/>
                <w:szCs w:val="20"/>
                <w:lang w:val="uk-UA"/>
              </w:rPr>
              <w:t xml:space="preserve">Про затвердження Порядку розслідування зловживань на оптовому енергетичному ринку» викладена  </w:t>
            </w:r>
            <w:r w:rsidR="00AC4DFD" w:rsidRPr="0033103C">
              <w:rPr>
                <w:bCs/>
                <w:sz w:val="20"/>
                <w:szCs w:val="20"/>
                <w:lang w:val="uk-UA"/>
              </w:rPr>
              <w:t xml:space="preserve">з урахуванням набрання чинності статті </w:t>
            </w:r>
            <w:r w:rsidR="00BA730C" w:rsidRPr="0033103C">
              <w:rPr>
                <w:bCs/>
                <w:sz w:val="20"/>
                <w:szCs w:val="20"/>
                <w:shd w:val="clear" w:color="auto" w:fill="FFFFFF"/>
                <w:lang w:val="uk-UA"/>
              </w:rPr>
              <w:t xml:space="preserve">статті 20-2 </w:t>
            </w:r>
            <w:r w:rsidR="00AC4DFD" w:rsidRPr="0033103C">
              <w:rPr>
                <w:bCs/>
                <w:sz w:val="20"/>
                <w:szCs w:val="20"/>
                <w:shd w:val="clear" w:color="auto" w:fill="FFFFFF"/>
                <w:lang w:val="uk-UA"/>
              </w:rPr>
              <w:t xml:space="preserve">Закону України </w:t>
            </w:r>
            <w:r w:rsidR="00BA730C" w:rsidRPr="0033103C">
              <w:rPr>
                <w:bCs/>
                <w:sz w:val="20"/>
                <w:szCs w:val="20"/>
                <w:shd w:val="clear" w:color="auto" w:fill="FFFFFF"/>
                <w:lang w:val="uk-UA"/>
              </w:rPr>
              <w:t xml:space="preserve">«Про </w:t>
            </w:r>
            <w:r w:rsidR="00AC4DFD" w:rsidRPr="0033103C">
              <w:rPr>
                <w:bCs/>
                <w:iCs/>
                <w:sz w:val="20"/>
                <w:szCs w:val="20"/>
                <w:lang w:val="uk-UA"/>
              </w:rPr>
              <w:t>Національну комісію, що здійснює державне регулювання у сферах енергетики та комунальних послуг</w:t>
            </w:r>
            <w:r w:rsidR="00BA730C" w:rsidRPr="0033103C">
              <w:rPr>
                <w:bCs/>
                <w:sz w:val="20"/>
                <w:szCs w:val="20"/>
                <w:shd w:val="clear" w:color="auto" w:fill="FFFFFF"/>
                <w:lang w:val="uk-UA"/>
              </w:rPr>
              <w:t>».</w:t>
            </w:r>
          </w:p>
        </w:tc>
      </w:tr>
      <w:tr w:rsidR="00275ABE" w:rsidRPr="0033103C" w14:paraId="1DB93B89" w14:textId="77777777" w:rsidTr="007242D2">
        <w:trPr>
          <w:trHeight w:val="560"/>
          <w:jc w:val="center"/>
        </w:trPr>
        <w:tc>
          <w:tcPr>
            <w:tcW w:w="15452" w:type="dxa"/>
            <w:gridSpan w:val="3"/>
          </w:tcPr>
          <w:p w14:paraId="597E354F" w14:textId="77777777" w:rsidR="00275ABE" w:rsidRPr="0033103C" w:rsidRDefault="00275ABE" w:rsidP="003A1FB2">
            <w:pPr>
              <w:pStyle w:val="rvps12"/>
              <w:spacing w:before="0" w:beforeAutospacing="0" w:after="0" w:afterAutospacing="0"/>
              <w:ind w:firstLine="567"/>
              <w:jc w:val="center"/>
              <w:rPr>
                <w:b/>
                <w:sz w:val="20"/>
                <w:szCs w:val="20"/>
                <w:lang w:val="uk-UA"/>
              </w:rPr>
            </w:pPr>
            <w:r w:rsidRPr="0033103C">
              <w:rPr>
                <w:b/>
                <w:sz w:val="20"/>
                <w:szCs w:val="20"/>
                <w:lang w:val="uk-UA"/>
              </w:rPr>
              <w:t>Проєкт порядку розслідування зловживань на оптовому енергетичному ринку</w:t>
            </w:r>
          </w:p>
          <w:p w14:paraId="59D00E16" w14:textId="77777777" w:rsidR="000C50B8" w:rsidRPr="0033103C" w:rsidRDefault="000C50B8" w:rsidP="003A1FB2">
            <w:pPr>
              <w:pStyle w:val="rvps12"/>
              <w:spacing w:before="0" w:beforeAutospacing="0" w:after="0" w:afterAutospacing="0"/>
              <w:ind w:firstLine="567"/>
              <w:jc w:val="both"/>
              <w:rPr>
                <w:b/>
                <w:color w:val="333333"/>
                <w:sz w:val="20"/>
                <w:szCs w:val="20"/>
                <w:shd w:val="clear" w:color="auto" w:fill="FFFFFF"/>
                <w:lang w:val="uk-UA"/>
              </w:rPr>
            </w:pPr>
          </w:p>
        </w:tc>
      </w:tr>
      <w:tr w:rsidR="000C50B8" w:rsidRPr="0033103C" w14:paraId="30CB8643" w14:textId="77777777" w:rsidTr="007242D2">
        <w:trPr>
          <w:trHeight w:val="675"/>
          <w:jc w:val="center"/>
        </w:trPr>
        <w:tc>
          <w:tcPr>
            <w:tcW w:w="5700" w:type="dxa"/>
          </w:tcPr>
          <w:p w14:paraId="662DAC91" w14:textId="77777777" w:rsidR="000C50B8" w:rsidRPr="0033103C" w:rsidRDefault="000C50B8" w:rsidP="003A1FB2">
            <w:pPr>
              <w:pStyle w:val="rvps12"/>
              <w:spacing w:before="0" w:beforeAutospacing="0" w:after="0" w:afterAutospacing="0"/>
              <w:ind w:firstLine="567"/>
              <w:jc w:val="both"/>
              <w:rPr>
                <w:b/>
                <w:sz w:val="20"/>
                <w:szCs w:val="20"/>
                <w:lang w:val="uk-UA"/>
              </w:rPr>
            </w:pPr>
            <w:r w:rsidRPr="0033103C">
              <w:rPr>
                <w:sz w:val="20"/>
                <w:szCs w:val="20"/>
                <w:lang w:val="uk-UA"/>
              </w:rPr>
              <w:t xml:space="preserve">1.2. Дія цього Порядку поширюється на учасників оптового енергетичного </w:t>
            </w:r>
            <w:sdt>
              <w:sdtPr>
                <w:rPr>
                  <w:sz w:val="20"/>
                  <w:szCs w:val="20"/>
                </w:rPr>
                <w:tag w:val="goog_rdk_0"/>
                <w:id w:val="-1760517966"/>
              </w:sdtPr>
              <w:sdtContent/>
            </w:sdt>
            <w:r w:rsidRPr="0033103C">
              <w:rPr>
                <w:sz w:val="20"/>
                <w:szCs w:val="20"/>
                <w:lang w:val="uk-UA"/>
              </w:rPr>
              <w:t>ринку, фізичних або юридичних осіб (заявників), осіб, які професійно організовують операції з оптовими енергетичними продуктами.</w:t>
            </w:r>
          </w:p>
        </w:tc>
        <w:tc>
          <w:tcPr>
            <w:tcW w:w="5494" w:type="dxa"/>
          </w:tcPr>
          <w:p w14:paraId="0142208E" w14:textId="77777777" w:rsidR="000C50B8" w:rsidRPr="0033103C" w:rsidRDefault="000C50B8" w:rsidP="003A1FB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60E78DF3" w14:textId="77777777" w:rsidR="000C50B8" w:rsidRPr="0033103C" w:rsidRDefault="000C50B8" w:rsidP="003A1FB2">
            <w:pPr>
              <w:pStyle w:val="rvps12"/>
              <w:spacing w:before="0" w:beforeAutospacing="0" w:after="0" w:afterAutospacing="0"/>
              <w:ind w:firstLine="567"/>
              <w:jc w:val="both"/>
              <w:rPr>
                <w:b/>
                <w:sz w:val="20"/>
                <w:szCs w:val="20"/>
                <w:lang w:val="uk-UA"/>
              </w:rPr>
            </w:pPr>
            <w:r w:rsidRPr="0033103C">
              <w:rPr>
                <w:sz w:val="20"/>
                <w:szCs w:val="20"/>
                <w:lang w:val="uk-UA"/>
              </w:rPr>
              <w:t xml:space="preserve">1.2. Дія цього Порядку поширюється на учасників оптового енергетичного </w:t>
            </w:r>
            <w:sdt>
              <w:sdtPr>
                <w:rPr>
                  <w:sz w:val="20"/>
                  <w:szCs w:val="20"/>
                </w:rPr>
                <w:tag w:val="goog_rdk_0"/>
                <w:id w:val="-686446886"/>
              </w:sdtPr>
              <w:sdtContent/>
            </w:sdt>
            <w:r w:rsidRPr="0033103C">
              <w:rPr>
                <w:sz w:val="20"/>
                <w:szCs w:val="20"/>
                <w:lang w:val="uk-UA"/>
              </w:rPr>
              <w:t xml:space="preserve">ринку, фізичних або юридичних осіб (заявників), осіб, які професійно організовують операції з оптовими енергетичними продуктами, </w:t>
            </w:r>
            <w:r w:rsidRPr="0033103C">
              <w:rPr>
                <w:b/>
                <w:bCs/>
                <w:sz w:val="20"/>
                <w:szCs w:val="20"/>
                <w:lang w:val="uk-UA"/>
              </w:rPr>
              <w:t>адміністраторів передачі даних/платформ інсайдерської інформації.</w:t>
            </w:r>
          </w:p>
          <w:p w14:paraId="2E3D7D1E" w14:textId="77777777" w:rsidR="000C50B8" w:rsidRPr="0033103C" w:rsidRDefault="000C50B8" w:rsidP="003A1FB2">
            <w:pPr>
              <w:pStyle w:val="rvps12"/>
              <w:spacing w:before="0" w:beforeAutospacing="0" w:after="0" w:afterAutospacing="0"/>
              <w:ind w:firstLine="567"/>
              <w:jc w:val="both"/>
              <w:rPr>
                <w:b/>
                <w:sz w:val="20"/>
                <w:szCs w:val="20"/>
                <w:lang w:val="uk-UA"/>
              </w:rPr>
            </w:pPr>
          </w:p>
          <w:p w14:paraId="07F5C50A" w14:textId="77777777" w:rsidR="000C50B8" w:rsidRPr="0033103C" w:rsidRDefault="000C50B8" w:rsidP="003A1FB2">
            <w:pPr>
              <w:pStyle w:val="rvps12"/>
              <w:spacing w:before="0" w:beforeAutospacing="0" w:after="0" w:afterAutospacing="0"/>
              <w:ind w:firstLine="567"/>
              <w:jc w:val="both"/>
              <w:rPr>
                <w:b/>
                <w:i/>
                <w:iCs/>
                <w:sz w:val="20"/>
                <w:szCs w:val="20"/>
                <w:lang w:val="uk-UA"/>
              </w:rPr>
            </w:pPr>
            <w:r w:rsidRPr="0033103C">
              <w:rPr>
                <w:b/>
                <w:i/>
                <w:iCs/>
                <w:sz w:val="20"/>
                <w:szCs w:val="20"/>
                <w:lang w:val="uk-UA"/>
              </w:rPr>
              <w:t>Обгрунтування:</w:t>
            </w:r>
          </w:p>
          <w:p w14:paraId="7A94BBA3" w14:textId="77777777" w:rsidR="000C50B8" w:rsidRPr="0033103C" w:rsidRDefault="000C50B8" w:rsidP="003A1FB2">
            <w:pPr>
              <w:pStyle w:val="rvps12"/>
              <w:spacing w:before="0" w:beforeAutospacing="0" w:after="0" w:afterAutospacing="0"/>
              <w:ind w:firstLine="567"/>
              <w:jc w:val="both"/>
              <w:rPr>
                <w:iCs/>
                <w:sz w:val="20"/>
                <w:szCs w:val="20"/>
                <w:shd w:val="clear" w:color="auto" w:fill="FFFFFF"/>
                <w:lang w:val="uk-UA"/>
              </w:rPr>
            </w:pPr>
            <w:r w:rsidRPr="0033103C">
              <w:rPr>
                <w:iCs/>
                <w:sz w:val="20"/>
                <w:szCs w:val="20"/>
                <w:shd w:val="clear" w:color="auto" w:fill="FFFFFF"/>
                <w:lang w:val="uk-UA"/>
              </w:rPr>
              <w:t>Необхідно узгодити перелік осіб, на яких розповсюджується дія цього Порядку, із переліком осіб, зазначених у пункті 1.8.</w:t>
            </w:r>
          </w:p>
          <w:p w14:paraId="36EF6675" w14:textId="77777777" w:rsidR="009F140C" w:rsidRPr="0033103C" w:rsidRDefault="009F140C" w:rsidP="003A1FB2">
            <w:pPr>
              <w:pStyle w:val="rvps12"/>
              <w:spacing w:before="0" w:beforeAutospacing="0" w:after="0" w:afterAutospacing="0"/>
              <w:ind w:firstLine="567"/>
              <w:jc w:val="both"/>
              <w:rPr>
                <w:i/>
                <w:sz w:val="20"/>
                <w:szCs w:val="20"/>
                <w:shd w:val="clear" w:color="auto" w:fill="FFFFFF"/>
                <w:lang w:val="uk-UA"/>
              </w:rPr>
            </w:pPr>
          </w:p>
          <w:p w14:paraId="193A754A" w14:textId="77777777" w:rsidR="00A800A8" w:rsidRPr="0033103C" w:rsidRDefault="009F140C" w:rsidP="003A1FB2">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w:t>
            </w:r>
            <w:r w:rsidR="00A800A8" w:rsidRPr="0033103C">
              <w:rPr>
                <w:b/>
                <w:i/>
                <w:iCs/>
                <w:sz w:val="20"/>
                <w:szCs w:val="20"/>
                <w:lang w:val="uk-UA"/>
              </w:rPr>
              <w:t>, ТОВ «Д.Трейдінг»</w:t>
            </w:r>
          </w:p>
          <w:p w14:paraId="72B2691A" w14:textId="77777777" w:rsidR="000C50B8" w:rsidRPr="0033103C" w:rsidRDefault="009F140C" w:rsidP="003A1FB2">
            <w:pPr>
              <w:pStyle w:val="rvps12"/>
              <w:spacing w:before="0" w:beforeAutospacing="0" w:after="0" w:afterAutospacing="0"/>
              <w:ind w:firstLine="567"/>
              <w:jc w:val="both"/>
              <w:rPr>
                <w:bCs/>
                <w:sz w:val="20"/>
                <w:szCs w:val="20"/>
                <w:lang w:val="uk-UA"/>
              </w:rPr>
            </w:pPr>
            <w:r w:rsidRPr="0033103C">
              <w:rPr>
                <w:bCs/>
                <w:sz w:val="20"/>
                <w:szCs w:val="20"/>
                <w:lang w:val="uk-UA"/>
              </w:rPr>
              <w:t xml:space="preserve">1.2. Дія цього Порядку поширюється на учасників оптового енергетичного ринку, осіб, які професійно організовують операції з оптовими енергетичними </w:t>
            </w:r>
            <w:r w:rsidRPr="0033103C">
              <w:rPr>
                <w:bCs/>
                <w:sz w:val="20"/>
                <w:szCs w:val="20"/>
                <w:lang w:val="uk-UA"/>
              </w:rPr>
              <w:lastRenderedPageBreak/>
              <w:t>продуктами, адміністраторів передачі даних та платформ інсайдерської інформації, фізичних та юридичних осіб.</w:t>
            </w:r>
          </w:p>
          <w:p w14:paraId="417706C0" w14:textId="77777777" w:rsidR="009F140C" w:rsidRPr="0033103C" w:rsidRDefault="009F140C" w:rsidP="003A1FB2">
            <w:pPr>
              <w:pStyle w:val="rvps12"/>
              <w:spacing w:before="0" w:beforeAutospacing="0" w:after="0" w:afterAutospacing="0"/>
              <w:ind w:firstLine="567"/>
              <w:jc w:val="both"/>
              <w:rPr>
                <w:bCs/>
                <w:sz w:val="20"/>
                <w:szCs w:val="20"/>
                <w:lang w:val="uk-UA"/>
              </w:rPr>
            </w:pPr>
          </w:p>
          <w:p w14:paraId="0E4ADAC8" w14:textId="77777777" w:rsidR="009F140C" w:rsidRPr="0033103C" w:rsidRDefault="009F140C" w:rsidP="003A1FB2">
            <w:pPr>
              <w:pStyle w:val="rvps12"/>
              <w:spacing w:before="0" w:beforeAutospacing="0" w:after="0" w:afterAutospacing="0"/>
              <w:ind w:firstLine="567"/>
              <w:jc w:val="both"/>
              <w:rPr>
                <w:b/>
                <w:i/>
                <w:iCs/>
                <w:sz w:val="20"/>
                <w:szCs w:val="20"/>
                <w:lang w:val="uk-UA"/>
              </w:rPr>
            </w:pPr>
            <w:r w:rsidRPr="0033103C">
              <w:rPr>
                <w:b/>
                <w:i/>
                <w:iCs/>
                <w:sz w:val="20"/>
                <w:szCs w:val="20"/>
                <w:lang w:val="uk-UA"/>
              </w:rPr>
              <w:t>Обгрунтування:</w:t>
            </w:r>
          </w:p>
          <w:p w14:paraId="68B7D4C4" w14:textId="77777777" w:rsidR="009F140C" w:rsidRPr="0033103C" w:rsidRDefault="009F140C" w:rsidP="003A1FB2">
            <w:pPr>
              <w:pStyle w:val="rvps12"/>
              <w:spacing w:before="0" w:beforeAutospacing="0" w:after="0" w:afterAutospacing="0"/>
              <w:ind w:firstLine="567"/>
              <w:jc w:val="both"/>
              <w:rPr>
                <w:bCs/>
                <w:sz w:val="20"/>
                <w:szCs w:val="20"/>
                <w:lang w:val="uk-UA"/>
              </w:rPr>
            </w:pPr>
            <w:r w:rsidRPr="0033103C">
              <w:rPr>
                <w:bCs/>
                <w:sz w:val="20"/>
                <w:szCs w:val="20"/>
                <w:lang w:val="uk-UA"/>
              </w:rPr>
              <w:t>Слово «заявник» зайве, оскільки його розшифрування включає в себе також учасників і осіб, які професійно організовують операції з оптовими енергетичними продуктами.</w:t>
            </w:r>
          </w:p>
          <w:p w14:paraId="6F6A4030" w14:textId="77777777" w:rsidR="00E829E5" w:rsidRPr="0033103C" w:rsidRDefault="00E829E5" w:rsidP="003A1FB2">
            <w:pPr>
              <w:tabs>
                <w:tab w:val="left" w:pos="1331"/>
              </w:tabs>
              <w:spacing w:after="0" w:line="240" w:lineRule="auto"/>
              <w:ind w:firstLine="567"/>
              <w:jc w:val="both"/>
              <w:rPr>
                <w:rFonts w:ascii="Times New Roman" w:hAnsi="Times New Roman" w:cs="Times New Roman"/>
                <w:b/>
                <w:bCs/>
                <w:i/>
                <w:iCs/>
                <w:sz w:val="20"/>
                <w:szCs w:val="20"/>
                <w:lang w:val="uk-UA"/>
              </w:rPr>
            </w:pPr>
          </w:p>
        </w:tc>
        <w:tc>
          <w:tcPr>
            <w:tcW w:w="4258" w:type="dxa"/>
          </w:tcPr>
          <w:p w14:paraId="5A2D5B3C" w14:textId="77777777" w:rsidR="00BD167E" w:rsidRPr="0033103C" w:rsidRDefault="00BD167E" w:rsidP="003A1FB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sz w:val="20"/>
                <w:szCs w:val="20"/>
                <w:lang w:val="uk-UA"/>
              </w:rPr>
              <w:lastRenderedPageBreak/>
              <w:t xml:space="preserve">Враховано в редакції </w:t>
            </w:r>
            <w:r w:rsidR="00BA730C" w:rsidRPr="0033103C">
              <w:rPr>
                <w:rFonts w:ascii="Times New Roman" w:hAnsi="Times New Roman" w:cs="Times New Roman"/>
                <w:b/>
                <w:bCs/>
                <w:i/>
                <w:iCs/>
                <w:sz w:val="20"/>
                <w:szCs w:val="20"/>
                <w:lang w:val="uk-UA"/>
              </w:rPr>
              <w:t>:</w:t>
            </w:r>
          </w:p>
          <w:p w14:paraId="1911F8EC" w14:textId="77777777" w:rsidR="00BA730C" w:rsidRPr="0033103C" w:rsidRDefault="00BA730C" w:rsidP="00BA730C">
            <w:pPr>
              <w:pStyle w:val="rvps12"/>
              <w:spacing w:before="0" w:beforeAutospacing="0" w:after="0" w:afterAutospacing="0"/>
              <w:ind w:firstLine="567"/>
              <w:jc w:val="both"/>
              <w:rPr>
                <w:sz w:val="20"/>
                <w:szCs w:val="20"/>
                <w:lang w:val="uk-UA"/>
              </w:rPr>
            </w:pPr>
            <w:r w:rsidRPr="0033103C">
              <w:rPr>
                <w:sz w:val="20"/>
                <w:szCs w:val="20"/>
                <w:lang w:val="uk-UA"/>
              </w:rPr>
              <w:t xml:space="preserve">1.2. Дія цього Порядку поширюється на учасників оптового енергетичного </w:t>
            </w:r>
            <w:sdt>
              <w:sdtPr>
                <w:rPr>
                  <w:sz w:val="20"/>
                  <w:szCs w:val="20"/>
                </w:rPr>
                <w:tag w:val="goog_rdk_0"/>
                <w:id w:val="1216390450"/>
              </w:sdtPr>
              <w:sdtContent/>
            </w:sdt>
            <w:r w:rsidRPr="0033103C">
              <w:rPr>
                <w:sz w:val="20"/>
                <w:szCs w:val="20"/>
                <w:lang w:val="uk-UA"/>
              </w:rPr>
              <w:t xml:space="preserve">ринку, фізичних або юридичних осіб (заявників), осіб, які професійно організовують операції з оптовими енергетичними продуктами, </w:t>
            </w:r>
            <w:r w:rsidRPr="0033103C">
              <w:rPr>
                <w:bCs/>
                <w:sz w:val="20"/>
                <w:szCs w:val="20"/>
                <w:lang w:val="uk-UA"/>
              </w:rPr>
              <w:t>адміністраторів передачі даних/платформ інсайдерської інформації.</w:t>
            </w:r>
          </w:p>
          <w:p w14:paraId="61872D54" w14:textId="77777777" w:rsidR="00BA730C" w:rsidRPr="0033103C" w:rsidRDefault="00BA730C" w:rsidP="003A1FB2">
            <w:pPr>
              <w:spacing w:after="0" w:line="240" w:lineRule="auto"/>
              <w:ind w:firstLine="567"/>
              <w:jc w:val="both"/>
              <w:rPr>
                <w:rFonts w:ascii="Times New Roman" w:hAnsi="Times New Roman" w:cs="Times New Roman"/>
                <w:b/>
                <w:bCs/>
                <w:i/>
                <w:iCs/>
                <w:sz w:val="20"/>
                <w:szCs w:val="20"/>
                <w:lang w:val="uk-UA"/>
              </w:rPr>
            </w:pPr>
          </w:p>
          <w:p w14:paraId="19E2E72E" w14:textId="77777777" w:rsidR="000C50B8" w:rsidRPr="0033103C" w:rsidRDefault="000C50B8" w:rsidP="003A1FB2">
            <w:pPr>
              <w:pStyle w:val="rvps12"/>
              <w:spacing w:before="0" w:beforeAutospacing="0" w:after="0" w:afterAutospacing="0"/>
              <w:ind w:firstLine="567"/>
              <w:jc w:val="both"/>
              <w:rPr>
                <w:b/>
                <w:sz w:val="20"/>
                <w:szCs w:val="20"/>
                <w:lang w:val="uk-UA"/>
              </w:rPr>
            </w:pPr>
          </w:p>
        </w:tc>
      </w:tr>
      <w:tr w:rsidR="00CF0402" w:rsidRPr="0033103C" w14:paraId="306D23DA" w14:textId="77777777" w:rsidTr="007242D2">
        <w:trPr>
          <w:trHeight w:val="675"/>
          <w:jc w:val="center"/>
        </w:trPr>
        <w:tc>
          <w:tcPr>
            <w:tcW w:w="15452" w:type="dxa"/>
            <w:gridSpan w:val="3"/>
          </w:tcPr>
          <w:p w14:paraId="0AEA74CF" w14:textId="77777777" w:rsidR="00CF0402" w:rsidRPr="0033103C" w:rsidRDefault="00CF0402" w:rsidP="00CF0402">
            <w:pPr>
              <w:spacing w:after="0" w:line="240" w:lineRule="auto"/>
              <w:ind w:firstLine="567"/>
              <w:jc w:val="center"/>
              <w:rPr>
                <w:rFonts w:ascii="Times New Roman" w:hAnsi="Times New Roman" w:cs="Times New Roman"/>
                <w:sz w:val="20"/>
                <w:szCs w:val="20"/>
              </w:rPr>
            </w:pPr>
            <w:r w:rsidRPr="0033103C">
              <w:rPr>
                <w:rFonts w:ascii="Times New Roman" w:hAnsi="Times New Roman" w:cs="Times New Roman"/>
                <w:sz w:val="20"/>
                <w:szCs w:val="20"/>
              </w:rPr>
              <w:t>1.3. У цьому Порядку терміни вживаються в таких значеннях:</w:t>
            </w:r>
          </w:p>
          <w:p w14:paraId="5F8FF314" w14:textId="77777777" w:rsidR="00CF0402" w:rsidRPr="0033103C" w:rsidRDefault="00CF0402" w:rsidP="003A1FB2">
            <w:pPr>
              <w:spacing w:after="0" w:line="240" w:lineRule="auto"/>
              <w:ind w:firstLine="567"/>
              <w:jc w:val="both"/>
              <w:rPr>
                <w:rFonts w:ascii="Times New Roman" w:hAnsi="Times New Roman" w:cs="Times New Roman"/>
                <w:b/>
                <w:sz w:val="20"/>
                <w:szCs w:val="20"/>
              </w:rPr>
            </w:pPr>
          </w:p>
        </w:tc>
      </w:tr>
      <w:tr w:rsidR="00150256" w:rsidRPr="0033103C" w14:paraId="67866CA9" w14:textId="77777777" w:rsidTr="007242D2">
        <w:trPr>
          <w:trHeight w:val="675"/>
          <w:jc w:val="center"/>
        </w:trPr>
        <w:tc>
          <w:tcPr>
            <w:tcW w:w="5700" w:type="dxa"/>
          </w:tcPr>
          <w:p w14:paraId="66053703" w14:textId="77777777" w:rsidR="00CF0402" w:rsidRPr="0033103C" w:rsidRDefault="00CF0402" w:rsidP="00CF0402">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заявник – учасник оптового енергетичного ринку, особа, яка професійно організовує операції з оптовими енергетичними продуктами, орган державної влади та інша фізична або юридична особа (крім побутових споживачів), що подав повідомлення (заяву) про підозрілу поведінку на оптовому енергетичному ринку та/або про можливе зловживання на оптовому енергетичному ринку;</w:t>
            </w:r>
          </w:p>
          <w:p w14:paraId="711C5F9B"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688C9E43" w14:textId="77777777" w:rsidR="00CF0402" w:rsidRPr="0033103C" w:rsidRDefault="00CF0402" w:rsidP="00CF0402">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Олег БАКУЛІН</w:t>
            </w:r>
          </w:p>
          <w:p w14:paraId="75A07256" w14:textId="77777777" w:rsidR="00CF0402" w:rsidRPr="0033103C" w:rsidRDefault="00CF0402" w:rsidP="00CF0402">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заявник</w:t>
            </w:r>
            <w:r w:rsidRPr="0033103C">
              <w:rPr>
                <w:rFonts w:ascii="Times New Roman" w:hAnsi="Times New Roman" w:cs="Times New Roman"/>
                <w:b/>
                <w:sz w:val="20"/>
                <w:szCs w:val="20"/>
              </w:rPr>
              <w:t xml:space="preserve"> </w:t>
            </w:r>
            <w:r w:rsidRPr="0033103C">
              <w:rPr>
                <w:rFonts w:ascii="Times New Roman" w:hAnsi="Times New Roman" w:cs="Times New Roman"/>
                <w:sz w:val="20"/>
                <w:szCs w:val="20"/>
              </w:rPr>
              <w:t xml:space="preserve">– учасник оптового енергетичного ринку, особа, яка професійно організовує операції з оптовими енергетичними продуктами, орган державної влади та інша фізична або юридична особа (крім побутових споживачів), що подав повідомлення (заяву) </w:t>
            </w:r>
            <w:r w:rsidRPr="0033103C">
              <w:rPr>
                <w:rFonts w:ascii="Times New Roman" w:hAnsi="Times New Roman" w:cs="Times New Roman"/>
                <w:b/>
                <w:bCs/>
                <w:sz w:val="20"/>
                <w:szCs w:val="20"/>
              </w:rPr>
              <w:t>про можливе зловживання на оптовому енергетичному ринку;</w:t>
            </w:r>
          </w:p>
          <w:p w14:paraId="274F5311"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p>
          <w:p w14:paraId="2932768A"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FFA4AED" w14:textId="77777777" w:rsidR="00CF0402" w:rsidRPr="0033103C" w:rsidRDefault="00CF0402" w:rsidP="00CF0402">
            <w:pPr>
              <w:spacing w:after="0" w:line="240" w:lineRule="auto"/>
              <w:ind w:firstLine="567"/>
              <w:jc w:val="both"/>
              <w:rPr>
                <w:rFonts w:ascii="Times New Roman" w:hAnsi="Times New Roman" w:cs="Times New Roman"/>
                <w:iCs/>
                <w:sz w:val="20"/>
                <w:szCs w:val="20"/>
                <w:lang w:val="uk-UA"/>
              </w:rPr>
            </w:pPr>
            <w:r w:rsidRPr="0033103C">
              <w:rPr>
                <w:rFonts w:ascii="Times New Roman" w:hAnsi="Times New Roman" w:cs="Times New Roman"/>
                <w:iCs/>
                <w:sz w:val="20"/>
                <w:szCs w:val="20"/>
                <w:lang w:val="uk-UA"/>
              </w:rPr>
              <w:t>Поняття «Підозріла поведінка» відсутнє в чинному законодавсті тому з метою уникнення свавільної поведінки НКРЕКП такий термін має бути виключений.</w:t>
            </w:r>
          </w:p>
          <w:p w14:paraId="101921D2"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p>
          <w:p w14:paraId="2F331FDA" w14:textId="77777777" w:rsidR="00CF0402" w:rsidRPr="0033103C" w:rsidRDefault="00CF0402" w:rsidP="00CF040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5759A843" w14:textId="77777777" w:rsidR="00CF0402" w:rsidRPr="0033103C" w:rsidRDefault="00CF0402" w:rsidP="00CF0402">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заявник – учасник оптового енергетичного ринку, особа, яка професійно організовує операції з оптовими енергетичними продуктами, орган державної влади та інша фізична або юридична особа (крім побутових споживачів), що подав повідомлення (заяву) про </w:t>
            </w:r>
            <w:r w:rsidRPr="0033103C">
              <w:rPr>
                <w:rFonts w:ascii="Times New Roman" w:hAnsi="Times New Roman" w:cs="Times New Roman"/>
                <w:b/>
                <w:bCs/>
                <w:strike/>
                <w:sz w:val="20"/>
                <w:szCs w:val="20"/>
              </w:rPr>
              <w:t xml:space="preserve">підозрілу поведінку на оптовому енергетичному ринку та/або про можливе </w:t>
            </w:r>
            <w:r w:rsidRPr="0033103C">
              <w:rPr>
                <w:rFonts w:ascii="Times New Roman" w:hAnsi="Times New Roman" w:cs="Times New Roman"/>
                <w:sz w:val="20"/>
                <w:szCs w:val="20"/>
              </w:rPr>
              <w:t xml:space="preserve">зловживання на оптовому енергетичному ринку, </w:t>
            </w:r>
            <w:r w:rsidRPr="0033103C">
              <w:rPr>
                <w:rFonts w:ascii="Times New Roman" w:hAnsi="Times New Roman" w:cs="Times New Roman"/>
                <w:b/>
                <w:bCs/>
                <w:sz w:val="20"/>
                <w:szCs w:val="20"/>
              </w:rPr>
              <w:t>що призвело до порушення їх законних прав</w:t>
            </w:r>
            <w:r w:rsidRPr="0033103C">
              <w:rPr>
                <w:rFonts w:ascii="Times New Roman" w:hAnsi="Times New Roman" w:cs="Times New Roman"/>
                <w:sz w:val="20"/>
                <w:szCs w:val="20"/>
              </w:rPr>
              <w:t>;</w:t>
            </w:r>
          </w:p>
          <w:p w14:paraId="259909C7" w14:textId="77777777" w:rsidR="00CF0402" w:rsidRPr="0033103C" w:rsidRDefault="00CF0402" w:rsidP="00CF0402">
            <w:pPr>
              <w:spacing w:after="0" w:line="240" w:lineRule="auto"/>
              <w:ind w:firstLine="567"/>
              <w:jc w:val="both"/>
              <w:rPr>
                <w:rFonts w:ascii="Times New Roman" w:hAnsi="Times New Roman" w:cs="Times New Roman"/>
                <w:b/>
                <w:i/>
                <w:sz w:val="20"/>
                <w:szCs w:val="20"/>
              </w:rPr>
            </w:pPr>
          </w:p>
          <w:p w14:paraId="7B18DF4C"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043B55CF" w14:textId="77777777" w:rsidR="002537A8" w:rsidRPr="0033103C" w:rsidRDefault="002537A8" w:rsidP="002537A8">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Положення Закону України «Про внесення змін до деяких законів України щодо запобігання зловживанням на оптових енергетичних ринках» не містить визначення «підозріла поведінка».</w:t>
            </w:r>
          </w:p>
          <w:p w14:paraId="73578897" w14:textId="77777777" w:rsidR="002537A8" w:rsidRPr="0033103C" w:rsidRDefault="002537A8" w:rsidP="002537A8">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Зазначене формулювання має оціночний характер, що в умовах відсутності чітких та зрозумілих критеріїв відповідного визначення, може обумовити зловживання </w:t>
            </w:r>
            <w:r w:rsidRPr="0033103C">
              <w:rPr>
                <w:rFonts w:ascii="Times New Roman" w:hAnsi="Times New Roman" w:cs="Times New Roman"/>
                <w:sz w:val="20"/>
                <w:szCs w:val="20"/>
                <w:lang w:val="uk-UA"/>
              </w:rPr>
              <w:lastRenderedPageBreak/>
              <w:t>заявниками своїм правом щодо подачі відповідних повідомлень (заяв), що в свою чергу збільшить для Регулятора обсяг  повідомлень (заяв), які підлягатимуть розгляду, та створюватимуть необґрунтований тиск на добросовісних учасників оптового енергетичного ринку.</w:t>
            </w:r>
          </w:p>
          <w:p w14:paraId="001FF103" w14:textId="77777777" w:rsidR="002537A8" w:rsidRPr="0033103C" w:rsidRDefault="002537A8" w:rsidP="002537A8">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Більше того, положеннями Закону України «Про внесення змін до деяких законів України щодо запобігання зловживанням на оптових енергетичних ринках» саме НКРЕКП наділено новою функцією щодо здійснення моніторингу оптового енергетичного ринку та поведінки суб’єктів господарювання, що провадять діяльність на оптовому енергетичному ринку, з метою виявлення ознак зловживань (п. 9-2 ч. 1 ст. 17 Закону України «Про НКРЕКП»).</w:t>
            </w:r>
          </w:p>
          <w:p w14:paraId="646D9FC8" w14:textId="77777777" w:rsidR="002537A8" w:rsidRPr="0033103C" w:rsidRDefault="002537A8" w:rsidP="002537A8">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Таким чином, саме до повноважень Регулятора віднесено надання компетентної оцінки поведінки учасників оптових енергетичних ринків, у т.ч. щодо намагань маніпулювання на ринку електричної енергії, із можливістю подальшого ініціювання розслідувань, в той час як заявники об’єктивно мають змогу фіксувати лише зловживання, що призвели до порушення їх законних прав.</w:t>
            </w:r>
          </w:p>
          <w:p w14:paraId="5C97B57D" w14:textId="77777777" w:rsidR="003C02C6" w:rsidRPr="0033103C" w:rsidRDefault="002537A8" w:rsidP="002537A8">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Вищенаведена позиція корелює зі змістом              п. 15 форми Повідомлення (заява), яка визначена у додатку 1 до проекту Порядку розслідування, згідно якого заявники повинні зазначати інформацію про учасника оптового енергетичного ринку, учасника/суб’єкта ринку, права та інтереси яких порушені.</w:t>
            </w:r>
          </w:p>
          <w:p w14:paraId="431A71F9" w14:textId="77777777" w:rsidR="003C02C6" w:rsidRPr="0033103C" w:rsidRDefault="003C02C6" w:rsidP="003C02C6">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68933712" w14:textId="77777777" w:rsidR="003C02C6" w:rsidRPr="0033103C" w:rsidRDefault="003C02C6" w:rsidP="003C02C6">
            <w:pPr>
              <w:spacing w:after="0" w:line="240" w:lineRule="auto"/>
              <w:ind w:firstLine="567"/>
              <w:jc w:val="both"/>
              <w:rPr>
                <w:rFonts w:ascii="Times New Roman" w:hAnsi="Times New Roman" w:cs="Times New Roman"/>
                <w:b/>
                <w:bCs/>
                <w:i/>
                <w:iCs/>
                <w:sz w:val="20"/>
                <w:szCs w:val="20"/>
                <w:shd w:val="clear" w:color="auto" w:fill="FFFFFF"/>
                <w:lang w:val="uk-UA"/>
              </w:rPr>
            </w:pPr>
            <w:r w:rsidRPr="0033103C">
              <w:rPr>
                <w:rStyle w:val="markedcontent"/>
                <w:rFonts w:ascii="Times New Roman" w:hAnsi="Times New Roman" w:cs="Times New Roman"/>
                <w:sz w:val="20"/>
                <w:szCs w:val="20"/>
                <w:lang w:val="uk-UA"/>
              </w:rPr>
              <w:t>заявник – учасник оптового енергетичного ринку, особа, яка професійно організовує операції з оптовими енергетичними продуктами, адміністратор передачі даних та платформ інсайдерської інформації, орган державної влади та інша фізична або юридична особа (крім побутових споживачів), що подав повідомлення (заяву) про підозрілу поведінку на оптовому енергетичному ринку та/або про можливе зловживання на оптовому енергетичному ринку;</w:t>
            </w:r>
          </w:p>
          <w:p w14:paraId="72B490AB" w14:textId="77777777" w:rsidR="003C02C6" w:rsidRPr="0033103C" w:rsidRDefault="003C02C6" w:rsidP="00CF0402">
            <w:pPr>
              <w:spacing w:after="0" w:line="240" w:lineRule="auto"/>
              <w:ind w:firstLine="567"/>
              <w:jc w:val="both"/>
              <w:rPr>
                <w:rFonts w:ascii="Times New Roman" w:hAnsi="Times New Roman" w:cs="Times New Roman"/>
                <w:sz w:val="20"/>
                <w:szCs w:val="20"/>
                <w:lang w:val="uk-UA"/>
              </w:rPr>
            </w:pPr>
          </w:p>
          <w:p w14:paraId="141ED5E0" w14:textId="77777777" w:rsidR="003C02C6" w:rsidRPr="0033103C" w:rsidRDefault="003C02C6" w:rsidP="003C02C6">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DFFBF9F" w14:textId="77777777" w:rsidR="003C02C6" w:rsidRPr="0033103C" w:rsidRDefault="003C02C6" w:rsidP="003C02C6">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Слово «заявник» зайве, оскільки його розшифрування включає в себе також учасників і осіб, які професійно організовують операції з оптовими енергетичними продуктами.</w:t>
            </w:r>
          </w:p>
          <w:p w14:paraId="57674161" w14:textId="77777777" w:rsidR="003C02C6" w:rsidRPr="0033103C" w:rsidRDefault="003C02C6" w:rsidP="003C02C6">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Регулятор має проводити розслідування при наявності фактів зловживань незалежно від того, хто здійснив такі зловживання: учасник, особа, яка професійно організовує операції з оптовими енергетичними продуктами чи державний орган</w:t>
            </w:r>
          </w:p>
          <w:p w14:paraId="2F440194" w14:textId="77777777" w:rsidR="003C02C6" w:rsidRPr="0033103C" w:rsidRDefault="003C02C6" w:rsidP="00CF0402">
            <w:pPr>
              <w:spacing w:after="0" w:line="240" w:lineRule="auto"/>
              <w:ind w:firstLine="567"/>
              <w:jc w:val="both"/>
              <w:rPr>
                <w:rFonts w:ascii="Times New Roman" w:hAnsi="Times New Roman" w:cs="Times New Roman"/>
                <w:b/>
                <w:i/>
                <w:sz w:val="20"/>
                <w:szCs w:val="20"/>
                <w:lang w:val="uk-UA"/>
              </w:rPr>
            </w:pPr>
          </w:p>
          <w:p w14:paraId="5EFD4E59" w14:textId="77777777" w:rsidR="003C02C6" w:rsidRPr="0033103C" w:rsidRDefault="003C02C6" w:rsidP="003C02C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36B3A664" w14:textId="77777777" w:rsidR="003C02C6" w:rsidRPr="0033103C" w:rsidRDefault="003C02C6" w:rsidP="003C02C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заявник – учасник оптового енергетичного ринку, особа, яка професійно організовує операції з оптовими енергетичними продуктами, орган державної влади та інша фізична або юридична особа (крім побутових споживачів), що подав повідомлення (заяву) </w:t>
            </w:r>
            <w:r w:rsidRPr="0033103C">
              <w:rPr>
                <w:rFonts w:ascii="Times New Roman" w:hAnsi="Times New Roman" w:cs="Times New Roman"/>
                <w:b/>
                <w:bCs/>
                <w:sz w:val="20"/>
                <w:szCs w:val="20"/>
                <w:lang w:val="uk-UA"/>
              </w:rPr>
              <w:t>про можливе зловживання</w:t>
            </w:r>
            <w:r w:rsidRPr="0033103C">
              <w:rPr>
                <w:rFonts w:ascii="Times New Roman" w:hAnsi="Times New Roman" w:cs="Times New Roman"/>
                <w:sz w:val="20"/>
                <w:szCs w:val="20"/>
                <w:lang w:val="uk-UA"/>
              </w:rPr>
              <w:t xml:space="preserve"> на оптовому енергетичному ринку;</w:t>
            </w:r>
          </w:p>
          <w:p w14:paraId="2503200C" w14:textId="77777777" w:rsidR="003C02C6" w:rsidRPr="0033103C" w:rsidRDefault="003C02C6" w:rsidP="003C02C6">
            <w:pPr>
              <w:spacing w:after="0" w:line="240" w:lineRule="auto"/>
              <w:jc w:val="both"/>
              <w:rPr>
                <w:rFonts w:ascii="Times New Roman" w:hAnsi="Times New Roman" w:cs="Times New Roman"/>
                <w:sz w:val="20"/>
                <w:szCs w:val="20"/>
                <w:lang w:val="uk-UA"/>
              </w:rPr>
            </w:pPr>
          </w:p>
          <w:p w14:paraId="03F13E69" w14:textId="77777777" w:rsidR="003C02C6" w:rsidRPr="0033103C" w:rsidRDefault="003C02C6" w:rsidP="003C02C6">
            <w:pPr>
              <w:spacing w:after="0" w:line="240" w:lineRule="auto"/>
              <w:ind w:firstLine="567"/>
              <w:jc w:val="both"/>
              <w:rPr>
                <w:rStyle w:val="contentpasted0"/>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58F3F1A6" w14:textId="77777777" w:rsidR="003C02C6" w:rsidRPr="0033103C" w:rsidRDefault="003C02C6" w:rsidP="003C02C6">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 xml:space="preserve">заявник – учасник оптового енергетичного ринку, , орган державної влади та інша фізична або юридична особа, яка володіє інсайдерською інформацією щодо оптових енергетичних продуктів, що подав повідомлення (заяву) про підозру </w:t>
            </w:r>
            <w:r w:rsidRPr="0033103C">
              <w:rPr>
                <w:rFonts w:ascii="Times New Roman" w:eastAsia="Times New Roman" w:hAnsi="Times New Roman" w:cs="Times New Roman"/>
                <w:color w:val="000000" w:themeColor="text1"/>
                <w:sz w:val="20"/>
                <w:szCs w:val="20"/>
                <w:lang w:val="uk-UA" w:eastAsia="ru-RU"/>
              </w:rPr>
              <w:t>у вчиненні   зловживання на оптовому енергетичному ринку</w:t>
            </w:r>
            <w:r w:rsidRPr="0033103C" w:rsidDel="0062125B">
              <w:rPr>
                <w:rFonts w:ascii="Times New Roman" w:hAnsi="Times New Roman" w:cs="Times New Roman"/>
                <w:color w:val="000000" w:themeColor="text1"/>
                <w:sz w:val="20"/>
                <w:szCs w:val="20"/>
                <w:lang w:val="uk-UA"/>
              </w:rPr>
              <w:t xml:space="preserve"> </w:t>
            </w:r>
            <w:r w:rsidRPr="0033103C">
              <w:rPr>
                <w:rFonts w:ascii="Times New Roman" w:hAnsi="Times New Roman" w:cs="Times New Roman"/>
                <w:color w:val="000000" w:themeColor="text1"/>
                <w:sz w:val="20"/>
                <w:szCs w:val="20"/>
                <w:lang w:val="uk-UA"/>
              </w:rPr>
              <w:t>;</w:t>
            </w:r>
          </w:p>
          <w:p w14:paraId="218A4D4A" w14:textId="77777777" w:rsidR="003C02C6" w:rsidRPr="0033103C" w:rsidRDefault="003C02C6" w:rsidP="003C02C6">
            <w:pPr>
              <w:spacing w:after="0" w:line="240" w:lineRule="auto"/>
              <w:jc w:val="both"/>
              <w:rPr>
                <w:rFonts w:ascii="Times New Roman" w:hAnsi="Times New Roman" w:cs="Times New Roman"/>
                <w:sz w:val="20"/>
                <w:szCs w:val="20"/>
                <w:lang w:val="uk-UA"/>
              </w:rPr>
            </w:pPr>
          </w:p>
          <w:p w14:paraId="51C3DD82"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6215A4F5" w14:textId="77777777" w:rsidR="00AA6F37" w:rsidRPr="0033103C" w:rsidRDefault="00AA6F37" w:rsidP="0042289B">
            <w:pPr>
              <w:spacing w:after="0" w:line="240" w:lineRule="auto"/>
              <w:jc w:val="center"/>
              <w:rPr>
                <w:rFonts w:ascii="Times New Roman" w:hAnsi="Times New Roman" w:cs="Times New Roman"/>
                <w:b/>
                <w:bCs/>
                <w:i/>
                <w:sz w:val="20"/>
                <w:szCs w:val="20"/>
                <w:lang w:val="uk-UA"/>
              </w:rPr>
            </w:pPr>
            <w:r w:rsidRPr="0033103C">
              <w:rPr>
                <w:rFonts w:ascii="Times New Roman" w:hAnsi="Times New Roman" w:cs="Times New Roman"/>
                <w:b/>
                <w:sz w:val="20"/>
                <w:szCs w:val="20"/>
                <w:lang w:val="uk-UA"/>
              </w:rPr>
              <w:lastRenderedPageBreak/>
              <w:t xml:space="preserve">Враховано в редакції </w:t>
            </w:r>
            <w:r w:rsidRPr="0033103C">
              <w:rPr>
                <w:rFonts w:ascii="Times New Roman" w:hAnsi="Times New Roman" w:cs="Times New Roman"/>
                <w:b/>
                <w:bCs/>
                <w:i/>
                <w:sz w:val="20"/>
                <w:szCs w:val="20"/>
                <w:lang w:val="uk-UA"/>
              </w:rPr>
              <w:t>:</w:t>
            </w:r>
          </w:p>
          <w:p w14:paraId="736637F2" w14:textId="77777777" w:rsidR="00AA6F37" w:rsidRPr="0033103C" w:rsidRDefault="00AA6F37" w:rsidP="00AA6F37">
            <w:pPr>
              <w:spacing w:after="0" w:line="240" w:lineRule="auto"/>
              <w:jc w:val="both"/>
              <w:rPr>
                <w:rFonts w:ascii="Times New Roman" w:hAnsi="Times New Roman" w:cs="Times New Roman"/>
                <w:sz w:val="20"/>
                <w:szCs w:val="20"/>
              </w:rPr>
            </w:pPr>
            <w:r w:rsidRPr="0033103C">
              <w:rPr>
                <w:rFonts w:ascii="Times New Roman" w:hAnsi="Times New Roman" w:cs="Times New Roman"/>
                <w:sz w:val="20"/>
                <w:szCs w:val="20"/>
              </w:rPr>
              <w:t>заявник</w:t>
            </w:r>
            <w:r w:rsidRPr="0033103C">
              <w:rPr>
                <w:rFonts w:ascii="Times New Roman" w:hAnsi="Times New Roman" w:cs="Times New Roman"/>
                <w:b/>
                <w:sz w:val="20"/>
                <w:szCs w:val="20"/>
              </w:rPr>
              <w:t xml:space="preserve"> </w:t>
            </w:r>
            <w:r w:rsidRPr="0033103C">
              <w:rPr>
                <w:rFonts w:ascii="Times New Roman" w:hAnsi="Times New Roman" w:cs="Times New Roman"/>
                <w:sz w:val="20"/>
                <w:szCs w:val="20"/>
              </w:rPr>
              <w:t xml:space="preserve">– учасник оптового енергетичного ринку, особа, яка професійно організовує операції з оптовими енергетичними продуктами, орган державної влади та інша фізична або юридична особа (крім побутових споживачів), що подав повідомлення (заяву) </w:t>
            </w:r>
            <w:r w:rsidRPr="0033103C">
              <w:rPr>
                <w:rFonts w:ascii="Times New Roman" w:hAnsi="Times New Roman" w:cs="Times New Roman"/>
                <w:b/>
                <w:bCs/>
                <w:sz w:val="20"/>
                <w:szCs w:val="20"/>
              </w:rPr>
              <w:t>про можливе зловживання на оптовому енергетичному ринку;</w:t>
            </w:r>
          </w:p>
          <w:p w14:paraId="337D432A" w14:textId="77777777" w:rsidR="00150256" w:rsidRPr="0033103C" w:rsidRDefault="00150256" w:rsidP="004846F9">
            <w:pPr>
              <w:spacing w:after="0" w:line="240" w:lineRule="auto"/>
              <w:ind w:firstLine="567"/>
              <w:jc w:val="both"/>
              <w:rPr>
                <w:rFonts w:ascii="Times New Roman" w:hAnsi="Times New Roman" w:cs="Times New Roman"/>
                <w:b/>
                <w:sz w:val="20"/>
                <w:szCs w:val="20"/>
                <w:lang w:val="uk-UA"/>
              </w:rPr>
            </w:pPr>
          </w:p>
        </w:tc>
      </w:tr>
      <w:tr w:rsidR="00150256" w:rsidRPr="0033103C" w14:paraId="6C152D4E" w14:textId="77777777" w:rsidTr="007242D2">
        <w:trPr>
          <w:trHeight w:val="675"/>
          <w:jc w:val="center"/>
        </w:trPr>
        <w:tc>
          <w:tcPr>
            <w:tcW w:w="5700" w:type="dxa"/>
          </w:tcPr>
          <w:p w14:paraId="2B037766"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зловживання на оптовому енергетичному ринку – порушення встановлених обмежень щодо використання інсайдерської інформації, маніпулювання та спроби маніпулювання на ринку електричної енергії та/або природного газу, нерозкриття або розкриття інсайдерської інформації з порушенням вимог, встановлених для розкриття такої інформації, здійснення операцій з оптовими енергетичними продуктами без реєстрації як учасника оптового енергетичного ринку;</w:t>
            </w:r>
          </w:p>
          <w:p w14:paraId="3F083C07"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39F3A652" w14:textId="77777777" w:rsidR="009251CB" w:rsidRPr="0033103C" w:rsidRDefault="009251CB" w:rsidP="009251CB">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53406018" w14:textId="77777777" w:rsidR="009251CB" w:rsidRPr="0033103C" w:rsidRDefault="009251CB" w:rsidP="009251CB">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зловживання на оптовому енергетичному ринку – порушення встановлених обмежень щодо використання інсайдерської інформації, маніпулювання та спроби маніпулювання на ринку електричної енергії та/або природного газу, нерозкриття або розкриття інсайдерської інформації з порушенням вимог, встановлених для розкриття такої інформації, здійснення операцій з оптовими енергетичними продуктами без реєстрації як учасника оптового енергетичного ринку;</w:t>
            </w:r>
          </w:p>
          <w:p w14:paraId="67B35D6C" w14:textId="77777777" w:rsidR="009251CB" w:rsidRPr="0033103C" w:rsidRDefault="009251CB" w:rsidP="009251CB">
            <w:pPr>
              <w:spacing w:after="0" w:line="240" w:lineRule="auto"/>
              <w:ind w:firstLine="567"/>
              <w:jc w:val="both"/>
              <w:rPr>
                <w:rFonts w:ascii="Times New Roman" w:hAnsi="Times New Roman" w:cs="Times New Roman"/>
                <w:strike/>
                <w:sz w:val="20"/>
                <w:szCs w:val="20"/>
                <w:lang w:val="uk-UA"/>
              </w:rPr>
            </w:pPr>
          </w:p>
          <w:p w14:paraId="6713D6DE" w14:textId="77777777" w:rsidR="009251CB" w:rsidRPr="0033103C" w:rsidRDefault="009251CB" w:rsidP="009251CB">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F26EC4B" w14:textId="77777777" w:rsidR="009251CB" w:rsidRPr="0033103C" w:rsidRDefault="009251CB" w:rsidP="009251CB">
            <w:pPr>
              <w:spacing w:after="0" w:line="240" w:lineRule="auto"/>
              <w:ind w:firstLine="567"/>
              <w:jc w:val="both"/>
              <w:rPr>
                <w:rFonts w:ascii="Times New Roman" w:hAnsi="Times New Roman" w:cs="Times New Roman"/>
                <w:sz w:val="20"/>
                <w:szCs w:val="20"/>
                <w:lang w:val="uk-UA"/>
              </w:rPr>
            </w:pPr>
          </w:p>
          <w:p w14:paraId="1343FDCC" w14:textId="77777777" w:rsidR="009251CB" w:rsidRPr="0033103C" w:rsidRDefault="009251CB" w:rsidP="009251CB">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Визначення «зловживання на оптовому енергетичному ринку» після прийняття Закону України «Про внесення змін до деяких законів України щодо запобігання зловживанням на оптових енергетичних ринках» закріплене на рівні Закону України «Про НКРЕКП», що виключає необхідність його дублювання у проекті Порядку розслідування.</w:t>
            </w:r>
          </w:p>
          <w:p w14:paraId="326C3B06" w14:textId="77777777" w:rsidR="009251CB" w:rsidRPr="0033103C" w:rsidRDefault="009251CB" w:rsidP="00B2754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 xml:space="preserve">Більше того, у разі внесення законодавчих змін до вищенаведеного визначення, буде відсутня необхідність приведення у відповідність до них </w:t>
            </w:r>
            <w:r w:rsidR="00B2754D" w:rsidRPr="0033103C">
              <w:rPr>
                <w:rFonts w:ascii="Times New Roman" w:hAnsi="Times New Roman" w:cs="Times New Roman"/>
                <w:sz w:val="20"/>
                <w:szCs w:val="20"/>
                <w:lang w:val="uk-UA"/>
              </w:rPr>
              <w:t>положень Порядку розслідування.</w:t>
            </w:r>
          </w:p>
          <w:p w14:paraId="7D212CB1" w14:textId="77777777" w:rsidR="009251CB" w:rsidRPr="0033103C" w:rsidRDefault="009251CB" w:rsidP="009251CB">
            <w:pPr>
              <w:spacing w:after="0" w:line="240" w:lineRule="auto"/>
              <w:ind w:firstLine="567"/>
              <w:jc w:val="both"/>
              <w:rPr>
                <w:rFonts w:ascii="Times New Roman" w:hAnsi="Times New Roman" w:cs="Times New Roman"/>
                <w:sz w:val="20"/>
                <w:szCs w:val="20"/>
                <w:lang w:val="uk-UA"/>
              </w:rPr>
            </w:pPr>
          </w:p>
          <w:p w14:paraId="7CBC887E" w14:textId="77777777" w:rsidR="003C02C6" w:rsidRPr="0033103C" w:rsidRDefault="003C02C6" w:rsidP="003C02C6">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67CD5643" w14:textId="77777777" w:rsidR="003C02C6" w:rsidRPr="0033103C" w:rsidRDefault="003C02C6" w:rsidP="003C02C6">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зловживання на оптовому енергетичному ринку</w:t>
            </w:r>
            <w:r w:rsidRPr="0033103C">
              <w:rPr>
                <w:rFonts w:ascii="Times New Roman" w:hAnsi="Times New Roman" w:cs="Times New Roman"/>
                <w:b/>
                <w:strike/>
                <w:sz w:val="20"/>
                <w:szCs w:val="20"/>
                <w:lang w:val="uk-UA"/>
              </w:rPr>
              <w:t xml:space="preserve"> </w:t>
            </w:r>
            <w:r w:rsidRPr="0033103C">
              <w:rPr>
                <w:rFonts w:ascii="Times New Roman" w:hAnsi="Times New Roman" w:cs="Times New Roman"/>
                <w:strike/>
                <w:sz w:val="20"/>
                <w:szCs w:val="20"/>
                <w:lang w:val="uk-UA"/>
              </w:rPr>
              <w:t>–</w:t>
            </w:r>
            <w:r w:rsidRPr="0033103C">
              <w:rPr>
                <w:rFonts w:ascii="Times New Roman" w:hAnsi="Times New Roman" w:cs="Times New Roman"/>
                <w:b/>
                <w:strike/>
                <w:sz w:val="20"/>
                <w:szCs w:val="20"/>
                <w:lang w:val="uk-UA"/>
              </w:rPr>
              <w:t xml:space="preserve"> </w:t>
            </w:r>
            <w:r w:rsidRPr="0033103C">
              <w:rPr>
                <w:rFonts w:ascii="Times New Roman" w:hAnsi="Times New Roman" w:cs="Times New Roman"/>
                <w:strike/>
                <w:sz w:val="20"/>
                <w:szCs w:val="20"/>
                <w:lang w:val="uk-UA"/>
              </w:rPr>
              <w:t>порушення встановлених обмежень щодо використання інсайдерської інформації, маніпулювання та спроби маніпулювання на ринку електричної енергії та/або природного газу, нерозкриття або розкриття інсайдерської інформації з порушенням вимог, встановлених для розкриття такої інформації, здійснення операцій з оптовими енергетичними продуктами без реєстрації як учасника оптового енергетичного ринку;</w:t>
            </w:r>
          </w:p>
          <w:p w14:paraId="4B73385B" w14:textId="77777777" w:rsidR="003C02C6" w:rsidRPr="0033103C" w:rsidRDefault="003C02C6" w:rsidP="009251CB">
            <w:pPr>
              <w:spacing w:after="0" w:line="240" w:lineRule="auto"/>
              <w:ind w:firstLine="567"/>
              <w:jc w:val="both"/>
              <w:rPr>
                <w:rFonts w:ascii="Times New Roman" w:hAnsi="Times New Roman" w:cs="Times New Roman"/>
                <w:sz w:val="20"/>
                <w:szCs w:val="20"/>
                <w:lang w:val="uk-UA"/>
              </w:rPr>
            </w:pPr>
          </w:p>
          <w:p w14:paraId="1E45EA1B" w14:textId="77777777" w:rsidR="00BD4429" w:rsidRPr="0033103C" w:rsidRDefault="00BD4429" w:rsidP="00BD4429">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7B32C8A0" w14:textId="77777777" w:rsidR="00BD4429" w:rsidRPr="0033103C" w:rsidRDefault="00BD4429" w:rsidP="00BD4429">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зловживання на оптовому енергетичному ринку</w:t>
            </w:r>
            <w:r w:rsidRPr="0033103C">
              <w:rPr>
                <w:rFonts w:ascii="Times New Roman" w:hAnsi="Times New Roman" w:cs="Times New Roman"/>
                <w:b/>
                <w:strike/>
                <w:sz w:val="20"/>
                <w:szCs w:val="20"/>
                <w:lang w:val="uk-UA"/>
              </w:rPr>
              <w:t xml:space="preserve"> </w:t>
            </w:r>
            <w:r w:rsidRPr="0033103C">
              <w:rPr>
                <w:rFonts w:ascii="Times New Roman" w:hAnsi="Times New Roman" w:cs="Times New Roman"/>
                <w:strike/>
                <w:sz w:val="20"/>
                <w:szCs w:val="20"/>
                <w:lang w:val="uk-UA"/>
              </w:rPr>
              <w:t>–</w:t>
            </w:r>
            <w:r w:rsidRPr="0033103C">
              <w:rPr>
                <w:rFonts w:ascii="Times New Roman" w:hAnsi="Times New Roman" w:cs="Times New Roman"/>
                <w:b/>
                <w:strike/>
                <w:sz w:val="20"/>
                <w:szCs w:val="20"/>
                <w:lang w:val="uk-UA"/>
              </w:rPr>
              <w:t xml:space="preserve"> </w:t>
            </w:r>
            <w:r w:rsidRPr="0033103C">
              <w:rPr>
                <w:rFonts w:ascii="Times New Roman" w:hAnsi="Times New Roman" w:cs="Times New Roman"/>
                <w:strike/>
                <w:sz w:val="20"/>
                <w:szCs w:val="20"/>
                <w:lang w:val="uk-UA"/>
              </w:rPr>
              <w:t>порушення встановлених обмежень щодо використання інсайдерської інформації, маніпулювання та спроби маніпулювання на ринку електричної енергії та/або природного газу, нерозкриття або розкриття інсайдерської інформації з порушенням вимог, встановлених для розкриття такої інформації, здійснення операцій з оптовими енергетичними продуктами без реєстрації як учасника оптового енергетичного ринку;</w:t>
            </w:r>
          </w:p>
          <w:p w14:paraId="66479284" w14:textId="77777777" w:rsidR="00BD4429" w:rsidRPr="0033103C" w:rsidRDefault="00BD4429" w:rsidP="009251CB">
            <w:pPr>
              <w:spacing w:after="0" w:line="240" w:lineRule="auto"/>
              <w:ind w:firstLine="567"/>
              <w:jc w:val="both"/>
              <w:rPr>
                <w:rFonts w:ascii="Times New Roman" w:hAnsi="Times New Roman" w:cs="Times New Roman"/>
                <w:sz w:val="20"/>
                <w:szCs w:val="20"/>
                <w:lang w:val="uk-UA"/>
              </w:rPr>
            </w:pPr>
          </w:p>
          <w:p w14:paraId="62CCBD79" w14:textId="77777777" w:rsidR="00CB26EF" w:rsidRPr="0033103C" w:rsidRDefault="00CB26EF" w:rsidP="00CB26EF">
            <w:pPr>
              <w:spacing w:after="0" w:line="240" w:lineRule="auto"/>
              <w:ind w:firstLine="567"/>
              <w:jc w:val="both"/>
              <w:rPr>
                <w:rStyle w:val="contentpasted0"/>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638DBDE5" w14:textId="77777777" w:rsidR="00CB26EF" w:rsidRPr="0033103C" w:rsidRDefault="00CB26EF" w:rsidP="00CB26EF">
            <w:pPr>
              <w:spacing w:after="0" w:line="240" w:lineRule="auto"/>
              <w:ind w:firstLine="567"/>
              <w:jc w:val="both"/>
              <w:rPr>
                <w:rFonts w:ascii="Times New Roman" w:eastAsia="Times New Roman" w:hAnsi="Times New Roman" w:cs="Times New Roman"/>
                <w:color w:val="000000" w:themeColor="text1"/>
                <w:sz w:val="20"/>
                <w:szCs w:val="20"/>
                <w:lang w:val="uk-UA" w:eastAsia="ru-RU"/>
              </w:rPr>
            </w:pPr>
            <w:r w:rsidRPr="0033103C">
              <w:rPr>
                <w:rFonts w:ascii="Times New Roman" w:eastAsia="Times New Roman" w:hAnsi="Times New Roman" w:cs="Times New Roman"/>
                <w:color w:val="000000" w:themeColor="text1"/>
                <w:sz w:val="20"/>
                <w:szCs w:val="20"/>
                <w:lang w:val="uk-UA" w:eastAsia="ru-RU"/>
              </w:rPr>
              <w:t>зловживання на оптовому енергетичному ринку – порушення встановлених обмежень щодо використання інсайдерської інформації, маніпулювання та спроби маніпулювання на ринку електричної енергії та/або природного газу, нерозкриття або розкриття інсайдерської інформації з порушенням вимог, встановлених для розкриття такої інформації, здійснення операцій з оптовими енергетичними продуктами без реєстрації як учасника оптового енергетичного ринку;</w:t>
            </w:r>
          </w:p>
          <w:p w14:paraId="4FBAEC75" w14:textId="77777777" w:rsidR="00CB26EF" w:rsidRPr="0033103C" w:rsidRDefault="00CB26EF" w:rsidP="00CB26EF">
            <w:pPr>
              <w:spacing w:after="0" w:line="240" w:lineRule="auto"/>
              <w:ind w:firstLine="567"/>
              <w:jc w:val="both"/>
              <w:rPr>
                <w:rFonts w:ascii="Times New Roman" w:eastAsia="Times New Roman" w:hAnsi="Times New Roman" w:cs="Times New Roman"/>
                <w:color w:val="000000" w:themeColor="text1"/>
                <w:sz w:val="20"/>
                <w:szCs w:val="20"/>
                <w:lang w:val="uk-UA" w:eastAsia="ru-RU"/>
              </w:rPr>
            </w:pPr>
          </w:p>
          <w:p w14:paraId="510E1E6B" w14:textId="77777777" w:rsidR="00CB26EF" w:rsidRPr="0033103C" w:rsidRDefault="00CB26EF" w:rsidP="00CB26EF">
            <w:pPr>
              <w:spacing w:after="0" w:line="240" w:lineRule="auto"/>
              <w:ind w:firstLine="567"/>
              <w:jc w:val="both"/>
              <w:rPr>
                <w:rFonts w:ascii="Times New Roman" w:eastAsia="Times New Roman" w:hAnsi="Times New Roman" w:cs="Times New Roman"/>
                <w:b/>
                <w:i/>
                <w:color w:val="000000" w:themeColor="text1"/>
                <w:sz w:val="20"/>
                <w:szCs w:val="20"/>
                <w:lang w:val="uk-UA" w:eastAsia="ru-RU"/>
              </w:rPr>
            </w:pPr>
            <w:r w:rsidRPr="0033103C">
              <w:rPr>
                <w:rFonts w:ascii="Times New Roman" w:eastAsia="Times New Roman" w:hAnsi="Times New Roman" w:cs="Times New Roman"/>
                <w:b/>
                <w:i/>
                <w:color w:val="000000" w:themeColor="text1"/>
                <w:sz w:val="20"/>
                <w:szCs w:val="20"/>
                <w:lang w:val="uk-UA" w:eastAsia="ru-RU"/>
              </w:rPr>
              <w:t>Обгрунтування:</w:t>
            </w:r>
          </w:p>
          <w:p w14:paraId="25B1C783"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Відповідно до ЗУ про НКРЕКП, регулятор не має повноважень щодо припинення зловживань на оптовому енергетичному ринку, виключно щодо вимоги припинення дій, що перешкоджають проведення розслідування.</w:t>
            </w:r>
          </w:p>
          <w:p w14:paraId="303FC1DC"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lastRenderedPageBreak/>
              <w:t xml:space="preserve">Приведення у відповідність до положень частини 1 статті 20-1 ЗУ «Про НКРЕКП», де зазначено: </w:t>
            </w:r>
          </w:p>
          <w:p w14:paraId="18FCE386"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«1. </w:t>
            </w:r>
            <w:r w:rsidRPr="0033103C">
              <w:rPr>
                <w:rFonts w:ascii="Times New Roman" w:eastAsia="Times New Roman" w:hAnsi="Times New Roman" w:cs="Times New Roman"/>
                <w:b/>
                <w:sz w:val="20"/>
                <w:szCs w:val="20"/>
                <w:lang w:val="uk-UA" w:eastAsia="ru-RU"/>
              </w:rPr>
              <w:t>Розслідування зловживань на оптовому енергетичному ринку включає</w:t>
            </w:r>
            <w:r w:rsidRPr="0033103C">
              <w:rPr>
                <w:rFonts w:ascii="Times New Roman" w:eastAsia="Times New Roman" w:hAnsi="Times New Roman" w:cs="Times New Roman"/>
                <w:sz w:val="20"/>
                <w:szCs w:val="20"/>
                <w:lang w:val="uk-UA" w:eastAsia="ru-RU"/>
              </w:rPr>
              <w:t>:</w:t>
            </w:r>
          </w:p>
          <w:p w14:paraId="38B153E9"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1) </w:t>
            </w:r>
            <w:r w:rsidRPr="0033103C">
              <w:rPr>
                <w:rFonts w:ascii="Times New Roman" w:eastAsia="Times New Roman" w:hAnsi="Times New Roman" w:cs="Times New Roman"/>
                <w:b/>
                <w:sz w:val="20"/>
                <w:szCs w:val="20"/>
                <w:lang w:val="uk-UA" w:eastAsia="ru-RU"/>
              </w:rPr>
              <w:t>проведення попереднього дослідження</w:t>
            </w:r>
            <w:r w:rsidRPr="0033103C">
              <w:rPr>
                <w:rFonts w:ascii="Times New Roman" w:eastAsia="Times New Roman" w:hAnsi="Times New Roman" w:cs="Times New Roman"/>
                <w:sz w:val="20"/>
                <w:szCs w:val="20"/>
                <w:lang w:val="uk-UA" w:eastAsia="ru-RU"/>
              </w:rPr>
              <w:t>, за результатами якого готуються пропозиції щодо доцільності проведення розслідування;...»</w:t>
            </w:r>
          </w:p>
          <w:p w14:paraId="05ECEF62"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p>
          <w:p w14:paraId="6DA83EFE" w14:textId="77777777" w:rsidR="00CB26EF" w:rsidRPr="0033103C" w:rsidRDefault="00CB26EF" w:rsidP="00CB26EF">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ПрАТ «Укргідроенерго»</w:t>
            </w:r>
          </w:p>
          <w:p w14:paraId="6A857F8C" w14:textId="77777777" w:rsidR="00CB26EF" w:rsidRPr="0033103C" w:rsidRDefault="00CB26EF" w:rsidP="00CB26EF">
            <w:pPr>
              <w:pStyle w:val="af5"/>
              <w:ind w:firstLine="567"/>
              <w:jc w:val="both"/>
              <w:rPr>
                <w:rFonts w:ascii="Times New Roman" w:hAnsi="Times New Roman" w:cs="Times New Roman"/>
                <w:b/>
                <w:bCs/>
                <w:sz w:val="20"/>
                <w:szCs w:val="20"/>
                <w:lang w:val="uk-UA"/>
              </w:rPr>
            </w:pPr>
          </w:p>
          <w:p w14:paraId="1E7AFFA5" w14:textId="77777777" w:rsidR="00CB26EF" w:rsidRPr="0033103C" w:rsidRDefault="00CB26EF" w:rsidP="00CB26EF">
            <w:pPr>
              <w:pStyle w:val="af5"/>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«зловживання на оптовому енергетичному ринку</w:t>
            </w:r>
            <w:r w:rsidRPr="0033103C">
              <w:rPr>
                <w:rFonts w:ascii="Times New Roman" w:hAnsi="Times New Roman" w:cs="Times New Roman"/>
                <w:b/>
                <w:strike/>
                <w:sz w:val="20"/>
                <w:szCs w:val="20"/>
                <w:lang w:val="uk-UA"/>
              </w:rPr>
              <w:t xml:space="preserve"> </w:t>
            </w:r>
            <w:r w:rsidRPr="0033103C">
              <w:rPr>
                <w:rFonts w:ascii="Times New Roman" w:hAnsi="Times New Roman" w:cs="Times New Roman"/>
                <w:strike/>
                <w:sz w:val="20"/>
                <w:szCs w:val="20"/>
                <w:lang w:val="uk-UA"/>
              </w:rPr>
              <w:t>«порушення встановлених обмежень щодо використання інсайдерської інформації, маніпулювання та спроби маніпулювання на ринку електричної енергії та/або природного газу, нерозкриття або розкриття інсайдерської інформації з порушенням вимог, встановлених для розкриття такої інформації, здійснення операцій з оптовими енергетичними продуктами без реєстрації як учасника оптового</w:t>
            </w:r>
          </w:p>
          <w:p w14:paraId="6FAE11FD"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p>
          <w:p w14:paraId="03F507D5" w14:textId="77777777" w:rsidR="0079756D" w:rsidRPr="0033103C" w:rsidRDefault="0079756D" w:rsidP="0079756D">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p>
          <w:p w14:paraId="6A3A1FAA" w14:textId="77777777" w:rsidR="009251CB" w:rsidRPr="0033103C" w:rsidRDefault="0079756D" w:rsidP="0079756D">
            <w:pPr>
              <w:pStyle w:val="af5"/>
              <w:ind w:firstLine="567"/>
              <w:jc w:val="both"/>
              <w:rPr>
                <w:rFonts w:ascii="Times New Roman" w:eastAsia="Times New Roman" w:hAnsi="Times New Roman" w:cs="Times New Roman"/>
                <w:sz w:val="20"/>
                <w:szCs w:val="20"/>
                <w:lang w:val="uk-UA" w:eastAsia="uk-UA"/>
              </w:rPr>
            </w:pPr>
            <w:r w:rsidRPr="0033103C">
              <w:rPr>
                <w:rFonts w:ascii="Times New Roman" w:eastAsia="Times New Roman" w:hAnsi="Times New Roman" w:cs="Times New Roman"/>
                <w:sz w:val="20"/>
                <w:szCs w:val="20"/>
                <w:lang w:val="uk-UA" w:eastAsia="uk-UA"/>
              </w:rPr>
              <w:t>Пропонується вилучити, адже визначення «зловживання на оптовому енергетичному ринку» визначено в ст. 21 Закону України «Про Національну комісію, що здійснює державне регулювання у сферах енергетики та комунальних послуг» (далі – ЗУ Про НКРЕКП), що є зайвим дублюванням терміну.</w:t>
            </w:r>
          </w:p>
        </w:tc>
        <w:tc>
          <w:tcPr>
            <w:tcW w:w="4258" w:type="dxa"/>
          </w:tcPr>
          <w:p w14:paraId="52DD99D1" w14:textId="77777777" w:rsidR="00150256" w:rsidRPr="0033103C" w:rsidRDefault="00C317E2" w:rsidP="003A1FB2">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lastRenderedPageBreak/>
              <w:t>Враховано</w:t>
            </w:r>
          </w:p>
          <w:p w14:paraId="1A62D7B2" w14:textId="77777777" w:rsidR="00C317E2" w:rsidRPr="0033103C" w:rsidRDefault="00C317E2" w:rsidP="003A1FB2">
            <w:pPr>
              <w:spacing w:after="0" w:line="240" w:lineRule="auto"/>
              <w:ind w:firstLine="567"/>
              <w:jc w:val="both"/>
              <w:rPr>
                <w:rFonts w:ascii="Times New Roman" w:hAnsi="Times New Roman" w:cs="Times New Roman"/>
                <w:b/>
                <w:sz w:val="20"/>
                <w:szCs w:val="20"/>
                <w:lang w:val="uk-UA"/>
              </w:rPr>
            </w:pPr>
          </w:p>
          <w:p w14:paraId="5CF9894D" w14:textId="77777777" w:rsidR="00C317E2" w:rsidRPr="0033103C" w:rsidRDefault="00C317E2" w:rsidP="00555D41">
            <w:pPr>
              <w:spacing w:after="0" w:line="240" w:lineRule="auto"/>
              <w:ind w:firstLine="567"/>
              <w:jc w:val="both"/>
              <w:rPr>
                <w:rFonts w:ascii="Times New Roman" w:hAnsi="Times New Roman" w:cs="Times New Roman"/>
                <w:b/>
                <w:sz w:val="20"/>
                <w:szCs w:val="20"/>
                <w:lang w:val="uk-UA"/>
              </w:rPr>
            </w:pPr>
          </w:p>
        </w:tc>
      </w:tr>
      <w:tr w:rsidR="00150256" w:rsidRPr="0033103C" w14:paraId="572DFF02" w14:textId="77777777" w:rsidTr="007242D2">
        <w:trPr>
          <w:trHeight w:val="675"/>
          <w:jc w:val="center"/>
        </w:trPr>
        <w:tc>
          <w:tcPr>
            <w:tcW w:w="5700" w:type="dxa"/>
          </w:tcPr>
          <w:p w14:paraId="0377FD7B"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докази – будь-які фактичні дані, на підставі яких Регулятор встановлює наявність або відсутність обставин (фактів), що підтверджують або спростовують наявність у діях учасника оптового енергетичного ринку ознак зловживання на оптовому енергетичному ринку, та інших обставин, які мають значення для розслідування;</w:t>
            </w:r>
          </w:p>
          <w:p w14:paraId="2D43F9C7"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23D21392" w14:textId="77777777" w:rsidR="00CF0402" w:rsidRPr="0033103C" w:rsidRDefault="00CF0402" w:rsidP="00CF040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4D459E6E"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lang w:val="uk-UA"/>
              </w:rPr>
              <w:t xml:space="preserve">докази – будь-які фактичні дані, </w:t>
            </w:r>
            <w:r w:rsidRPr="0033103C">
              <w:rPr>
                <w:rFonts w:ascii="Times New Roman" w:hAnsi="Times New Roman" w:cs="Times New Roman"/>
                <w:b/>
                <w:bCs/>
                <w:sz w:val="20"/>
                <w:szCs w:val="20"/>
                <w:lang w:val="uk-UA"/>
              </w:rPr>
              <w:t>джерелами яких є пояснення суб’єкта розслідування,  письмові та речові докази, а також висновки експертів</w:t>
            </w:r>
            <w:r w:rsidRPr="0033103C">
              <w:rPr>
                <w:rFonts w:ascii="Times New Roman" w:hAnsi="Times New Roman" w:cs="Times New Roman"/>
                <w:sz w:val="20"/>
                <w:szCs w:val="20"/>
                <w:lang w:val="uk-UA"/>
              </w:rPr>
              <w:t xml:space="preserve">, на підставі яких Регулятор встановлює наявність або відсутність обставин (фактів), що підтверджують або спростовують наявність у діях учасника оптового енергетичного ринку ознак зловживання на оптовому енергетичному ринку, та інших обставин, що </w:t>
            </w:r>
            <w:r w:rsidRPr="0033103C">
              <w:rPr>
                <w:rFonts w:ascii="Times New Roman" w:hAnsi="Times New Roman" w:cs="Times New Roman"/>
                <w:b/>
                <w:bCs/>
                <w:sz w:val="20"/>
                <w:szCs w:val="20"/>
                <w:lang w:val="uk-UA"/>
              </w:rPr>
              <w:t>стосуються об’єкту розслідування.</w:t>
            </w:r>
          </w:p>
          <w:p w14:paraId="02DBCC5D"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p>
          <w:p w14:paraId="453BBC90"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1FBDC3AC"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Вбачається доцільним визначити джерела доказів та закріпити їх належність до об’єкту розслідування.</w:t>
            </w:r>
          </w:p>
          <w:p w14:paraId="4E08626B"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p>
          <w:p w14:paraId="32B480E8"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«ДТЕК Нафтогаз»</w:t>
            </w:r>
          </w:p>
          <w:p w14:paraId="51C21C8C" w14:textId="77777777" w:rsidR="00CF0402" w:rsidRPr="0033103C" w:rsidRDefault="00CF0402" w:rsidP="00CF0402">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докази – будь-які фактичні дані, </w:t>
            </w:r>
            <w:r w:rsidRPr="0033103C">
              <w:rPr>
                <w:rFonts w:ascii="Times New Roman" w:hAnsi="Times New Roman" w:cs="Times New Roman"/>
                <w:b/>
                <w:bCs/>
                <w:sz w:val="20"/>
                <w:szCs w:val="20"/>
              </w:rPr>
              <w:t>отриманні у встановленому порядку</w:t>
            </w:r>
            <w:r w:rsidRPr="0033103C">
              <w:rPr>
                <w:rFonts w:ascii="Times New Roman" w:hAnsi="Times New Roman" w:cs="Times New Roman"/>
                <w:sz w:val="20"/>
                <w:szCs w:val="20"/>
              </w:rPr>
              <w:t xml:space="preserve">, на підставі яких Регулятор встановлює наявність або відсутність обставин </w:t>
            </w:r>
            <w:r w:rsidRPr="0033103C">
              <w:rPr>
                <w:rFonts w:ascii="Times New Roman" w:hAnsi="Times New Roman" w:cs="Times New Roman"/>
                <w:b/>
                <w:bCs/>
                <w:sz w:val="20"/>
                <w:szCs w:val="20"/>
              </w:rPr>
              <w:t>та фактів</w:t>
            </w:r>
            <w:r w:rsidRPr="0033103C">
              <w:rPr>
                <w:rFonts w:ascii="Times New Roman" w:hAnsi="Times New Roman" w:cs="Times New Roman"/>
                <w:sz w:val="20"/>
                <w:szCs w:val="20"/>
              </w:rPr>
              <w:t xml:space="preserve"> </w:t>
            </w:r>
            <w:r w:rsidRPr="0033103C">
              <w:rPr>
                <w:rFonts w:ascii="Times New Roman" w:hAnsi="Times New Roman" w:cs="Times New Roman"/>
                <w:b/>
                <w:bCs/>
                <w:strike/>
                <w:sz w:val="20"/>
                <w:szCs w:val="20"/>
              </w:rPr>
              <w:t>(фактів)</w:t>
            </w:r>
            <w:r w:rsidRPr="0033103C">
              <w:rPr>
                <w:rFonts w:ascii="Times New Roman" w:hAnsi="Times New Roman" w:cs="Times New Roman"/>
                <w:sz w:val="20"/>
                <w:szCs w:val="20"/>
              </w:rPr>
              <w:t xml:space="preserve">, що підтверджують або спростовують наявність </w:t>
            </w:r>
            <w:r w:rsidRPr="0033103C">
              <w:rPr>
                <w:rFonts w:ascii="Times New Roman" w:hAnsi="Times New Roman" w:cs="Times New Roman"/>
                <w:b/>
                <w:bCs/>
                <w:strike/>
                <w:sz w:val="20"/>
                <w:szCs w:val="20"/>
              </w:rPr>
              <w:t>у діях учасника оптового енергетичного ринку</w:t>
            </w:r>
            <w:r w:rsidRPr="0033103C">
              <w:rPr>
                <w:rFonts w:ascii="Times New Roman" w:hAnsi="Times New Roman" w:cs="Times New Roman"/>
                <w:b/>
                <w:bCs/>
                <w:sz w:val="20"/>
                <w:szCs w:val="20"/>
              </w:rPr>
              <w:t xml:space="preserve"> </w:t>
            </w:r>
            <w:r w:rsidRPr="0033103C">
              <w:rPr>
                <w:rFonts w:ascii="Times New Roman" w:hAnsi="Times New Roman" w:cs="Times New Roman"/>
                <w:sz w:val="20"/>
                <w:szCs w:val="20"/>
              </w:rPr>
              <w:t>ознак зловживання на оптовому енергетичному ринку, та інших обставин, які мають значення для розслідування;</w:t>
            </w:r>
          </w:p>
          <w:p w14:paraId="1ECDFFA7" w14:textId="77777777" w:rsidR="00CF0402" w:rsidRPr="0033103C" w:rsidRDefault="00CF0402" w:rsidP="00CF0402">
            <w:pPr>
              <w:spacing w:after="0" w:line="240" w:lineRule="auto"/>
              <w:ind w:firstLine="567"/>
              <w:jc w:val="both"/>
              <w:rPr>
                <w:rFonts w:ascii="Times New Roman" w:hAnsi="Times New Roman" w:cs="Times New Roman"/>
                <w:b/>
                <w:i/>
                <w:sz w:val="20"/>
                <w:szCs w:val="20"/>
              </w:rPr>
            </w:pPr>
          </w:p>
          <w:p w14:paraId="5FD56682"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Обгрутування:</w:t>
            </w:r>
          </w:p>
          <w:p w14:paraId="18CA75F3" w14:textId="77777777" w:rsidR="00CF0402" w:rsidRPr="0033103C" w:rsidRDefault="00CF0402" w:rsidP="00CF0402">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sz w:val="20"/>
                <w:szCs w:val="20"/>
                <w:lang w:eastAsia="uk-UA"/>
              </w:rPr>
              <w:t>З метою забезпечення прав учасників ринку, важливо, щоб докази збиралися Регулятором виключно у встановленому законом порядку</w:t>
            </w:r>
          </w:p>
          <w:p w14:paraId="2A1BB442" w14:textId="77777777" w:rsidR="00CF0402" w:rsidRPr="0033103C" w:rsidRDefault="00CF0402" w:rsidP="00CF0402">
            <w:pPr>
              <w:spacing w:after="0" w:line="240" w:lineRule="auto"/>
              <w:ind w:firstLine="567"/>
              <w:jc w:val="both"/>
              <w:rPr>
                <w:rFonts w:ascii="Times New Roman" w:hAnsi="Times New Roman" w:cs="Times New Roman"/>
                <w:sz w:val="20"/>
                <w:szCs w:val="20"/>
                <w:lang w:eastAsia="uk-UA"/>
              </w:rPr>
            </w:pPr>
          </w:p>
          <w:p w14:paraId="03DF1EAC" w14:textId="77777777" w:rsidR="00CF0402" w:rsidRPr="0033103C" w:rsidRDefault="00CF0402" w:rsidP="00CF0402">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21A86608" w14:textId="77777777" w:rsidR="00CF0402" w:rsidRPr="0033103C" w:rsidRDefault="00CF0402" w:rsidP="00CF0402">
            <w:pPr>
              <w:pStyle w:val="af5"/>
              <w:ind w:firstLine="567"/>
              <w:jc w:val="both"/>
              <w:rPr>
                <w:rStyle w:val="markedcontent"/>
                <w:rFonts w:ascii="Times New Roman" w:hAnsi="Times New Roman" w:cs="Times New Roman"/>
                <w:sz w:val="20"/>
                <w:szCs w:val="20"/>
                <w:lang w:val="uk-UA"/>
              </w:rPr>
            </w:pPr>
            <w:r w:rsidRPr="0033103C">
              <w:rPr>
                <w:rStyle w:val="markedcontent"/>
                <w:rFonts w:ascii="Times New Roman" w:hAnsi="Times New Roman" w:cs="Times New Roman"/>
                <w:sz w:val="20"/>
                <w:szCs w:val="20"/>
                <w:lang w:val="uk-UA"/>
              </w:rPr>
              <w:t>докази – будь-які фактичні дані, отриманні у процесуально передбаченому порядку, на підставі яких Регулятор встановлює наявність або відсутність фактів та обставин, що підтверджують або спростовують наявність можливих зловживань на оптовому енергетичному ринку, та інших обставин, які  мають значення для розслідування;</w:t>
            </w:r>
          </w:p>
          <w:p w14:paraId="545F0790"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p>
          <w:p w14:paraId="5CB2042A"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3456ABD4" w14:textId="77777777" w:rsidR="00CF0402" w:rsidRPr="0033103C" w:rsidRDefault="00CF0402" w:rsidP="00CF0402">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Зловживання можуть бути не лише з боку учасників, але і з боку інших осіб. Докази мають бути отримані виключно у спосіб та порядку передбаченому законодавством</w:t>
            </w:r>
          </w:p>
          <w:p w14:paraId="7C0AC56B"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p>
          <w:p w14:paraId="44449F2B"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179B13DC"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докази – будь-які фактичні дані, </w:t>
            </w:r>
            <w:r w:rsidRPr="0033103C">
              <w:rPr>
                <w:rFonts w:ascii="Times New Roman" w:hAnsi="Times New Roman" w:cs="Times New Roman"/>
                <w:b/>
                <w:bCs/>
                <w:sz w:val="20"/>
                <w:szCs w:val="20"/>
                <w:lang w:val="uk-UA"/>
              </w:rPr>
              <w:t>отримані відповідно до цього Порядку,</w:t>
            </w:r>
            <w:r w:rsidRPr="0033103C">
              <w:rPr>
                <w:rFonts w:ascii="Times New Roman" w:hAnsi="Times New Roman" w:cs="Times New Roman"/>
                <w:sz w:val="20"/>
                <w:szCs w:val="20"/>
                <w:lang w:val="uk-UA"/>
              </w:rPr>
              <w:t xml:space="preserve"> на підставі яких Регулятор встановлює наявність або відсутність обставин (фактів), що підтверджують або спростовують наявність у діях учасника оптового енергетичного ринку ознак зловживання на оптовому енергетичному ринку, та інших обставин, які мають значення для розслідування</w:t>
            </w:r>
          </w:p>
          <w:p w14:paraId="33558D3B"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p>
          <w:p w14:paraId="7417CDA6"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50394281" w14:textId="77777777" w:rsidR="00CF0402" w:rsidRPr="0033103C" w:rsidRDefault="00CF0402" w:rsidP="00CF0402">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Порядок збору доказів передбачено пунктами 3.5 та 5.4 Порядку і не може виходити за їх межі</w:t>
            </w:r>
          </w:p>
          <w:p w14:paraId="3FB9299A" w14:textId="77777777" w:rsidR="00CF0402" w:rsidRPr="0033103C" w:rsidRDefault="00CF0402" w:rsidP="00CF0402">
            <w:pPr>
              <w:spacing w:after="0" w:line="240" w:lineRule="auto"/>
              <w:ind w:firstLine="567"/>
              <w:jc w:val="both"/>
              <w:rPr>
                <w:rFonts w:ascii="Times New Roman" w:hAnsi="Times New Roman" w:cs="Times New Roman"/>
                <w:b/>
                <w:i/>
                <w:sz w:val="20"/>
                <w:szCs w:val="20"/>
              </w:rPr>
            </w:pPr>
          </w:p>
          <w:p w14:paraId="3D7DD183" w14:textId="77777777" w:rsidR="00CF0402" w:rsidRPr="0033103C" w:rsidRDefault="00CF0402" w:rsidP="00CF0402">
            <w:pPr>
              <w:spacing w:after="0" w:line="240" w:lineRule="auto"/>
              <w:ind w:firstLine="567"/>
              <w:jc w:val="both"/>
              <w:rPr>
                <w:rStyle w:val="contentpasted0"/>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1EDB5CE4" w14:textId="77777777" w:rsidR="00CF0402" w:rsidRPr="0033103C" w:rsidRDefault="00CF0402" w:rsidP="00CF0402">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 xml:space="preserve">докази – будь-які фактичні дані, </w:t>
            </w:r>
            <w:r w:rsidRPr="0033103C">
              <w:rPr>
                <w:rFonts w:ascii="Times New Roman" w:hAnsi="Times New Roman" w:cs="Times New Roman"/>
                <w:b/>
                <w:bCs/>
                <w:color w:val="000000" w:themeColor="text1"/>
                <w:sz w:val="20"/>
                <w:szCs w:val="20"/>
                <w:lang w:val="uk-UA"/>
              </w:rPr>
              <w:t>які можуть бути перевірені</w:t>
            </w:r>
            <w:r w:rsidRPr="0033103C">
              <w:rPr>
                <w:rFonts w:ascii="Times New Roman" w:hAnsi="Times New Roman" w:cs="Times New Roman"/>
                <w:color w:val="000000" w:themeColor="text1"/>
                <w:sz w:val="20"/>
                <w:szCs w:val="20"/>
                <w:lang w:val="uk-UA"/>
              </w:rPr>
              <w:t xml:space="preserve"> та на підставі яких Регулятор встановлює наявність або відсутність обставин (фактів), що </w:t>
            </w:r>
            <w:r w:rsidRPr="0033103C">
              <w:rPr>
                <w:rFonts w:ascii="Times New Roman" w:hAnsi="Times New Roman" w:cs="Times New Roman"/>
                <w:color w:val="000000" w:themeColor="text1"/>
                <w:sz w:val="20"/>
                <w:szCs w:val="20"/>
                <w:lang w:val="uk-UA"/>
              </w:rPr>
              <w:lastRenderedPageBreak/>
              <w:t>підтверджують або спростовують наявність у діях учасника оптового енергетичного ринку ознак зловживання на оптовому енергетичному ринку, та інших обставин, які мають значення для розслідування;</w:t>
            </w:r>
          </w:p>
          <w:p w14:paraId="6087698C" w14:textId="77777777" w:rsidR="00CB26EF" w:rsidRPr="0033103C" w:rsidRDefault="00CB26EF" w:rsidP="00CF0402">
            <w:pPr>
              <w:spacing w:after="0" w:line="240" w:lineRule="auto"/>
              <w:ind w:firstLine="567"/>
              <w:jc w:val="both"/>
              <w:rPr>
                <w:rFonts w:ascii="Times New Roman" w:hAnsi="Times New Roman" w:cs="Times New Roman"/>
                <w:color w:val="000000" w:themeColor="text1"/>
                <w:sz w:val="20"/>
                <w:szCs w:val="20"/>
                <w:lang w:val="uk-UA"/>
              </w:rPr>
            </w:pPr>
          </w:p>
          <w:p w14:paraId="45E90E14" w14:textId="77777777" w:rsidR="00CB26EF" w:rsidRPr="0033103C" w:rsidRDefault="00CB26EF" w:rsidP="00CF0402">
            <w:pPr>
              <w:spacing w:after="0" w:line="240" w:lineRule="auto"/>
              <w:ind w:firstLine="567"/>
              <w:jc w:val="both"/>
              <w:rPr>
                <w:rFonts w:ascii="Times New Roman" w:hAnsi="Times New Roman" w:cs="Times New Roman"/>
                <w:b/>
                <w:i/>
                <w:color w:val="000000" w:themeColor="text1"/>
                <w:sz w:val="20"/>
                <w:szCs w:val="20"/>
                <w:lang w:val="uk-UA"/>
              </w:rPr>
            </w:pPr>
            <w:r w:rsidRPr="0033103C">
              <w:rPr>
                <w:rFonts w:ascii="Times New Roman" w:hAnsi="Times New Roman" w:cs="Times New Roman"/>
                <w:b/>
                <w:i/>
                <w:color w:val="000000" w:themeColor="text1"/>
                <w:sz w:val="20"/>
                <w:szCs w:val="20"/>
                <w:lang w:val="uk-UA"/>
              </w:rPr>
              <w:t>Обгрунтування:</w:t>
            </w:r>
          </w:p>
          <w:p w14:paraId="18CDF686"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Частина 2 ст. 2-1 ЗУ про НКРЕКП</w:t>
            </w:r>
          </w:p>
          <w:p w14:paraId="307743AE"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2. Під час проведення розслідування Регулятор має право:</w:t>
            </w:r>
          </w:p>
          <w:p w14:paraId="6A6C2B3F"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1) вимагати від учасників оптового енергетичного ринку, а також осіб, які професійно організовують операції з оптовими енергетичними продуктами, надання копій документів, інформації, пояснень з питань, пов’язаних з </w:t>
            </w:r>
            <w:r w:rsidRPr="0033103C">
              <w:rPr>
                <w:rFonts w:ascii="Times New Roman" w:eastAsia="Times New Roman" w:hAnsi="Times New Roman" w:cs="Times New Roman"/>
                <w:b/>
                <w:sz w:val="20"/>
                <w:szCs w:val="20"/>
                <w:lang w:val="uk-UA" w:eastAsia="ru-RU"/>
              </w:rPr>
              <w:t>предметом розслідування</w:t>
            </w:r>
            <w:r w:rsidRPr="0033103C">
              <w:rPr>
                <w:rFonts w:ascii="Times New Roman" w:eastAsia="Times New Roman" w:hAnsi="Times New Roman" w:cs="Times New Roman"/>
                <w:sz w:val="20"/>
                <w:szCs w:val="20"/>
                <w:lang w:val="uk-UA" w:eastAsia="ru-RU"/>
              </w:rPr>
              <w:t>;</w:t>
            </w:r>
          </w:p>
          <w:p w14:paraId="52C40333"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44BBAA45" w14:textId="77777777" w:rsidR="00150256" w:rsidRPr="0033103C" w:rsidRDefault="007833CB" w:rsidP="003A1FB2">
            <w:pPr>
              <w:spacing w:after="0" w:line="240" w:lineRule="auto"/>
              <w:ind w:firstLine="567"/>
              <w:jc w:val="both"/>
              <w:rPr>
                <w:rFonts w:ascii="Times New Roman" w:hAnsi="Times New Roman" w:cs="Times New Roman"/>
                <w:b/>
                <w:sz w:val="20"/>
                <w:szCs w:val="20"/>
                <w:lang w:val="en-US"/>
              </w:rPr>
            </w:pPr>
            <w:r w:rsidRPr="0033103C">
              <w:rPr>
                <w:rFonts w:ascii="Times New Roman" w:hAnsi="Times New Roman" w:cs="Times New Roman"/>
                <w:b/>
                <w:sz w:val="20"/>
                <w:szCs w:val="20"/>
                <w:lang w:val="uk-UA"/>
              </w:rPr>
              <w:lastRenderedPageBreak/>
              <w:t>Потребує обговорення</w:t>
            </w:r>
          </w:p>
          <w:p w14:paraId="6E8004BC" w14:textId="77777777" w:rsidR="00C317E2" w:rsidRPr="0033103C" w:rsidRDefault="00C317E2" w:rsidP="003A1FB2">
            <w:pPr>
              <w:spacing w:after="0" w:line="240" w:lineRule="auto"/>
              <w:ind w:firstLine="567"/>
              <w:jc w:val="both"/>
              <w:rPr>
                <w:rFonts w:ascii="Times New Roman" w:hAnsi="Times New Roman" w:cs="Times New Roman"/>
                <w:b/>
                <w:sz w:val="20"/>
                <w:szCs w:val="20"/>
                <w:lang w:val="uk-UA"/>
              </w:rPr>
            </w:pPr>
          </w:p>
          <w:p w14:paraId="4042A12D" w14:textId="77777777" w:rsidR="00EF445C" w:rsidRPr="0033103C" w:rsidRDefault="00EF445C" w:rsidP="006A0D99">
            <w:pPr>
              <w:spacing w:after="0" w:line="240" w:lineRule="auto"/>
              <w:ind w:firstLine="567"/>
              <w:jc w:val="both"/>
              <w:rPr>
                <w:rFonts w:ascii="Times New Roman" w:hAnsi="Times New Roman" w:cs="Times New Roman"/>
                <w:b/>
                <w:sz w:val="20"/>
                <w:szCs w:val="20"/>
                <w:lang w:val="uk-UA"/>
              </w:rPr>
            </w:pPr>
          </w:p>
        </w:tc>
      </w:tr>
      <w:tr w:rsidR="00150256" w:rsidRPr="0033103C" w14:paraId="65D42926" w14:textId="77777777" w:rsidTr="007242D2">
        <w:trPr>
          <w:trHeight w:val="675"/>
          <w:jc w:val="center"/>
        </w:trPr>
        <w:tc>
          <w:tcPr>
            <w:tcW w:w="5700" w:type="dxa"/>
          </w:tcPr>
          <w:p w14:paraId="1A9CCA64" w14:textId="77777777" w:rsidR="00CF0402" w:rsidRPr="0033103C" w:rsidRDefault="00CF0402" w:rsidP="00CF0402">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об’єкт розслідування – ринкова поведінка (дії), обставини, фактичні дані, які вказують на можливе зловживання на оптовому енергетичному ринку його учасником/суб’єктом;</w:t>
            </w:r>
          </w:p>
          <w:p w14:paraId="0C0D2FEE"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70F46984" w14:textId="77777777" w:rsidR="00CF0402" w:rsidRPr="0033103C" w:rsidRDefault="00CF0402" w:rsidP="00CF040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6B80E5A9"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lang w:val="uk-UA"/>
              </w:rPr>
              <w:t xml:space="preserve">об’єкт розслідування – </w:t>
            </w:r>
            <w:r w:rsidRPr="0033103C">
              <w:rPr>
                <w:rFonts w:ascii="Times New Roman" w:hAnsi="Times New Roman" w:cs="Times New Roman"/>
                <w:b/>
                <w:bCs/>
                <w:strike/>
                <w:sz w:val="20"/>
                <w:szCs w:val="20"/>
                <w:lang w:val="uk-UA"/>
              </w:rPr>
              <w:t>ринкова поведінка (дії)</w:t>
            </w:r>
            <w:r w:rsidRPr="0033103C">
              <w:rPr>
                <w:rFonts w:ascii="Times New Roman" w:hAnsi="Times New Roman" w:cs="Times New Roman"/>
                <w:sz w:val="20"/>
                <w:szCs w:val="20"/>
                <w:lang w:val="uk-UA"/>
              </w:rPr>
              <w:t xml:space="preserve">, обставини, фактичні дані, які вказують на можливе зловживання на оптовому енергетичному ринку його учасником/суб’єктом, </w:t>
            </w:r>
            <w:r w:rsidRPr="0033103C">
              <w:rPr>
                <w:rFonts w:ascii="Times New Roman" w:hAnsi="Times New Roman" w:cs="Times New Roman"/>
                <w:b/>
                <w:bCs/>
                <w:sz w:val="20"/>
                <w:szCs w:val="20"/>
                <w:lang w:val="uk-UA"/>
              </w:rPr>
              <w:t>яке мало та/або могло мати наслідком настання негативних обставин для інших суб’єктів/учасників ринків</w:t>
            </w:r>
            <w:r w:rsidRPr="0033103C">
              <w:rPr>
                <w:rFonts w:ascii="Times New Roman" w:hAnsi="Times New Roman" w:cs="Times New Roman"/>
                <w:sz w:val="20"/>
                <w:szCs w:val="20"/>
                <w:lang w:val="uk-UA"/>
              </w:rPr>
              <w:t>.</w:t>
            </w:r>
          </w:p>
          <w:p w14:paraId="4AF77636" w14:textId="77777777" w:rsidR="00CF0402" w:rsidRPr="0033103C" w:rsidRDefault="00CF0402" w:rsidP="00CF0402">
            <w:pPr>
              <w:spacing w:after="0" w:line="240" w:lineRule="auto"/>
              <w:ind w:firstLine="567"/>
              <w:jc w:val="both"/>
              <w:rPr>
                <w:rFonts w:ascii="Times New Roman" w:hAnsi="Times New Roman" w:cs="Times New Roman"/>
                <w:color w:val="000000" w:themeColor="text1"/>
                <w:sz w:val="20"/>
                <w:szCs w:val="20"/>
                <w:lang w:val="uk-UA"/>
              </w:rPr>
            </w:pPr>
          </w:p>
          <w:p w14:paraId="127ECC2A" w14:textId="77777777" w:rsidR="00CF0402" w:rsidRPr="0033103C" w:rsidRDefault="00CF0402" w:rsidP="00CF0402">
            <w:pPr>
              <w:spacing w:after="0" w:line="240" w:lineRule="auto"/>
              <w:ind w:firstLine="567"/>
              <w:jc w:val="both"/>
              <w:rPr>
                <w:rFonts w:ascii="Times New Roman" w:hAnsi="Times New Roman" w:cs="Times New Roman"/>
                <w:b/>
                <w:i/>
                <w:color w:val="000000" w:themeColor="text1"/>
                <w:sz w:val="20"/>
                <w:szCs w:val="20"/>
                <w:lang w:val="uk-UA"/>
              </w:rPr>
            </w:pPr>
            <w:r w:rsidRPr="0033103C">
              <w:rPr>
                <w:rFonts w:ascii="Times New Roman" w:hAnsi="Times New Roman" w:cs="Times New Roman"/>
                <w:b/>
                <w:i/>
                <w:color w:val="000000" w:themeColor="text1"/>
                <w:sz w:val="20"/>
                <w:szCs w:val="20"/>
                <w:lang w:val="uk-UA"/>
              </w:rPr>
              <w:t>Обгрунтування:</w:t>
            </w:r>
          </w:p>
          <w:p w14:paraId="256B12DE" w14:textId="77777777" w:rsidR="002537A8" w:rsidRPr="0033103C" w:rsidRDefault="002537A8" w:rsidP="002537A8">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Визначення «ринкова поведінка (дії)» охоплюється визначеннями «обставини, фактичні дані», що обумовлю доцільність його виключення.</w:t>
            </w:r>
          </w:p>
          <w:p w14:paraId="17BF9D8D" w14:textId="77777777" w:rsidR="00CF0402" w:rsidRPr="0033103C" w:rsidRDefault="002537A8" w:rsidP="002537A8">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Пропонується доповнити об’єкт розслідування фактами наявності чи відсутності негативних наслідків для інших суб’єктів/учасників ринків, що дасть змогу об’єктивно встановити наявність чи відсутність пом’якшуючих/обтяжуючих обставин, якими згідно проекту Порядку розслідування є, зокрема, дії суб’єкта розслідування, спрямовані на зменшення негативних наслідків, що спричинені зловживанням на оптовому енергетичному ринку.</w:t>
            </w:r>
          </w:p>
          <w:p w14:paraId="2D0BE7F7" w14:textId="77777777" w:rsidR="002537A8" w:rsidRPr="0033103C" w:rsidRDefault="002537A8" w:rsidP="002537A8">
            <w:pPr>
              <w:spacing w:after="0" w:line="240" w:lineRule="auto"/>
              <w:ind w:firstLine="567"/>
              <w:jc w:val="both"/>
              <w:rPr>
                <w:rFonts w:ascii="Times New Roman" w:hAnsi="Times New Roman" w:cs="Times New Roman"/>
                <w:b/>
                <w:i/>
                <w:sz w:val="20"/>
                <w:szCs w:val="20"/>
                <w:lang w:val="uk-UA"/>
              </w:rPr>
            </w:pPr>
          </w:p>
          <w:p w14:paraId="3CCEBBFB"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620E7070" w14:textId="77777777" w:rsidR="00CF0402" w:rsidRPr="0033103C" w:rsidRDefault="00CF0402" w:rsidP="00CF0402">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sz w:val="20"/>
                <w:szCs w:val="20"/>
              </w:rPr>
              <w:t>об’єкт розслідування</w:t>
            </w:r>
            <w:r w:rsidRPr="0033103C">
              <w:rPr>
                <w:rFonts w:ascii="Times New Roman" w:hAnsi="Times New Roman" w:cs="Times New Roman"/>
                <w:b/>
                <w:sz w:val="20"/>
                <w:szCs w:val="20"/>
              </w:rPr>
              <w:t xml:space="preserve"> </w:t>
            </w:r>
            <w:r w:rsidRPr="0033103C">
              <w:rPr>
                <w:rFonts w:ascii="Times New Roman" w:hAnsi="Times New Roman" w:cs="Times New Roman"/>
                <w:sz w:val="20"/>
                <w:szCs w:val="20"/>
              </w:rPr>
              <w:t xml:space="preserve">– ринкова поведінка (дії), обставини, фактичні дані, які вказують на можливе зловживання на оптовому енергетичному ринку </w:t>
            </w:r>
            <w:r w:rsidRPr="0033103C">
              <w:rPr>
                <w:rFonts w:ascii="Times New Roman" w:hAnsi="Times New Roman" w:cs="Times New Roman"/>
                <w:strike/>
                <w:sz w:val="20"/>
                <w:szCs w:val="20"/>
              </w:rPr>
              <w:t xml:space="preserve">його </w:t>
            </w:r>
            <w:r w:rsidRPr="0033103C">
              <w:rPr>
                <w:rFonts w:ascii="Times New Roman" w:hAnsi="Times New Roman" w:cs="Times New Roman"/>
                <w:b/>
                <w:strike/>
                <w:sz w:val="20"/>
                <w:szCs w:val="20"/>
              </w:rPr>
              <w:t>учасником/суб’єктом;</w:t>
            </w:r>
          </w:p>
          <w:p w14:paraId="5EFC53E0" w14:textId="77777777" w:rsidR="00CF0402" w:rsidRPr="0033103C" w:rsidRDefault="00CF0402" w:rsidP="00CF0402">
            <w:pPr>
              <w:spacing w:after="0" w:line="240" w:lineRule="auto"/>
              <w:ind w:firstLine="567"/>
              <w:jc w:val="both"/>
              <w:rPr>
                <w:rFonts w:ascii="Times New Roman" w:hAnsi="Times New Roman" w:cs="Times New Roman"/>
                <w:b/>
                <w:strike/>
                <w:sz w:val="20"/>
                <w:szCs w:val="20"/>
              </w:rPr>
            </w:pPr>
          </w:p>
          <w:p w14:paraId="112A9464" w14:textId="77777777" w:rsidR="00CF0402" w:rsidRPr="0033103C" w:rsidRDefault="00CF0402" w:rsidP="00CF0402">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lastRenderedPageBreak/>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298B75E7" w14:textId="77777777" w:rsidR="00CF0402" w:rsidRPr="0033103C" w:rsidRDefault="00CF0402" w:rsidP="00CF0402">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об’єкт розслідування – ринкова поведінка (дії), обставини, фактичні дані, які вказують на можливе зловживання на оптовому енергетичному ринку;</w:t>
            </w:r>
          </w:p>
          <w:p w14:paraId="6636F3E2" w14:textId="77777777" w:rsidR="006A0D99" w:rsidRPr="0033103C" w:rsidRDefault="006A0D99" w:rsidP="006A0D99">
            <w:pPr>
              <w:spacing w:after="0" w:line="240" w:lineRule="auto"/>
              <w:ind w:firstLine="567"/>
              <w:jc w:val="both"/>
              <w:rPr>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6537248D" w14:textId="77777777" w:rsidR="006A0D99" w:rsidRPr="0033103C" w:rsidRDefault="006A0D99" w:rsidP="006A0D99">
            <w:pPr>
              <w:spacing w:after="0" w:line="240" w:lineRule="auto"/>
              <w:ind w:firstLine="567"/>
              <w:jc w:val="both"/>
              <w:rPr>
                <w:rFonts w:ascii="Times New Roman" w:eastAsia="Times New Roman" w:hAnsi="Times New Roman" w:cs="Times New Roman"/>
                <w:color w:val="000000" w:themeColor="text1"/>
                <w:sz w:val="20"/>
                <w:szCs w:val="20"/>
                <w:lang w:val="uk-UA" w:eastAsia="ru-RU"/>
              </w:rPr>
            </w:pPr>
            <w:r w:rsidRPr="0033103C">
              <w:rPr>
                <w:rFonts w:ascii="Times New Roman" w:eastAsia="Times New Roman" w:hAnsi="Times New Roman" w:cs="Times New Roman"/>
                <w:strike/>
                <w:color w:val="000000" w:themeColor="text1"/>
                <w:sz w:val="20"/>
                <w:szCs w:val="20"/>
                <w:lang w:val="uk-UA" w:eastAsia="ru-RU"/>
              </w:rPr>
              <w:t>об’єкт</w:t>
            </w:r>
            <w:r w:rsidRPr="0033103C">
              <w:rPr>
                <w:rFonts w:ascii="Times New Roman" w:eastAsia="Times New Roman" w:hAnsi="Times New Roman" w:cs="Times New Roman"/>
                <w:color w:val="000000" w:themeColor="text1"/>
                <w:sz w:val="20"/>
                <w:szCs w:val="20"/>
                <w:lang w:val="uk-UA" w:eastAsia="ru-RU"/>
              </w:rPr>
              <w:t xml:space="preserve"> предмет розслідування – ринкова поведінка (дії), обставини, які вказують на факт зловживання на оптову енергетичному ринку або можливе зловживання на оптовому енергетичному ринку його учасником/суб’єктом;</w:t>
            </w:r>
          </w:p>
          <w:p w14:paraId="0F82344E"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111D4A36" w14:textId="77777777" w:rsidR="00150256" w:rsidRPr="0033103C" w:rsidRDefault="00C317E2" w:rsidP="00543CA4">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lastRenderedPageBreak/>
              <w:t>Не враховано</w:t>
            </w:r>
          </w:p>
          <w:p w14:paraId="2BB4C419" w14:textId="77777777" w:rsidR="002F0A84" w:rsidRPr="0033103C" w:rsidRDefault="002F0A84" w:rsidP="00C317E2">
            <w:pPr>
              <w:spacing w:after="0" w:line="240" w:lineRule="auto"/>
              <w:jc w:val="both"/>
              <w:rPr>
                <w:rFonts w:ascii="Times New Roman" w:hAnsi="Times New Roman" w:cs="Times New Roman"/>
                <w:i/>
                <w:sz w:val="20"/>
                <w:szCs w:val="20"/>
                <w:lang w:val="uk-UA"/>
              </w:rPr>
            </w:pPr>
          </w:p>
          <w:p w14:paraId="50D3BBB0" w14:textId="77777777" w:rsidR="006A0D99" w:rsidRPr="0033103C" w:rsidRDefault="002F0A84" w:rsidP="00C317E2">
            <w:pPr>
              <w:spacing w:after="0" w:line="240" w:lineRule="auto"/>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t>Запропоновані редакції не змінюють суті терміну.</w:t>
            </w:r>
          </w:p>
        </w:tc>
      </w:tr>
      <w:tr w:rsidR="00150256" w:rsidRPr="0033103C" w14:paraId="5A215320" w14:textId="77777777" w:rsidTr="007242D2">
        <w:trPr>
          <w:trHeight w:val="675"/>
          <w:jc w:val="center"/>
        </w:trPr>
        <w:tc>
          <w:tcPr>
            <w:tcW w:w="5700" w:type="dxa"/>
          </w:tcPr>
          <w:p w14:paraId="173B8B52"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обтяжуючі обставини – діяння (дія або бездіяльність) суб’єкта розслідування, спрямовані на приховування обставин, що мають значення для проведення розслідування, одночасне вчинення більш ніж одного зловживання; перешкоджання в його проведені, вчинення зловживання за допомогою/із організованою залученістю інших учасників ринку, а також вчинення повторного зловживання на оптовому енергетичному ринку; </w:t>
            </w:r>
          </w:p>
          <w:p w14:paraId="625C8D92"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13B01081" w14:textId="77777777" w:rsidR="00CF0402" w:rsidRPr="0033103C" w:rsidRDefault="00CF0402" w:rsidP="00CF040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6475DF01"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обтяжуючі обставини – діяння (дія або бездіяльність) суб’єкта розслідування, спрямовані на приховування обставин, </w:t>
            </w:r>
            <w:r w:rsidRPr="0033103C">
              <w:rPr>
                <w:rFonts w:ascii="Times New Roman" w:hAnsi="Times New Roman" w:cs="Times New Roman"/>
                <w:b/>
                <w:bCs/>
                <w:strike/>
                <w:sz w:val="20"/>
                <w:szCs w:val="20"/>
                <w:lang w:val="uk-UA"/>
              </w:rPr>
              <w:t>що мають значення для проведення розслідування</w:t>
            </w:r>
            <w:r w:rsidRPr="0033103C">
              <w:rPr>
                <w:rFonts w:ascii="Times New Roman" w:hAnsi="Times New Roman" w:cs="Times New Roman"/>
                <w:sz w:val="20"/>
                <w:szCs w:val="20"/>
                <w:lang w:val="uk-UA"/>
              </w:rPr>
              <w:t xml:space="preserve"> </w:t>
            </w:r>
            <w:r w:rsidRPr="0033103C">
              <w:rPr>
                <w:rFonts w:ascii="Times New Roman" w:hAnsi="Times New Roman" w:cs="Times New Roman"/>
                <w:b/>
                <w:bCs/>
                <w:sz w:val="20"/>
                <w:szCs w:val="20"/>
                <w:lang w:val="uk-UA"/>
              </w:rPr>
              <w:t>щодо об’єкту розслідування</w:t>
            </w:r>
            <w:r w:rsidRPr="0033103C">
              <w:rPr>
                <w:rFonts w:ascii="Times New Roman" w:hAnsi="Times New Roman" w:cs="Times New Roman"/>
                <w:sz w:val="20"/>
                <w:szCs w:val="20"/>
                <w:lang w:val="uk-UA"/>
              </w:rPr>
              <w:t xml:space="preserve">, </w:t>
            </w:r>
            <w:r w:rsidRPr="0033103C">
              <w:rPr>
                <w:rFonts w:ascii="Times New Roman" w:hAnsi="Times New Roman" w:cs="Times New Roman"/>
                <w:b/>
                <w:bCs/>
                <w:sz w:val="20"/>
                <w:szCs w:val="20"/>
                <w:lang w:val="uk-UA"/>
              </w:rPr>
              <w:t>навмисне</w:t>
            </w:r>
            <w:r w:rsidRPr="0033103C">
              <w:rPr>
                <w:rFonts w:ascii="Times New Roman" w:hAnsi="Times New Roman" w:cs="Times New Roman"/>
                <w:sz w:val="20"/>
                <w:szCs w:val="20"/>
                <w:lang w:val="uk-UA"/>
              </w:rPr>
              <w:t xml:space="preserve"> перешкоджання </w:t>
            </w:r>
            <w:r w:rsidRPr="0033103C">
              <w:rPr>
                <w:rFonts w:ascii="Times New Roman" w:hAnsi="Times New Roman" w:cs="Times New Roman"/>
                <w:b/>
                <w:bCs/>
                <w:strike/>
                <w:sz w:val="20"/>
                <w:szCs w:val="20"/>
                <w:lang w:val="uk-UA"/>
              </w:rPr>
              <w:t>проведення</w:t>
            </w:r>
            <w:r w:rsidRPr="0033103C">
              <w:rPr>
                <w:rFonts w:ascii="Times New Roman" w:hAnsi="Times New Roman" w:cs="Times New Roman"/>
                <w:sz w:val="20"/>
                <w:szCs w:val="20"/>
                <w:lang w:val="uk-UA"/>
              </w:rPr>
              <w:t xml:space="preserve"> процесу розслідування, а також вчинення повторного зловживання на оптовому енергетичному ринку </w:t>
            </w:r>
            <w:r w:rsidRPr="0033103C">
              <w:rPr>
                <w:rFonts w:ascii="Times New Roman" w:hAnsi="Times New Roman" w:cs="Times New Roman"/>
                <w:b/>
                <w:bCs/>
                <w:sz w:val="20"/>
                <w:szCs w:val="20"/>
                <w:lang w:val="uk-UA"/>
              </w:rPr>
              <w:t>протягом року</w:t>
            </w:r>
            <w:r w:rsidRPr="0033103C">
              <w:rPr>
                <w:rFonts w:ascii="Times New Roman" w:hAnsi="Times New Roman" w:cs="Times New Roman"/>
                <w:sz w:val="20"/>
                <w:szCs w:val="20"/>
                <w:lang w:val="uk-UA"/>
              </w:rPr>
              <w:t>;</w:t>
            </w:r>
          </w:p>
          <w:p w14:paraId="18F927C5" w14:textId="77777777" w:rsidR="002537A8" w:rsidRPr="0033103C" w:rsidRDefault="002537A8" w:rsidP="00CF0402">
            <w:pPr>
              <w:spacing w:after="0" w:line="240" w:lineRule="auto"/>
              <w:ind w:firstLine="567"/>
              <w:jc w:val="both"/>
              <w:rPr>
                <w:rFonts w:ascii="Times New Roman" w:hAnsi="Times New Roman" w:cs="Times New Roman"/>
                <w:sz w:val="20"/>
                <w:szCs w:val="20"/>
                <w:lang w:val="uk-UA"/>
              </w:rPr>
            </w:pPr>
          </w:p>
          <w:p w14:paraId="29777474" w14:textId="77777777" w:rsidR="002537A8" w:rsidRPr="0033103C" w:rsidRDefault="002537A8" w:rsidP="00CF040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66BB4F58" w14:textId="77777777" w:rsidR="002537A8" w:rsidRPr="0033103C" w:rsidRDefault="002537A8" w:rsidP="002537A8">
            <w:pPr>
              <w:spacing w:after="0" w:line="240" w:lineRule="auto"/>
              <w:jc w:val="both"/>
              <w:rPr>
                <w:rFonts w:ascii="Times New Roman" w:hAnsi="Times New Roman" w:cs="Times New Roman"/>
                <w:sz w:val="20"/>
                <w:szCs w:val="20"/>
              </w:rPr>
            </w:pPr>
            <w:r w:rsidRPr="0033103C">
              <w:rPr>
                <w:rFonts w:ascii="Times New Roman" w:hAnsi="Times New Roman" w:cs="Times New Roman"/>
                <w:sz w:val="20"/>
                <w:szCs w:val="20"/>
              </w:rPr>
              <w:t>Пропонується при визначені одних термінів Порядку розслідування застосовувати визначення інших.</w:t>
            </w:r>
          </w:p>
          <w:p w14:paraId="3ADFCE91" w14:textId="77777777" w:rsidR="002537A8" w:rsidRPr="0033103C" w:rsidRDefault="002537A8" w:rsidP="002537A8">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Крім того, вочевидь, що без встановлення обмежувального строку щодо повторності зловживання на оптовому енергетичному ринку, будь-яке наступне зловживання після першого може трактуватися як повторне, що обумовить можливість систематичного застосування обтяжуючих обставин до учасників оптових енергетичних ринків.</w:t>
            </w:r>
          </w:p>
          <w:p w14:paraId="37046439"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3E85A67D"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2850E3B3"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обтяжуючі обставини – діяння (дія або бездіяльність) суб’єкта розслідування, спрямовані на приховування обставин, що мають значення для проведення розслідування, перешкоджання проведення процесу розслідування </w:t>
            </w:r>
            <w:r w:rsidRPr="0033103C">
              <w:rPr>
                <w:rFonts w:ascii="Times New Roman" w:hAnsi="Times New Roman" w:cs="Times New Roman"/>
                <w:b/>
                <w:sz w:val="20"/>
                <w:szCs w:val="20"/>
                <w:lang w:val="uk-UA"/>
              </w:rPr>
              <w:t>шляхом порушення цього Порядку</w:t>
            </w:r>
            <w:r w:rsidRPr="0033103C">
              <w:rPr>
                <w:rFonts w:ascii="Times New Roman" w:hAnsi="Times New Roman" w:cs="Times New Roman"/>
                <w:sz w:val="20"/>
                <w:szCs w:val="20"/>
                <w:lang w:val="uk-UA"/>
              </w:rPr>
              <w:t xml:space="preserve">, а також вчинення повторного зловживання на оптовому енергетичному ринку; </w:t>
            </w:r>
          </w:p>
          <w:p w14:paraId="423C1F25" w14:textId="77777777" w:rsidR="00BD4429" w:rsidRPr="0033103C" w:rsidRDefault="00BD4429" w:rsidP="00CF0402">
            <w:pPr>
              <w:spacing w:after="0" w:line="240" w:lineRule="auto"/>
              <w:ind w:firstLine="567"/>
              <w:jc w:val="both"/>
              <w:rPr>
                <w:rFonts w:ascii="Times New Roman" w:hAnsi="Times New Roman" w:cs="Times New Roman"/>
                <w:sz w:val="20"/>
                <w:szCs w:val="20"/>
                <w:lang w:val="uk-UA"/>
              </w:rPr>
            </w:pPr>
          </w:p>
          <w:p w14:paraId="1783B578" w14:textId="77777777" w:rsidR="00BD4429" w:rsidRPr="0033103C" w:rsidRDefault="00BD4429" w:rsidP="00BD4429">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32D58D11" w14:textId="77777777" w:rsidR="00BD4429" w:rsidRPr="0033103C" w:rsidRDefault="00BD4429" w:rsidP="00BD4429">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Важливо кваліфікувати поняття «перешкоджання», щоб не допускати довільного трактування терміну.</w:t>
            </w:r>
          </w:p>
          <w:p w14:paraId="4591A229" w14:textId="77777777" w:rsidR="00BD4429" w:rsidRPr="0033103C" w:rsidRDefault="00BD4429" w:rsidP="00BD4429">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lastRenderedPageBreak/>
              <w:t>У цьому положенні не встановлено з якого моменту обчислювати необхідність припинення зловживання. Тому пропонуємо передбачити чітко, що припинення має відбутися після визнання порушення.</w:t>
            </w:r>
          </w:p>
          <w:p w14:paraId="7F06E8B1" w14:textId="77777777" w:rsidR="00CF0402" w:rsidRPr="0033103C" w:rsidRDefault="00CF0402" w:rsidP="00CF0402">
            <w:pPr>
              <w:spacing w:after="0" w:line="240" w:lineRule="auto"/>
              <w:ind w:firstLine="567"/>
              <w:jc w:val="both"/>
              <w:rPr>
                <w:rFonts w:ascii="Times New Roman" w:hAnsi="Times New Roman" w:cs="Times New Roman"/>
                <w:b/>
                <w:strike/>
                <w:sz w:val="20"/>
                <w:szCs w:val="20"/>
              </w:rPr>
            </w:pPr>
          </w:p>
          <w:p w14:paraId="4719BA6C"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41119F45"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обтяжуючі обставини</w:t>
            </w:r>
            <w:r w:rsidRPr="0033103C">
              <w:rPr>
                <w:rFonts w:ascii="Times New Roman" w:hAnsi="Times New Roman" w:cs="Times New Roman"/>
                <w:b/>
                <w:sz w:val="20"/>
                <w:szCs w:val="20"/>
                <w:lang w:val="uk-UA"/>
              </w:rPr>
              <w:t xml:space="preserve"> </w:t>
            </w:r>
            <w:r w:rsidRPr="0033103C">
              <w:rPr>
                <w:rFonts w:ascii="Times New Roman" w:hAnsi="Times New Roman" w:cs="Times New Roman"/>
                <w:sz w:val="20"/>
                <w:szCs w:val="20"/>
                <w:lang w:val="uk-UA"/>
              </w:rPr>
              <w:t xml:space="preserve">– діяння (дія або бездіяльність) суб’єкта розслідування, спрямовані на приховування обставин, що мають значення для проведення розслідування, перешкоджання </w:t>
            </w:r>
            <w:r w:rsidRPr="0033103C">
              <w:rPr>
                <w:rFonts w:ascii="Times New Roman" w:hAnsi="Times New Roman" w:cs="Times New Roman"/>
                <w:b/>
                <w:sz w:val="20"/>
                <w:szCs w:val="20"/>
                <w:lang w:val="uk-UA"/>
              </w:rPr>
              <w:t>процесу проведення</w:t>
            </w:r>
            <w:r w:rsidRPr="0033103C">
              <w:rPr>
                <w:rFonts w:ascii="Times New Roman" w:hAnsi="Times New Roman" w:cs="Times New Roman"/>
                <w:sz w:val="20"/>
                <w:szCs w:val="20"/>
                <w:lang w:val="uk-UA"/>
              </w:rPr>
              <w:t xml:space="preserve"> розслідування, а також вчинення повторного зловживання на оптовому енергетичному ринку; </w:t>
            </w:r>
          </w:p>
          <w:p w14:paraId="5C17F255"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1DB87FAC" w14:textId="77777777" w:rsidR="00CF0402" w:rsidRPr="0033103C" w:rsidRDefault="00CF0402" w:rsidP="00CF0402">
            <w:pPr>
              <w:spacing w:after="0" w:line="240" w:lineRule="auto"/>
              <w:ind w:firstLine="567"/>
              <w:jc w:val="both"/>
              <w:rPr>
                <w:rStyle w:val="contentpasted0"/>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4A06A653" w14:textId="77777777" w:rsidR="00CF0402" w:rsidRPr="0033103C" w:rsidRDefault="00CF0402" w:rsidP="00CF0402">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 xml:space="preserve">обтяжуючі обставини – діяння (дія або бездіяльність) суб’єкта розслідування, спрямовані на приховування доказів, що мають значення для проведення  розслідування, перешкоджання проведення процесу розслідування, а також вчинення повторного зловживання на оптовому енергетичному ринку, за умови що рішення Регулятора, яким встановлено таке повторне порушення, не скасовано судом або щодо такого рішення судом не розглядається провадження у справі про оскарження його законності та скасування; </w:t>
            </w:r>
          </w:p>
          <w:p w14:paraId="7C27AADF"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18D31C5C"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75F3A5E6" w14:textId="77777777" w:rsidR="00CF0402" w:rsidRPr="0033103C" w:rsidRDefault="00CF0402" w:rsidP="00CF040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Звертаємо увагу, що визначення терміну «обтяжуючі обставини» має низку тез дискреційного характеру, що з огляду на положення ст. 19 є недопустимою практикою, а саме:</w:t>
            </w:r>
          </w:p>
          <w:p w14:paraId="1F305667" w14:textId="77777777" w:rsidR="00CF0402" w:rsidRPr="0033103C" w:rsidRDefault="00CF0402" w:rsidP="00CF0402">
            <w:pPr>
              <w:pStyle w:val="a4"/>
              <w:numPr>
                <w:ilvl w:val="0"/>
                <w:numId w:val="9"/>
              </w:numPr>
              <w:ind w:left="0" w:firstLine="567"/>
              <w:contextualSpacing w:val="0"/>
              <w:jc w:val="both"/>
              <w:rPr>
                <w:sz w:val="20"/>
                <w:szCs w:val="20"/>
                <w:lang w:val="uk-UA"/>
              </w:rPr>
            </w:pPr>
            <w:r w:rsidRPr="0033103C">
              <w:rPr>
                <w:sz w:val="20"/>
                <w:szCs w:val="20"/>
                <w:lang w:val="uk-UA"/>
              </w:rPr>
              <w:t xml:space="preserve"> Визначення та далі текст проекту не містить чіткого перелік обстави, що будуть вважатись обтяжуючими (окрім однієї «ненадання, надання не в повному обсязі або надання недостовірної інформації суб’єктом розслідування на запит (вимогу) НКРЕКП»)</w:t>
            </w:r>
          </w:p>
          <w:p w14:paraId="1C6F6BFC" w14:textId="77777777" w:rsidR="00CF0402" w:rsidRPr="0033103C" w:rsidRDefault="00CF0402" w:rsidP="00CF0402">
            <w:pPr>
              <w:pStyle w:val="a4"/>
              <w:numPr>
                <w:ilvl w:val="0"/>
                <w:numId w:val="9"/>
              </w:numPr>
              <w:ind w:left="0" w:firstLine="567"/>
              <w:contextualSpacing w:val="0"/>
              <w:jc w:val="both"/>
              <w:rPr>
                <w:sz w:val="20"/>
                <w:szCs w:val="20"/>
                <w:lang w:val="uk-UA"/>
              </w:rPr>
            </w:pPr>
            <w:r w:rsidRPr="0033103C">
              <w:rPr>
                <w:sz w:val="20"/>
                <w:szCs w:val="20"/>
                <w:lang w:val="uk-UA"/>
              </w:rPr>
              <w:t>Регулятору надається дискреційне право визначати які діяння мають значення для проведення процесу розслідування, а які ні, що є перешкоджанням проведення процесу розслідування;</w:t>
            </w:r>
          </w:p>
          <w:p w14:paraId="798E6FB8" w14:textId="77777777" w:rsidR="00CF0402" w:rsidRPr="0033103C" w:rsidRDefault="00CF0402" w:rsidP="00CF0402">
            <w:pPr>
              <w:pStyle w:val="a4"/>
              <w:numPr>
                <w:ilvl w:val="0"/>
                <w:numId w:val="9"/>
              </w:numPr>
              <w:ind w:left="0" w:firstLine="567"/>
              <w:contextualSpacing w:val="0"/>
              <w:jc w:val="both"/>
              <w:rPr>
                <w:sz w:val="20"/>
                <w:szCs w:val="20"/>
                <w:lang w:val="uk-UA"/>
              </w:rPr>
            </w:pPr>
            <w:r w:rsidRPr="0033103C">
              <w:rPr>
                <w:sz w:val="20"/>
                <w:szCs w:val="20"/>
                <w:lang w:val="uk-UA"/>
              </w:rPr>
              <w:t xml:space="preserve">Не містить порядку та умов коли зловживання на оптовому енергетичному ринку вважається вчиненим повторно. </w:t>
            </w:r>
          </w:p>
          <w:p w14:paraId="6860E97E" w14:textId="77777777" w:rsidR="00CF0402" w:rsidRPr="0033103C" w:rsidRDefault="00CF0402" w:rsidP="00CF040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lastRenderedPageBreak/>
              <w:t xml:space="preserve"> Пропонується або надати виключний перелік обтяжуючих обставин, або виключити з проекту даний термін та його застосування за текстом. </w:t>
            </w:r>
          </w:p>
          <w:p w14:paraId="68EA6628"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p>
          <w:p w14:paraId="035DEF24" w14:textId="77777777" w:rsidR="00CF0402" w:rsidRPr="0033103C" w:rsidRDefault="00CF0402" w:rsidP="00CF0402">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45ABED0D" w14:textId="77777777" w:rsidR="00CF0402" w:rsidRPr="0033103C" w:rsidRDefault="00CF0402" w:rsidP="00CF0402">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обтяжуючі обставини – умисні дії суб’єкта розслідування, спрямовані на приховування обставин, що мають значення для проведення розслідування, перешкоджання проведення процесу розслідування, а також вчинення повторного протягом року зловживання того самого виду на оптовому енергетичному ринку;</w:t>
            </w:r>
          </w:p>
          <w:p w14:paraId="6FB1F5AB" w14:textId="77777777" w:rsidR="00CF0402" w:rsidRPr="0033103C" w:rsidRDefault="00CF0402" w:rsidP="00CF0402">
            <w:pPr>
              <w:spacing w:after="0" w:line="240" w:lineRule="auto"/>
              <w:ind w:firstLine="567"/>
              <w:jc w:val="both"/>
              <w:rPr>
                <w:rFonts w:ascii="Times New Roman" w:hAnsi="Times New Roman" w:cs="Times New Roman"/>
                <w:b/>
                <w:strike/>
                <w:sz w:val="20"/>
                <w:szCs w:val="20"/>
              </w:rPr>
            </w:pPr>
          </w:p>
          <w:p w14:paraId="192A9B2F" w14:textId="77777777" w:rsidR="00CF0402" w:rsidRPr="0033103C" w:rsidRDefault="00CF0402" w:rsidP="00CF0402">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Обгрунтування:</w:t>
            </w:r>
          </w:p>
          <w:p w14:paraId="12900982" w14:textId="77777777" w:rsidR="00CF0402" w:rsidRPr="0033103C" w:rsidRDefault="00CF0402" w:rsidP="00CF0402">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У визначенні, « Обтяжуючі обставини» з переліченого нічого не підпадає під визначення «бездіяльність», пропонуємо залишити лише дії У редакції НКРЕКП починаючи з другого зловживання і до кінця існування компанії буде застосовуватись обтяжуюча обставина – пропонуємо обмежити в часі і за видом порушення.</w:t>
            </w:r>
          </w:p>
          <w:p w14:paraId="3AC972E1"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5D48F37C" w14:textId="77777777" w:rsidR="00150256" w:rsidRPr="0033103C" w:rsidRDefault="00C317E2" w:rsidP="003A1FB2">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lastRenderedPageBreak/>
              <w:t>Враховано в редакції:</w:t>
            </w:r>
          </w:p>
          <w:p w14:paraId="52B1BC67" w14:textId="77777777" w:rsidR="00C317E2" w:rsidRPr="0033103C" w:rsidRDefault="00C317E2" w:rsidP="00C317E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обтяжуючі обставини – діяння (дія або бездіяльність) суб’єкта розслідування, спрямовані зокрема, на: цілеспрямоване створення умов або здійснення дій для вчинення зловживання або невжиття заходів для виконання/дотримання норм чинного законодавства, вчинення зловживання за допомогою/із організованою залученістю інших учасників оптового енергетичного ринку, перешкоджання розслідуванню, спроби приховати зловживання та його негативні наслідки</w:t>
            </w:r>
            <w:r w:rsidR="00EF445C" w:rsidRPr="0033103C">
              <w:rPr>
                <w:rFonts w:ascii="Times New Roman" w:hAnsi="Times New Roman" w:cs="Times New Roman"/>
                <w:sz w:val="20"/>
                <w:szCs w:val="20"/>
                <w:lang w:val="uk-UA"/>
              </w:rPr>
              <w:t>, продовження вчинення зловживання після того, як НКРЕКП стало відомо про вчинення такого зловживання, що триває, а також вчинення повторного зловживання на оптовому енергетичному ринку;</w:t>
            </w:r>
          </w:p>
          <w:p w14:paraId="0795ABE4" w14:textId="77777777" w:rsidR="00C317E2" w:rsidRPr="0033103C" w:rsidRDefault="00C317E2" w:rsidP="00C317E2">
            <w:pPr>
              <w:spacing w:after="0" w:line="240" w:lineRule="auto"/>
              <w:ind w:firstLine="567"/>
              <w:jc w:val="both"/>
              <w:rPr>
                <w:rFonts w:ascii="Times New Roman" w:hAnsi="Times New Roman" w:cs="Times New Roman"/>
                <w:sz w:val="20"/>
                <w:szCs w:val="20"/>
                <w:lang w:val="uk-UA"/>
              </w:rPr>
            </w:pPr>
          </w:p>
          <w:p w14:paraId="13EFEF98" w14:textId="77777777" w:rsidR="00C317E2" w:rsidRPr="0033103C" w:rsidRDefault="00C317E2" w:rsidP="00C317E2">
            <w:pPr>
              <w:spacing w:after="0" w:line="240" w:lineRule="auto"/>
              <w:ind w:firstLine="567"/>
              <w:jc w:val="both"/>
              <w:rPr>
                <w:rFonts w:ascii="Times New Roman" w:hAnsi="Times New Roman" w:cs="Times New Roman"/>
                <w:sz w:val="20"/>
                <w:szCs w:val="20"/>
                <w:lang w:val="uk-UA"/>
              </w:rPr>
            </w:pPr>
          </w:p>
          <w:p w14:paraId="76C762AC" w14:textId="77777777" w:rsidR="00C317E2" w:rsidRPr="0033103C" w:rsidRDefault="00C317E2" w:rsidP="00C317E2">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 xml:space="preserve"> </w:t>
            </w:r>
          </w:p>
        </w:tc>
      </w:tr>
      <w:tr w:rsidR="00150256" w:rsidRPr="0033103C" w14:paraId="059B09FD" w14:textId="77777777" w:rsidTr="007242D2">
        <w:trPr>
          <w:trHeight w:val="675"/>
          <w:jc w:val="center"/>
        </w:trPr>
        <w:tc>
          <w:tcPr>
            <w:tcW w:w="5700" w:type="dxa"/>
          </w:tcPr>
          <w:p w14:paraId="4B7EC92B"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пом’якшуючі обставини – дії суб’єкта розслідування, спрямовані на зменшення негативних наслідків, що спричинені зловживанням на оптовому енергетичному ринку, визнання та негайне припинення зловживання на оптовому енергетичному ринку; вчинення зловживання за відсутності цілеспрямованих дій для вчинення зловживання, добровільне відшкодування шкоди, завданої учасникам ринку/споживачу, до виявлення зловживання, самостійне та оперативне повідомлення про факт вчинення зловживання до початку розслідування НКРЕКП, сприяння виявленню зловживання під час розслідування НКРЕКП;</w:t>
            </w:r>
          </w:p>
          <w:p w14:paraId="59F84897"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2505BE1F" w14:textId="77777777" w:rsidR="00CF0402" w:rsidRPr="0033103C" w:rsidRDefault="00CF0402" w:rsidP="00CF0402">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rPr>
              <w:t xml:space="preserve">Курмаз </w:t>
            </w:r>
            <w:proofErr w:type="gramStart"/>
            <w:r w:rsidRPr="0033103C">
              <w:rPr>
                <w:rFonts w:ascii="Times New Roman" w:hAnsi="Times New Roman" w:cs="Times New Roman"/>
                <w:b/>
                <w:bCs/>
                <w:i/>
                <w:sz w:val="20"/>
                <w:szCs w:val="20"/>
              </w:rPr>
              <w:t>Андрій  (</w:t>
            </w:r>
            <w:proofErr w:type="gramEnd"/>
            <w:r w:rsidRPr="0033103C">
              <w:rPr>
                <w:rFonts w:ascii="Times New Roman" w:hAnsi="Times New Roman" w:cs="Times New Roman"/>
                <w:b/>
                <w:bCs/>
                <w:i/>
                <w:sz w:val="20"/>
                <w:szCs w:val="20"/>
              </w:rPr>
              <w:t>член Громадської ради Міненерго)</w:t>
            </w:r>
          </w:p>
          <w:p w14:paraId="685B6900" w14:textId="77777777" w:rsidR="00CF0402" w:rsidRPr="0033103C" w:rsidRDefault="00CF0402" w:rsidP="00CF0402">
            <w:pPr>
              <w:spacing w:after="0" w:line="240" w:lineRule="auto"/>
              <w:ind w:firstLine="567"/>
              <w:jc w:val="both"/>
              <w:rPr>
                <w:rFonts w:ascii="Times New Roman" w:hAnsi="Times New Roman" w:cs="Times New Roman"/>
                <w:iCs/>
                <w:sz w:val="20"/>
                <w:szCs w:val="20"/>
                <w:lang w:val="uk-UA"/>
              </w:rPr>
            </w:pPr>
            <w:r w:rsidRPr="0033103C">
              <w:rPr>
                <w:rFonts w:ascii="Times New Roman" w:hAnsi="Times New Roman" w:cs="Times New Roman"/>
                <w:iCs/>
                <w:sz w:val="20"/>
                <w:szCs w:val="20"/>
                <w:lang w:val="uk-UA"/>
              </w:rPr>
              <w:t xml:space="preserve">пом’якшуючі обставини – дії суб’єкта розслідування, спрямовані на зменшення негативних наслідків, що спричинені зловживанням на оптовому енергетичному ринку, визнання та негайне припинення зловживання на оптовому енергетичному ринку, </w:t>
            </w:r>
            <w:r w:rsidRPr="0033103C">
              <w:rPr>
                <w:rFonts w:ascii="Times New Roman" w:hAnsi="Times New Roman" w:cs="Times New Roman"/>
                <w:b/>
                <w:bCs/>
                <w:iCs/>
                <w:sz w:val="20"/>
                <w:szCs w:val="20"/>
                <w:lang w:val="uk-UA"/>
              </w:rPr>
              <w:t>якщо правові норми, що мав дотриматись суб’єкт розслідування не є однозначними та допускають множинне трактування;</w:t>
            </w:r>
          </w:p>
          <w:p w14:paraId="15D8189E" w14:textId="77777777" w:rsidR="00CF0402" w:rsidRPr="0033103C" w:rsidRDefault="00CF0402" w:rsidP="00CF0402">
            <w:pPr>
              <w:spacing w:after="0" w:line="240" w:lineRule="auto"/>
              <w:ind w:firstLine="567"/>
              <w:jc w:val="both"/>
              <w:rPr>
                <w:rFonts w:ascii="Times New Roman" w:hAnsi="Times New Roman" w:cs="Times New Roman"/>
                <w:b/>
                <w:bCs/>
                <w:i/>
                <w:sz w:val="20"/>
                <w:szCs w:val="20"/>
                <w:lang w:val="uk-UA"/>
              </w:rPr>
            </w:pPr>
          </w:p>
          <w:p w14:paraId="1E35234B" w14:textId="77777777" w:rsidR="00CF0402" w:rsidRPr="0033103C" w:rsidRDefault="00CF0402" w:rsidP="00CF0402">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t>Обгрунтування:</w:t>
            </w:r>
          </w:p>
          <w:p w14:paraId="7797A911" w14:textId="77777777" w:rsidR="00CF0402" w:rsidRPr="0033103C" w:rsidRDefault="00CF0402" w:rsidP="00CF0402">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На практиці є випадки, коли норми законодавства прямо чи внаслідок їх тлумачення або у своїй сукупності - не є однозначними та допускають множинне трактування. Учасник оптового ринку не може нести відповідальність через правову невизначеність. Для дотримання конституційних принципів рівності і справедливості, уточнення є важливим.</w:t>
            </w:r>
          </w:p>
          <w:p w14:paraId="103DF38E"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p>
          <w:p w14:paraId="33B54429" w14:textId="77777777" w:rsidR="00CF0402" w:rsidRPr="0033103C" w:rsidRDefault="00CF0402" w:rsidP="00CF040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4C04ADDD" w14:textId="77777777" w:rsidR="00CF0402" w:rsidRPr="0033103C" w:rsidRDefault="00CF0402" w:rsidP="00CF0402">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 xml:space="preserve">пом’якшуючі обставини – дії суб’єкта розслідування, спрямовані на зменшення негативних наслідків, що спричинені зловживанням на оптовому енергетичному ринку, </w:t>
            </w:r>
            <w:r w:rsidRPr="0033103C">
              <w:rPr>
                <w:rFonts w:ascii="Times New Roman" w:hAnsi="Times New Roman" w:cs="Times New Roman"/>
                <w:strike/>
                <w:sz w:val="20"/>
                <w:szCs w:val="20"/>
                <w:lang w:val="uk-UA"/>
              </w:rPr>
              <w:lastRenderedPageBreak/>
              <w:t>визнання та негайне припинення зловживання на оптовому енергетичному ринку; вчинення зловживання за відсутності цілеспрямованих дій для вчинення зловживання, добровільне відшкодування шкоди, завданої учасникам ринку/споживачу, до виявлення зловживання, самостійне та оперативне повідомлення про факт вчинення зловживання до початку розслідування НКРЕКП, сприяння виявленню зловживання під час розслідування НКРЕКП;</w:t>
            </w:r>
          </w:p>
          <w:p w14:paraId="6A8ED05F"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03DCCB98"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487B3C18"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пом’якшуючі обставини – дії суб’єкта розслідування, спрямовані на зменшення негативних наслідків, що спричинені зловживанням на оптовому енергетичному ринку, визнання та </w:t>
            </w:r>
            <w:r w:rsidRPr="0033103C">
              <w:rPr>
                <w:rFonts w:ascii="Times New Roman" w:hAnsi="Times New Roman" w:cs="Times New Roman"/>
                <w:b/>
                <w:sz w:val="20"/>
                <w:szCs w:val="20"/>
                <w:lang w:val="uk-UA"/>
              </w:rPr>
              <w:t>подальше</w:t>
            </w:r>
            <w:r w:rsidRPr="0033103C">
              <w:rPr>
                <w:rFonts w:ascii="Times New Roman" w:hAnsi="Times New Roman" w:cs="Times New Roman"/>
                <w:sz w:val="20"/>
                <w:szCs w:val="20"/>
                <w:lang w:val="uk-UA"/>
              </w:rPr>
              <w:t xml:space="preserve"> припинення зловживання на оптовому енергетичному ринку;</w:t>
            </w:r>
          </w:p>
          <w:p w14:paraId="3ABD2F33"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06C88023" w14:textId="77777777" w:rsidR="00CF0402" w:rsidRPr="0033103C" w:rsidRDefault="00CF0402" w:rsidP="00CF0402">
            <w:pPr>
              <w:spacing w:after="0" w:line="240" w:lineRule="auto"/>
              <w:ind w:firstLine="567"/>
              <w:jc w:val="both"/>
              <w:rPr>
                <w:rStyle w:val="contentpasted0"/>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54E87290" w14:textId="77777777" w:rsidR="00CF0402" w:rsidRPr="0033103C" w:rsidRDefault="00CF0402" w:rsidP="00CF0402">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 xml:space="preserve">пом’якшуючі обставини – дії суб’єкта розслідування, спрямовані на зменшення негативних наслідків, що спричинені зловживанням на оптовому енергетичному ринку, визнання та негайне припинення зловживання на оптовому енергетичному ринку, невчинення повторного зловживання на оптовому енергетичному ринку протягом останнього року </w:t>
            </w:r>
          </w:p>
          <w:p w14:paraId="747FF2D3"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6B9373CC" w14:textId="77777777" w:rsidR="00CF0402" w:rsidRPr="0033103C" w:rsidRDefault="00CF0402" w:rsidP="00CF0402">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12CE4FB9" w14:textId="77777777" w:rsidR="00CF0402" w:rsidRPr="0033103C" w:rsidRDefault="00CF0402" w:rsidP="00CF0402">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пом’якшуючі обставини – дії суб’єкта розслідування, спрямовані на зменшення негативних наслідків, що спричинені зловживанням на оптовому енергетичному ринку, визнання та негайне припинення зловживання на оптовому енергетичному ринку, а також дії суб’єкта розслідування, що свідчать про сприяння його проведенню </w:t>
            </w:r>
            <w:r w:rsidRPr="0033103C">
              <w:rPr>
                <w:rFonts w:ascii="Times New Roman" w:hAnsi="Times New Roman" w:cs="Times New Roman"/>
                <w:sz w:val="20"/>
                <w:szCs w:val="20"/>
              </w:rPr>
              <w:t>(вчасне надання інформації на запити тощо) або якщо зловживання на оптовому енергетичному ринку вчинені вперше;</w:t>
            </w:r>
          </w:p>
          <w:p w14:paraId="0FD5345E"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0146AA8E" w14:textId="77777777" w:rsidR="004846F9" w:rsidRPr="0033103C" w:rsidRDefault="00EF445C" w:rsidP="004846F9">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Враховано в редакції:</w:t>
            </w:r>
          </w:p>
          <w:p w14:paraId="0F09CA1A" w14:textId="77777777" w:rsidR="00EF445C" w:rsidRPr="0033103C" w:rsidRDefault="00EF445C" w:rsidP="00EF445C">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пом’якшуючі обставини – дії суб’єкта розслідування, спрямовані на зменшення негативних наслідків, що спричинені зловживанням на оптовому енергетичному ринку, зокрема</w:t>
            </w:r>
            <w:r w:rsidRPr="0033103C">
              <w:rPr>
                <w:rFonts w:ascii="Times New Roman" w:hAnsi="Times New Roman" w:cs="Times New Roman"/>
                <w:bCs/>
                <w:sz w:val="20"/>
                <w:szCs w:val="20"/>
                <w:lang w:val="uk-UA"/>
              </w:rPr>
              <w:t xml:space="preserve"> вчинення зловживання за відсутності цілеспрямованих дій для вчинення зловживання, добровільне відшкодування шкоди, завданої учасникам оптового енергетичного ринку/споживачу, до виявлення зловживання,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визнання та припинення зловживання після його виявлення, самостійне повідомлення про факт вчинення зловживання до початку розслідування НКРЕКП.</w:t>
            </w:r>
          </w:p>
        </w:tc>
      </w:tr>
      <w:tr w:rsidR="00150256" w:rsidRPr="0033103C" w14:paraId="44855108" w14:textId="77777777" w:rsidTr="007242D2">
        <w:trPr>
          <w:trHeight w:val="675"/>
          <w:jc w:val="center"/>
        </w:trPr>
        <w:tc>
          <w:tcPr>
            <w:tcW w:w="5700" w:type="dxa"/>
          </w:tcPr>
          <w:p w14:paraId="27DAD2EA"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розслідування зловживань на оптовому енергетичному ринку (далі – розслідування) – комплекс заходів, що здійснюється Регулятором, спрямованих на запобігання, виявлення та припинення зловживань на оптовому енергетичному ринку, що розпочинаються з моменту прийняття рішення НКРЕКП про початок розслідування та закінчується затвердженням висновку про результати розслідування;</w:t>
            </w:r>
          </w:p>
          <w:p w14:paraId="10DA2C58"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1CE3F92F" w14:textId="77777777" w:rsidR="002537A8" w:rsidRPr="0033103C" w:rsidRDefault="002537A8" w:rsidP="002537A8">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70DB4DA9" w14:textId="77777777" w:rsidR="002537A8" w:rsidRPr="0033103C" w:rsidRDefault="002537A8" w:rsidP="002537A8">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 xml:space="preserve">розслідування зловживань на оптовому енергетичному ринку (далі – розслідування) – комплекс заходів, що здійснюється Регулятором, спрямованих на запобігання, виявлення та припинення зловживань на оптовому енергетичному ринку, що розпочинаються з моменту прийняття рішення НКРЕКП про початок розслідування та </w:t>
            </w:r>
            <w:r w:rsidRPr="0033103C">
              <w:rPr>
                <w:rFonts w:ascii="Times New Roman" w:hAnsi="Times New Roman" w:cs="Times New Roman"/>
                <w:strike/>
                <w:sz w:val="20"/>
                <w:szCs w:val="20"/>
                <w:lang w:val="uk-UA"/>
              </w:rPr>
              <w:lastRenderedPageBreak/>
              <w:t>закінчується затвердженням висновку про результати розслідування;</w:t>
            </w:r>
          </w:p>
          <w:p w14:paraId="283F3CD4" w14:textId="77777777" w:rsidR="002537A8" w:rsidRPr="0033103C" w:rsidRDefault="002537A8" w:rsidP="00CF0402">
            <w:pPr>
              <w:spacing w:after="0" w:line="240" w:lineRule="auto"/>
              <w:ind w:firstLine="567"/>
              <w:jc w:val="both"/>
              <w:rPr>
                <w:rFonts w:ascii="Times New Roman" w:hAnsi="Times New Roman" w:cs="Times New Roman"/>
                <w:b/>
                <w:i/>
                <w:sz w:val="20"/>
                <w:szCs w:val="20"/>
                <w:lang w:val="uk-UA"/>
              </w:rPr>
            </w:pPr>
          </w:p>
          <w:p w14:paraId="1D0D4698" w14:textId="77777777" w:rsidR="002537A8" w:rsidRPr="0033103C" w:rsidRDefault="002537A8"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2159E3D4" w14:textId="77777777" w:rsidR="002537A8" w:rsidRPr="0033103C" w:rsidRDefault="002537A8" w:rsidP="00CF0402">
            <w:pPr>
              <w:spacing w:after="0" w:line="240" w:lineRule="auto"/>
              <w:ind w:firstLine="567"/>
              <w:jc w:val="both"/>
              <w:rPr>
                <w:rFonts w:ascii="Times New Roman" w:hAnsi="Times New Roman" w:cs="Times New Roman"/>
                <w:bCs/>
                <w:iCs/>
                <w:sz w:val="20"/>
                <w:szCs w:val="20"/>
                <w:lang w:val="uk-UA"/>
              </w:rPr>
            </w:pPr>
            <w:r w:rsidRPr="0033103C">
              <w:rPr>
                <w:rFonts w:ascii="Times New Roman" w:hAnsi="Times New Roman" w:cs="Times New Roman"/>
                <w:bCs/>
                <w:iCs/>
                <w:sz w:val="20"/>
                <w:szCs w:val="20"/>
                <w:lang w:val="uk-UA"/>
              </w:rPr>
              <w:t>Пропонується виключити зазначене визначення, оскільки зміст даного терміну не корелює із змістом положень ст. 20-2 Закону України «Про НКРЕКП» та п. 1.5. проекту Порядку розслідування, якими визначена етапність розслідування.</w:t>
            </w:r>
          </w:p>
          <w:p w14:paraId="1085EEBF" w14:textId="77777777" w:rsidR="002537A8" w:rsidRPr="0033103C" w:rsidRDefault="002537A8" w:rsidP="002537A8">
            <w:pPr>
              <w:spacing w:after="0" w:line="240" w:lineRule="auto"/>
              <w:jc w:val="both"/>
              <w:rPr>
                <w:rFonts w:ascii="Times New Roman" w:hAnsi="Times New Roman" w:cs="Times New Roman"/>
                <w:b/>
                <w:i/>
                <w:sz w:val="20"/>
                <w:szCs w:val="20"/>
                <w:lang w:val="uk-UA"/>
              </w:rPr>
            </w:pPr>
          </w:p>
          <w:p w14:paraId="7D24C7BC"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ГО «Перша енергетична рада»</w:t>
            </w:r>
          </w:p>
          <w:p w14:paraId="070F79E7" w14:textId="77777777" w:rsidR="00CF0402" w:rsidRPr="0033103C" w:rsidRDefault="00CF0402" w:rsidP="00CF040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lang w:val="uk-UA"/>
              </w:rPr>
              <w:t xml:space="preserve">розслідування зловживань на оптовому енергетичному ринку (далі – розслідування) – комплекс заходів, що здійснюється Регулятором, спрямованих на запобігання, виявлення та припинення зловживань на оптовому енергетичному ринку, що розпочинаються з </w:t>
            </w:r>
            <w:r w:rsidRPr="0033103C">
              <w:rPr>
                <w:rFonts w:ascii="Times New Roman" w:hAnsi="Times New Roman" w:cs="Times New Roman"/>
                <w:b/>
                <w:bCs/>
                <w:sz w:val="20"/>
                <w:szCs w:val="20"/>
                <w:lang w:val="uk-UA"/>
              </w:rPr>
              <w:t xml:space="preserve">моменту початку </w:t>
            </w:r>
            <w:r w:rsidRPr="0033103C">
              <w:rPr>
                <w:rFonts w:ascii="Times New Roman" w:eastAsia="Times New Roman" w:hAnsi="Times New Roman" w:cs="Times New Roman"/>
                <w:b/>
                <w:bCs/>
                <w:sz w:val="20"/>
                <w:szCs w:val="20"/>
                <w:lang w:val="uk-UA" w:eastAsia="ru-RU"/>
              </w:rPr>
              <w:t>проведення попереднього дослідження</w:t>
            </w:r>
            <w:r w:rsidRPr="0033103C">
              <w:rPr>
                <w:rFonts w:ascii="Times New Roman" w:hAnsi="Times New Roman" w:cs="Times New Roman"/>
                <w:sz w:val="20"/>
                <w:szCs w:val="20"/>
                <w:lang w:val="uk-UA"/>
              </w:rPr>
              <w:t xml:space="preserve"> та закінчується </w:t>
            </w:r>
            <w:r w:rsidRPr="0033103C">
              <w:rPr>
                <w:rFonts w:ascii="Times New Roman" w:hAnsi="Times New Roman" w:cs="Times New Roman"/>
                <w:b/>
                <w:bCs/>
                <w:sz w:val="20"/>
                <w:szCs w:val="20"/>
                <w:lang w:val="uk-UA"/>
              </w:rPr>
              <w:t>рішенням НКРЕКП про відмову</w:t>
            </w:r>
            <w:r w:rsidRPr="0033103C">
              <w:rPr>
                <w:rFonts w:ascii="Times New Roman" w:hAnsi="Times New Roman" w:cs="Times New Roman"/>
                <w:sz w:val="20"/>
                <w:szCs w:val="20"/>
                <w:lang w:val="uk-UA"/>
              </w:rPr>
              <w:t xml:space="preserve"> </w:t>
            </w:r>
            <w:r w:rsidRPr="0033103C">
              <w:rPr>
                <w:rFonts w:ascii="Times New Roman" w:eastAsia="Times New Roman" w:hAnsi="Times New Roman" w:cs="Times New Roman"/>
                <w:b/>
                <w:bCs/>
                <w:sz w:val="20"/>
                <w:szCs w:val="20"/>
                <w:lang w:val="uk-UA" w:eastAsia="ru-RU"/>
              </w:rPr>
              <w:t>від проведення розслідування</w:t>
            </w:r>
            <w:r w:rsidRPr="0033103C">
              <w:rPr>
                <w:rFonts w:ascii="Times New Roman" w:hAnsi="Times New Roman" w:cs="Times New Roman"/>
                <w:b/>
                <w:bCs/>
                <w:sz w:val="20"/>
                <w:szCs w:val="20"/>
                <w:lang w:val="uk-UA"/>
              </w:rPr>
              <w:t xml:space="preserve"> або рішенням </w:t>
            </w:r>
            <w:r w:rsidRPr="0033103C">
              <w:rPr>
                <w:rFonts w:ascii="Times New Roman" w:eastAsia="Times New Roman" w:hAnsi="Times New Roman" w:cs="Times New Roman"/>
                <w:b/>
                <w:bCs/>
                <w:sz w:val="20"/>
                <w:szCs w:val="20"/>
                <w:lang w:val="uk-UA" w:eastAsia="ru-RU"/>
              </w:rPr>
              <w:t>за результатами розслідування</w:t>
            </w:r>
            <w:r w:rsidRPr="0033103C">
              <w:rPr>
                <w:rFonts w:ascii="Times New Roman" w:hAnsi="Times New Roman" w:cs="Times New Roman"/>
                <w:b/>
                <w:bCs/>
                <w:sz w:val="20"/>
                <w:szCs w:val="20"/>
                <w:lang w:val="uk-UA"/>
              </w:rPr>
              <w:t>;</w:t>
            </w:r>
          </w:p>
          <w:p w14:paraId="77C4371B"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3D82FCBF" w14:textId="77777777" w:rsidR="00CF0402" w:rsidRPr="0033103C" w:rsidRDefault="00CF0402" w:rsidP="00CF0402">
            <w:pPr>
              <w:pStyle w:val="af5"/>
              <w:ind w:firstLine="567"/>
              <w:jc w:val="both"/>
              <w:rPr>
                <w:rFonts w:ascii="Times New Roman" w:hAnsi="Times New Roman" w:cs="Times New Roman"/>
                <w:b/>
                <w:bCs/>
                <w:i/>
                <w:iCs/>
                <w:color w:val="1D384A"/>
                <w:sz w:val="20"/>
                <w:szCs w:val="20"/>
                <w:lang w:val="uk-UA"/>
              </w:rPr>
            </w:pPr>
            <w:r w:rsidRPr="0033103C">
              <w:rPr>
                <w:rFonts w:ascii="Times New Roman" w:hAnsi="Times New Roman" w:cs="Times New Roman"/>
                <w:b/>
                <w:bCs/>
                <w:i/>
                <w:iCs/>
                <w:color w:val="000000" w:themeColor="text1"/>
                <w:sz w:val="20"/>
                <w:szCs w:val="20"/>
                <w:lang w:val="uk-UA"/>
              </w:rPr>
              <w:t>ТОВ «КИЇВСЬКІ ЕНЕРГЕТИЧНІ ПОСЛУГИ</w:t>
            </w:r>
            <w:r w:rsidRPr="0033103C">
              <w:rPr>
                <w:rFonts w:ascii="Times New Roman" w:hAnsi="Times New Roman" w:cs="Times New Roman"/>
                <w:b/>
                <w:bCs/>
                <w:i/>
                <w:iCs/>
                <w:color w:val="1D384A"/>
                <w:sz w:val="20"/>
                <w:szCs w:val="20"/>
                <w:lang w:val="uk-UA"/>
              </w:rPr>
              <w:t>»</w:t>
            </w:r>
          </w:p>
          <w:p w14:paraId="652701A1" w14:textId="77777777" w:rsidR="00CF0402" w:rsidRPr="0033103C" w:rsidRDefault="00CF0402" w:rsidP="00CF0402">
            <w:pPr>
              <w:spacing w:after="0" w:line="240" w:lineRule="auto"/>
              <w:ind w:firstLine="567"/>
              <w:jc w:val="both"/>
              <w:rPr>
                <w:rFonts w:ascii="Times New Roman" w:hAnsi="Times New Roman" w:cs="Times New Roman"/>
                <w:bCs/>
                <w:sz w:val="20"/>
                <w:szCs w:val="20"/>
                <w:lang w:val="uk-UA" w:eastAsia="uk-UA"/>
              </w:rPr>
            </w:pPr>
            <w:r w:rsidRPr="0033103C">
              <w:rPr>
                <w:rFonts w:ascii="Times New Roman" w:hAnsi="Times New Roman" w:cs="Times New Roman"/>
                <w:bCs/>
                <w:sz w:val="20"/>
                <w:szCs w:val="20"/>
                <w:lang w:val="uk-UA" w:eastAsia="uk-UA"/>
              </w:rPr>
              <w:t xml:space="preserve">розслідування зловживань на оптовому енергетичному ринку (далі – розслідування) – діяльність Регулятора, що полягає у збиранні, перевірці, усебічному, повному та об’єктивному дослідженні, оцінці та використанні доказів з метою встановлення об’єктивної істини для запобігання, виявлення та припинення зловживань на оптовому енергетичному ринку, а також з’ясуванні причин та умов вчинення таких зловживань. Розслідування розпочинаються з дня прийняття Регулятором Рішення щодо початку попереднього дослідження та закінчується прийняттям Регулятора рішення за результатами розслідування або рішенням </w:t>
            </w:r>
            <w:r w:rsidRPr="0033103C">
              <w:rPr>
                <w:rFonts w:ascii="Times New Roman" w:hAnsi="Times New Roman" w:cs="Times New Roman"/>
                <w:bCs/>
                <w:sz w:val="20"/>
                <w:szCs w:val="20"/>
                <w:lang w:eastAsia="uk-UA"/>
              </w:rPr>
              <w:t> </w:t>
            </w:r>
            <w:r w:rsidRPr="0033103C">
              <w:rPr>
                <w:rFonts w:ascii="Times New Roman" w:hAnsi="Times New Roman" w:cs="Times New Roman"/>
                <w:bCs/>
                <w:sz w:val="20"/>
                <w:szCs w:val="20"/>
                <w:lang w:val="uk-UA" w:eastAsia="uk-UA"/>
              </w:rPr>
              <w:t>Регулятора про відмову від проведення розслідування або закінченням строків розслідування.</w:t>
            </w:r>
          </w:p>
          <w:p w14:paraId="247659F4"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6B659EA9"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34849C00" w14:textId="77777777" w:rsidR="00CF0402" w:rsidRPr="0033103C" w:rsidRDefault="00CF0402" w:rsidP="00CF040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lang w:val="uk-UA"/>
              </w:rPr>
              <w:t xml:space="preserve">розслідування зловживань на оптовому енергетичному ринку (далі – розслідування) – комплекс заходів, що здійснюється Регулятором, спрямованих на запобігання, виявлення та припинення зловживань на оптовому енергетичному ринку, що розпочинаються з </w:t>
            </w:r>
            <w:r w:rsidRPr="0033103C">
              <w:rPr>
                <w:rFonts w:ascii="Times New Roman" w:hAnsi="Times New Roman" w:cs="Times New Roman"/>
                <w:b/>
                <w:bCs/>
                <w:sz w:val="20"/>
                <w:szCs w:val="20"/>
                <w:lang w:val="uk-UA"/>
              </w:rPr>
              <w:t xml:space="preserve">моменту початку </w:t>
            </w:r>
            <w:r w:rsidRPr="0033103C">
              <w:rPr>
                <w:rFonts w:ascii="Times New Roman" w:eastAsia="Times New Roman" w:hAnsi="Times New Roman" w:cs="Times New Roman"/>
                <w:b/>
                <w:bCs/>
                <w:sz w:val="20"/>
                <w:szCs w:val="20"/>
                <w:lang w:val="uk-UA" w:eastAsia="ru-RU"/>
              </w:rPr>
              <w:t>проведення попереднього дослідження</w:t>
            </w:r>
            <w:r w:rsidRPr="0033103C">
              <w:rPr>
                <w:rFonts w:ascii="Times New Roman" w:hAnsi="Times New Roman" w:cs="Times New Roman"/>
                <w:sz w:val="20"/>
                <w:szCs w:val="20"/>
                <w:lang w:val="uk-UA"/>
              </w:rPr>
              <w:t xml:space="preserve"> та закінчується </w:t>
            </w:r>
            <w:r w:rsidRPr="0033103C">
              <w:rPr>
                <w:rFonts w:ascii="Times New Roman" w:hAnsi="Times New Roman" w:cs="Times New Roman"/>
                <w:b/>
                <w:bCs/>
                <w:sz w:val="20"/>
                <w:szCs w:val="20"/>
                <w:lang w:val="uk-UA"/>
              </w:rPr>
              <w:t>рішенням НКРЕКП про відмову</w:t>
            </w:r>
            <w:r w:rsidRPr="0033103C">
              <w:rPr>
                <w:rFonts w:ascii="Times New Roman" w:hAnsi="Times New Roman" w:cs="Times New Roman"/>
                <w:sz w:val="20"/>
                <w:szCs w:val="20"/>
                <w:lang w:val="uk-UA"/>
              </w:rPr>
              <w:t xml:space="preserve"> </w:t>
            </w:r>
            <w:r w:rsidRPr="0033103C">
              <w:rPr>
                <w:rFonts w:ascii="Times New Roman" w:eastAsia="Times New Roman" w:hAnsi="Times New Roman" w:cs="Times New Roman"/>
                <w:b/>
                <w:bCs/>
                <w:sz w:val="20"/>
                <w:szCs w:val="20"/>
                <w:lang w:val="uk-UA" w:eastAsia="ru-RU"/>
              </w:rPr>
              <w:t xml:space="preserve">від </w:t>
            </w:r>
            <w:r w:rsidRPr="0033103C">
              <w:rPr>
                <w:rFonts w:ascii="Times New Roman" w:eastAsia="Times New Roman" w:hAnsi="Times New Roman" w:cs="Times New Roman"/>
                <w:b/>
                <w:bCs/>
                <w:sz w:val="20"/>
                <w:szCs w:val="20"/>
                <w:lang w:val="uk-UA" w:eastAsia="ru-RU"/>
              </w:rPr>
              <w:lastRenderedPageBreak/>
              <w:t>проведення розслідування</w:t>
            </w:r>
            <w:r w:rsidRPr="0033103C">
              <w:rPr>
                <w:rFonts w:ascii="Times New Roman" w:hAnsi="Times New Roman" w:cs="Times New Roman"/>
                <w:b/>
                <w:bCs/>
                <w:sz w:val="20"/>
                <w:szCs w:val="20"/>
                <w:lang w:val="uk-UA"/>
              </w:rPr>
              <w:t xml:space="preserve"> або рішенням </w:t>
            </w:r>
            <w:r w:rsidRPr="0033103C">
              <w:rPr>
                <w:rFonts w:ascii="Times New Roman" w:eastAsia="Times New Roman" w:hAnsi="Times New Roman" w:cs="Times New Roman"/>
                <w:b/>
                <w:bCs/>
                <w:sz w:val="20"/>
                <w:szCs w:val="20"/>
                <w:lang w:val="uk-UA" w:eastAsia="ru-RU"/>
              </w:rPr>
              <w:t>за результатами розслідування</w:t>
            </w:r>
            <w:r w:rsidRPr="0033103C">
              <w:rPr>
                <w:rFonts w:ascii="Times New Roman" w:hAnsi="Times New Roman" w:cs="Times New Roman"/>
                <w:b/>
                <w:bCs/>
                <w:sz w:val="20"/>
                <w:szCs w:val="20"/>
                <w:lang w:val="uk-UA"/>
              </w:rPr>
              <w:t>;</w:t>
            </w:r>
          </w:p>
          <w:p w14:paraId="5E618756"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5E91D830" w14:textId="77777777" w:rsidR="00CF0402" w:rsidRPr="0033103C" w:rsidRDefault="00CF0402" w:rsidP="00CF040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1C1FA380"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розслідування зловживань на оптовому енергетичному ринку (далі – розслідування) – комплекс заходів, </w:t>
            </w:r>
            <w:r w:rsidRPr="0033103C">
              <w:rPr>
                <w:rFonts w:ascii="Times New Roman" w:hAnsi="Times New Roman" w:cs="Times New Roman"/>
                <w:b/>
                <w:sz w:val="20"/>
                <w:szCs w:val="20"/>
                <w:lang w:val="uk-UA"/>
              </w:rPr>
              <w:t xml:space="preserve">спрямованих на пошук, витребування, аналіз доказів з метою </w:t>
            </w:r>
            <w:r w:rsidRPr="0033103C">
              <w:rPr>
                <w:rFonts w:ascii="Times New Roman" w:hAnsi="Times New Roman" w:cs="Times New Roman"/>
                <w:sz w:val="20"/>
                <w:szCs w:val="20"/>
                <w:lang w:val="uk-UA"/>
              </w:rPr>
              <w:t xml:space="preserve">запобігання, виявлення та припинення зловживань на оптовому енергетичному ринку, </w:t>
            </w:r>
            <w:r w:rsidRPr="0033103C">
              <w:rPr>
                <w:rFonts w:ascii="Times New Roman" w:hAnsi="Times New Roman" w:cs="Times New Roman"/>
                <w:b/>
                <w:sz w:val="20"/>
                <w:szCs w:val="20"/>
                <w:lang w:val="uk-UA"/>
              </w:rPr>
              <w:t>що здійснюються Регулятором</w:t>
            </w:r>
            <w:r w:rsidRPr="0033103C">
              <w:rPr>
                <w:rFonts w:ascii="Times New Roman" w:hAnsi="Times New Roman" w:cs="Times New Roman"/>
                <w:sz w:val="20"/>
                <w:szCs w:val="20"/>
                <w:lang w:val="uk-UA"/>
              </w:rPr>
              <w:t xml:space="preserve"> з моменту прийняття рішення НКРЕКП про початок розслідування </w:t>
            </w:r>
            <w:r w:rsidRPr="0033103C">
              <w:rPr>
                <w:rFonts w:ascii="Times New Roman" w:hAnsi="Times New Roman" w:cs="Times New Roman"/>
                <w:b/>
                <w:sz w:val="20"/>
                <w:szCs w:val="20"/>
                <w:lang w:val="uk-UA"/>
              </w:rPr>
              <w:t>до моменту</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 xml:space="preserve">затвердження </w:t>
            </w:r>
            <w:r w:rsidRPr="0033103C">
              <w:rPr>
                <w:rFonts w:ascii="Times New Roman" w:hAnsi="Times New Roman" w:cs="Times New Roman"/>
                <w:sz w:val="20"/>
                <w:szCs w:val="20"/>
                <w:lang w:val="uk-UA"/>
              </w:rPr>
              <w:t>висновку про результати розслідування;</w:t>
            </w:r>
          </w:p>
          <w:p w14:paraId="04D014DC"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3DBCE79B" w14:textId="77777777" w:rsidR="00CF0402" w:rsidRPr="0033103C" w:rsidRDefault="00CF0402" w:rsidP="00CF0402">
            <w:pPr>
              <w:spacing w:after="0" w:line="240" w:lineRule="auto"/>
              <w:ind w:firstLine="567"/>
              <w:jc w:val="both"/>
              <w:rPr>
                <w:rStyle w:val="contentpasted0"/>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130DFB2E" w14:textId="77777777" w:rsidR="00CF0402" w:rsidRPr="0033103C" w:rsidRDefault="00CF0402" w:rsidP="00CF0402">
            <w:pPr>
              <w:spacing w:after="0" w:line="240" w:lineRule="auto"/>
              <w:ind w:firstLine="567"/>
              <w:jc w:val="both"/>
              <w:rPr>
                <w:rFonts w:ascii="Times New Roman" w:eastAsia="Times New Roman" w:hAnsi="Times New Roman" w:cs="Times New Roman"/>
                <w:color w:val="000000" w:themeColor="text1"/>
                <w:sz w:val="20"/>
                <w:szCs w:val="20"/>
                <w:lang w:val="uk-UA" w:eastAsia="ru-RU"/>
              </w:rPr>
            </w:pPr>
            <w:r w:rsidRPr="0033103C">
              <w:rPr>
                <w:rFonts w:ascii="Times New Roman" w:eastAsia="Times New Roman" w:hAnsi="Times New Roman" w:cs="Times New Roman"/>
                <w:color w:val="000000" w:themeColor="text1"/>
                <w:sz w:val="20"/>
                <w:szCs w:val="20"/>
                <w:lang w:val="uk-UA" w:eastAsia="ru-RU"/>
              </w:rPr>
              <w:t>розслідування зловживань на оптовому енергетичному ринку (далі – розслідування) – комплекс заходів, що здійснюється Регулятором, спрямованих на запобігання та виявлення зловживань на оптовому енергетичному ринку, що розпочинаються з моменту проведення попереднього дослідження за результатами якого готуються пропозиції щодо доцільності проведення розслідування  та закінчується затвердженням висновку про результати розслідування;</w:t>
            </w:r>
          </w:p>
          <w:p w14:paraId="1A69CD55"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67F70381" w14:textId="77777777" w:rsidR="00CF0402" w:rsidRPr="0033103C" w:rsidRDefault="00CF0402" w:rsidP="00CF040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0A4E4C99" w14:textId="77777777" w:rsidR="00CF0402" w:rsidRPr="0033103C" w:rsidRDefault="00CF0402" w:rsidP="00CF040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Звертаємо увагу, що законами України «Про НКРЕКП», «Про ринок природного газу», «Про ринок електричної енергії» не передбачено розслідування зловживань на оптових енергетичних ринках на підставі повідомлення або заяви визначених суб’єктів. Законом закладена логіка,  що НКРЕКП, збираючи інформацію про рикові операції, здійснює її моніторинг аналіз та за результатами таких своїх дій проводить розслідування зловживань на оптовому енергетичному ринку.</w:t>
            </w:r>
          </w:p>
          <w:p w14:paraId="78DD5029" w14:textId="77777777" w:rsidR="00CF0402" w:rsidRPr="0033103C" w:rsidRDefault="00CF0402" w:rsidP="00CF040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НКРЕКП у підзаконному акті вийшла за рамки повноважень та логіки, закладеної у зазначених вище законах України, тому пропонується або виключити даний термін з проекту, а також всі інші пов’язані з ним терміни та положення проекту.</w:t>
            </w:r>
          </w:p>
          <w:p w14:paraId="5D593924" w14:textId="77777777" w:rsidR="00CF0402" w:rsidRPr="0033103C" w:rsidRDefault="00CF0402" w:rsidP="00CF0402">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В іншому випадку має бути переглянуто коло осіб, що мають право надавати таку заяви, чітко встановлено порядок подання такої заяви,</w:t>
            </w:r>
          </w:p>
          <w:p w14:paraId="42F20AD8" w14:textId="77777777" w:rsidR="00CF0402" w:rsidRPr="0033103C" w:rsidRDefault="00CF0402" w:rsidP="00CF0402">
            <w:pPr>
              <w:spacing w:after="0" w:line="240" w:lineRule="auto"/>
              <w:ind w:firstLine="567"/>
              <w:jc w:val="both"/>
              <w:rPr>
                <w:rFonts w:ascii="Times New Roman" w:hAnsi="Times New Roman" w:cs="Times New Roman"/>
                <w:b/>
                <w:strike/>
                <w:sz w:val="20"/>
                <w:szCs w:val="20"/>
                <w:lang w:val="uk-UA"/>
              </w:rPr>
            </w:pPr>
          </w:p>
          <w:p w14:paraId="5A96E878" w14:textId="77777777" w:rsidR="00CF0402" w:rsidRPr="0033103C" w:rsidRDefault="00CF0402" w:rsidP="00CF0402">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6A6121ED" w14:textId="77777777" w:rsidR="00CF0402" w:rsidRPr="0033103C" w:rsidRDefault="00CF0402" w:rsidP="00CF0402">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розслідування зловживань на оптовому енергетичному ринку (далі – розслідування) – діяльність Регулятора, що полягає у збиранні, перевірці, усебічному, повному та об’єктивному дослідженні, оцінці та використанні доказів з метою встановлення об’єктивної істини для запобігання, виявлення та припинення зловживань на оптовому енергетичному ринку, а також у з’ясуванні причин та умов вчинення таких зловживань, що починається з моменту письмового повідомлення учасника оптового енергетичного ринку щодо початку попереднього дослідження та закінчується рішенням НКРЕКП про відмову в початку розслідування, про відмову в початку розслідування та вжиття Альтернативного заходу рішенням НКРЕКП за результатами розслідування або спливом строків на його проведення.</w:t>
            </w:r>
          </w:p>
          <w:p w14:paraId="2B5F753D" w14:textId="77777777" w:rsidR="0079756D" w:rsidRPr="0033103C" w:rsidRDefault="0079756D" w:rsidP="00CF0402">
            <w:pPr>
              <w:pStyle w:val="af5"/>
              <w:ind w:firstLine="567"/>
              <w:jc w:val="both"/>
              <w:rPr>
                <w:rFonts w:ascii="Times New Roman" w:hAnsi="Times New Roman" w:cs="Times New Roman"/>
                <w:sz w:val="20"/>
                <w:szCs w:val="20"/>
                <w:lang w:val="uk-UA"/>
              </w:rPr>
            </w:pPr>
          </w:p>
          <w:p w14:paraId="08216D78" w14:textId="77777777" w:rsidR="0079756D" w:rsidRPr="0033103C" w:rsidRDefault="0079756D" w:rsidP="0079756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057152F0" w14:textId="77777777" w:rsidR="0079756D" w:rsidRPr="0033103C" w:rsidRDefault="0079756D"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Пропонуємо вилучити згадку про момент початку та закінчення розслідування з його визначення</w:t>
            </w:r>
          </w:p>
          <w:p w14:paraId="67877975" w14:textId="77777777" w:rsidR="0079756D" w:rsidRPr="0033103C" w:rsidRDefault="0079756D"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Відповідно до Закону України «Про Національну комісію, що здійснює державне регулювання у сферах енергетики та комунальних послуг» зловживання на оптовому енергетичному ринку - порушення встановлених обмежень щодо використання інсайдерської інформації, маніпулювання та спроби маніпулювання на ринку електричної енергії та/або природного газу, нерозкриття або розкриття інсайдерської інформації з порушенням вимог, встановлених для розкриття такої інформації, здійснення операцій з оптовими енергетичними продуктами без реєстрації як учасника оптового енергетичного ринку. Тобто розслідування має проводитися за фактом зловживання</w:t>
            </w:r>
          </w:p>
          <w:p w14:paraId="534B6727" w14:textId="77777777" w:rsidR="004B3484" w:rsidRPr="0033103C" w:rsidRDefault="004B3484" w:rsidP="00CF0402">
            <w:pPr>
              <w:pStyle w:val="af5"/>
              <w:ind w:firstLine="567"/>
              <w:jc w:val="both"/>
              <w:rPr>
                <w:rFonts w:ascii="Times New Roman" w:hAnsi="Times New Roman" w:cs="Times New Roman"/>
                <w:b/>
                <w:bCs/>
                <w:sz w:val="20"/>
                <w:szCs w:val="20"/>
                <w:lang w:val="uk-UA"/>
              </w:rPr>
            </w:pPr>
          </w:p>
          <w:p w14:paraId="0EC1215B" w14:textId="77777777" w:rsidR="00CF0402" w:rsidRPr="0033103C" w:rsidRDefault="00CF0402" w:rsidP="00CF0402">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ПрАТ «Укргідроенерго»</w:t>
            </w:r>
          </w:p>
          <w:p w14:paraId="22295FE6" w14:textId="77777777" w:rsidR="00CF0402" w:rsidRPr="0033103C" w:rsidRDefault="00CF0402" w:rsidP="00CF0402">
            <w:pPr>
              <w:pStyle w:val="af5"/>
              <w:ind w:firstLine="567"/>
              <w:jc w:val="both"/>
              <w:rPr>
                <w:rFonts w:ascii="Times New Roman" w:hAnsi="Times New Roman" w:cs="Times New Roman"/>
                <w:b/>
                <w:sz w:val="20"/>
                <w:szCs w:val="20"/>
                <w:lang w:val="uk-UA"/>
              </w:rPr>
            </w:pPr>
            <w:r w:rsidRPr="0033103C">
              <w:rPr>
                <w:rFonts w:ascii="Times New Roman" w:hAnsi="Times New Roman" w:cs="Times New Roman"/>
                <w:sz w:val="20"/>
                <w:szCs w:val="20"/>
                <w:lang w:val="uk-UA"/>
              </w:rPr>
              <w:t>розслідування зловживань на оптовому енергетичному ринку (далі – розслідування) – комплекс заходів, що здійснюється Регулятором, спрямованих на запобігання, виявлення та припинення зловживань на оптовому енергетичному ринку, що розпочинаються з моменту прийняття рішення НКРЕКП про початок розслідування та закінчується затвердженням висновку про результати розслідування</w:t>
            </w:r>
            <w:r w:rsidRPr="0033103C">
              <w:rPr>
                <w:rFonts w:ascii="Times New Roman" w:hAnsi="Times New Roman" w:cs="Times New Roman"/>
                <w:b/>
                <w:sz w:val="20"/>
                <w:szCs w:val="20"/>
                <w:lang w:val="uk-UA"/>
              </w:rPr>
              <w:t xml:space="preserve"> проведення попереднього дослідження та закінчується прийняттям Регулятором рішення за результатами розслідування</w:t>
            </w:r>
          </w:p>
          <w:p w14:paraId="2850CB1B" w14:textId="77777777" w:rsidR="0079756D" w:rsidRPr="0033103C" w:rsidRDefault="0079756D" w:rsidP="00CF0402">
            <w:pPr>
              <w:pStyle w:val="af5"/>
              <w:ind w:firstLine="567"/>
              <w:jc w:val="both"/>
              <w:rPr>
                <w:rFonts w:ascii="Times New Roman" w:hAnsi="Times New Roman" w:cs="Times New Roman"/>
                <w:b/>
                <w:sz w:val="20"/>
                <w:szCs w:val="20"/>
                <w:lang w:val="uk-UA"/>
              </w:rPr>
            </w:pPr>
          </w:p>
          <w:p w14:paraId="3E8C8866" w14:textId="77777777" w:rsidR="0079756D" w:rsidRPr="0033103C" w:rsidRDefault="0079756D" w:rsidP="0079756D">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lastRenderedPageBreak/>
              <w:t xml:space="preserve">Обгрунтування: </w:t>
            </w:r>
          </w:p>
          <w:p w14:paraId="305996BC"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eastAsia="uk-UA"/>
              </w:rPr>
            </w:pPr>
            <w:r w:rsidRPr="0033103C">
              <w:rPr>
                <w:rFonts w:ascii="Times New Roman" w:eastAsia="Times New Roman" w:hAnsi="Times New Roman" w:cs="Times New Roman"/>
                <w:sz w:val="20"/>
                <w:szCs w:val="20"/>
                <w:lang w:val="uk-UA" w:eastAsia="uk-UA"/>
              </w:rPr>
              <w:t>За формою закінчення розслідування має бути пов'язане із прийняттям Регулятором відповідного рішення за результатами розслідування, яке зацікавлена особа зможе оскаржити до суду.</w:t>
            </w:r>
          </w:p>
          <w:p w14:paraId="77F8706D"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Висновок не є таким рішенням Регулятора, а відповідно – не підлягає оскарженню в суді, оскільки він сам по собі не породжує будь-яких наслідків, що можуть негативно впливати на права і обов'язки суб'єкта розслідування.</w:t>
            </w:r>
          </w:p>
          <w:p w14:paraId="10FE0667" w14:textId="77777777" w:rsidR="00150256"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proofErr w:type="gramStart"/>
            <w:r w:rsidRPr="0033103C">
              <w:rPr>
                <w:rFonts w:ascii="Times New Roman" w:eastAsia="Times New Roman" w:hAnsi="Times New Roman" w:cs="Times New Roman"/>
                <w:sz w:val="20"/>
                <w:szCs w:val="20"/>
                <w:lang w:eastAsia="uk-UA"/>
              </w:rPr>
              <w:t>В свою чергу,</w:t>
            </w:r>
            <w:proofErr w:type="gramEnd"/>
            <w:r w:rsidRPr="0033103C">
              <w:rPr>
                <w:rFonts w:ascii="Times New Roman" w:eastAsia="Times New Roman" w:hAnsi="Times New Roman" w:cs="Times New Roman"/>
                <w:sz w:val="20"/>
                <w:szCs w:val="20"/>
                <w:lang w:eastAsia="uk-UA"/>
              </w:rPr>
              <w:t xml:space="preserve"> строки судового оскарження рішень суб'єктів владних повноважень мають чіткі часові обмеження, які встановлені процесуальним законодавством, а тому у випадку довготривалого прийняття Регулятором рішення за результатами розслідування після затвердження висновку про результати розслідування, суб'єкт розслідування у разі незгоди з таким рішенням фактично буде позбавлений права на оскарження його до суду.</w:t>
            </w:r>
          </w:p>
        </w:tc>
        <w:tc>
          <w:tcPr>
            <w:tcW w:w="4258" w:type="dxa"/>
          </w:tcPr>
          <w:p w14:paraId="7C485A2E" w14:textId="77777777" w:rsidR="004846F9" w:rsidRPr="0033103C" w:rsidRDefault="004846F9" w:rsidP="004846F9">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Враховано в редакції:</w:t>
            </w:r>
          </w:p>
          <w:p w14:paraId="7EB8A2D3" w14:textId="77777777" w:rsidR="004846F9" w:rsidRPr="0033103C" w:rsidRDefault="004846F9" w:rsidP="004846F9">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Cs/>
                <w:sz w:val="20"/>
                <w:szCs w:val="20"/>
                <w:lang w:val="uk-UA"/>
              </w:rPr>
              <w:t xml:space="preserve">розслідування зловживань на оптовому енергетичному ринку (далі – розслідування) – комплекс визначених статтею 20-2 Закону України «Про </w:t>
            </w:r>
            <w:r w:rsidR="00840C32" w:rsidRPr="0033103C">
              <w:rPr>
                <w:rFonts w:ascii="Times New Roman" w:hAnsi="Times New Roman" w:cs="Times New Roman"/>
                <w:bCs/>
                <w:sz w:val="20"/>
                <w:szCs w:val="20"/>
                <w:lang w:val="uk-UA"/>
              </w:rPr>
              <w:t>Про Національну комісію, що здійснює державне регулювання у сферах енергетики та комунальних послуг</w:t>
            </w:r>
            <w:r w:rsidRPr="0033103C">
              <w:rPr>
                <w:rFonts w:ascii="Times New Roman" w:hAnsi="Times New Roman" w:cs="Times New Roman"/>
                <w:bCs/>
                <w:sz w:val="20"/>
                <w:szCs w:val="20"/>
                <w:lang w:val="uk-UA"/>
              </w:rPr>
              <w:t xml:space="preserve">» заходів, що здійснюється Регулятором, спрямованих на </w:t>
            </w:r>
            <w:r w:rsidRPr="0033103C">
              <w:rPr>
                <w:rFonts w:ascii="Times New Roman" w:hAnsi="Times New Roman" w:cs="Times New Roman"/>
                <w:bCs/>
                <w:sz w:val="20"/>
                <w:szCs w:val="20"/>
                <w:lang w:val="uk-UA"/>
              </w:rPr>
              <w:lastRenderedPageBreak/>
              <w:t>запобігання, виявлення та припинення зловживань на оптовому енергетичному ринку.</w:t>
            </w:r>
          </w:p>
          <w:p w14:paraId="0C4B6C45" w14:textId="77777777" w:rsidR="00150256" w:rsidRPr="0033103C" w:rsidRDefault="00150256" w:rsidP="004846F9">
            <w:pPr>
              <w:spacing w:after="0" w:line="240" w:lineRule="auto"/>
              <w:ind w:firstLine="567"/>
              <w:jc w:val="both"/>
              <w:rPr>
                <w:rFonts w:ascii="Times New Roman" w:hAnsi="Times New Roman" w:cs="Times New Roman"/>
                <w:b/>
                <w:sz w:val="20"/>
                <w:szCs w:val="20"/>
                <w:lang w:val="uk-UA"/>
              </w:rPr>
            </w:pPr>
          </w:p>
        </w:tc>
      </w:tr>
      <w:tr w:rsidR="00150256" w:rsidRPr="0033103C" w14:paraId="2E05BF08" w14:textId="77777777" w:rsidTr="007242D2">
        <w:trPr>
          <w:trHeight w:val="675"/>
          <w:jc w:val="center"/>
        </w:trPr>
        <w:tc>
          <w:tcPr>
            <w:tcW w:w="5700" w:type="dxa"/>
          </w:tcPr>
          <w:p w14:paraId="49828210" w14:textId="77777777" w:rsidR="00CF0402" w:rsidRPr="0033103C" w:rsidRDefault="00CF0402" w:rsidP="00CF0402">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повідомлення (заява) про підозрілу поведінку на оптовому енергетичному ринку та/або про можливе зловживання на оптовому енергетичному ринку                                   </w:t>
            </w:r>
            <w:proofErr w:type="gramStart"/>
            <w:r w:rsidRPr="0033103C">
              <w:rPr>
                <w:rFonts w:ascii="Times New Roman" w:hAnsi="Times New Roman" w:cs="Times New Roman"/>
                <w:sz w:val="20"/>
                <w:szCs w:val="20"/>
              </w:rPr>
              <w:t xml:space="preserve">   (</w:t>
            </w:r>
            <w:proofErr w:type="gramEnd"/>
            <w:r w:rsidRPr="0033103C">
              <w:rPr>
                <w:rFonts w:ascii="Times New Roman" w:hAnsi="Times New Roman" w:cs="Times New Roman"/>
                <w:sz w:val="20"/>
                <w:szCs w:val="20"/>
              </w:rPr>
              <w:t>далі – повідомлення) – документ, складений згідно з формою, визначеною НКРЕКП у додатку 1 цього Порядку, з яким заявник звертається до НКРЕКП щодо надання інформації про можливе зловживання на оптовому енергетичному ринку;</w:t>
            </w:r>
          </w:p>
          <w:p w14:paraId="2EC477B4"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423110B4" w14:textId="77777777" w:rsidR="00233E11" w:rsidRPr="0033103C" w:rsidRDefault="00233E11" w:rsidP="00233E11">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ГО «Перша енергетична рада»</w:t>
            </w:r>
          </w:p>
          <w:p w14:paraId="6F5A9AD6" w14:textId="77777777" w:rsidR="00233E11" w:rsidRPr="0033103C" w:rsidRDefault="00233E11" w:rsidP="00233E11">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(заява) про підозрілу поведінку на оптовому енергетичному ринку та/або про можливе зловживання на оптовому енергетичному ринку (далі – повідомлення) – документ, складений згідно з формою, визначеною НКРЕКП у додатку 1 цього Порядку, з яким заявник звертається до НКРЕКП щодо надання інформації про можливе зловживання на оптовому енергетичному ринку;</w:t>
            </w:r>
          </w:p>
          <w:p w14:paraId="01F2EE98"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rPr>
            </w:pPr>
          </w:p>
          <w:p w14:paraId="5FB7F198" w14:textId="77777777" w:rsidR="00233E11" w:rsidRPr="0033103C" w:rsidRDefault="00233E11" w:rsidP="00233E11">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2EBC2CCA" w14:textId="77777777" w:rsidR="00233E11" w:rsidRPr="0033103C" w:rsidRDefault="00233E11" w:rsidP="00233E11">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 xml:space="preserve">повідомлення (заява) про </w:t>
            </w:r>
            <w:r w:rsidRPr="0033103C">
              <w:rPr>
                <w:rFonts w:ascii="Times New Roman" w:hAnsi="Times New Roman" w:cs="Times New Roman"/>
                <w:b/>
                <w:bCs/>
                <w:strike/>
                <w:sz w:val="20"/>
                <w:szCs w:val="20"/>
              </w:rPr>
              <w:t>підозрілу поведінку на оптовому енергетичному ринку та/або про можливе</w:t>
            </w:r>
            <w:r w:rsidRPr="0033103C">
              <w:rPr>
                <w:rFonts w:ascii="Times New Roman" w:hAnsi="Times New Roman" w:cs="Times New Roman"/>
                <w:b/>
                <w:bCs/>
                <w:sz w:val="20"/>
                <w:szCs w:val="20"/>
              </w:rPr>
              <w:t xml:space="preserve"> </w:t>
            </w:r>
            <w:r w:rsidRPr="0033103C">
              <w:rPr>
                <w:rFonts w:ascii="Times New Roman" w:hAnsi="Times New Roman" w:cs="Times New Roman"/>
                <w:sz w:val="20"/>
                <w:szCs w:val="20"/>
              </w:rPr>
              <w:t>зловживання на оптовому енергетичному ринку</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(далі – повідомлення) – документ, складений згідно з формою, визначеною НКРЕКП у додатку 1 цього Порядку, з яким заявник звертається до НКРЕКП щодо надання інформації про </w:t>
            </w:r>
            <w:r w:rsidRPr="0033103C">
              <w:rPr>
                <w:rFonts w:ascii="Times New Roman" w:hAnsi="Times New Roman" w:cs="Times New Roman"/>
                <w:b/>
                <w:bCs/>
                <w:strike/>
                <w:sz w:val="20"/>
                <w:szCs w:val="20"/>
              </w:rPr>
              <w:t>можливе</w:t>
            </w:r>
            <w:r w:rsidRPr="0033103C">
              <w:rPr>
                <w:rFonts w:ascii="Times New Roman" w:hAnsi="Times New Roman" w:cs="Times New Roman"/>
                <w:sz w:val="20"/>
                <w:szCs w:val="20"/>
              </w:rPr>
              <w:t xml:space="preserve"> зловживання на оптовому енергетичному ринку;</w:t>
            </w:r>
          </w:p>
          <w:p w14:paraId="040F0054" w14:textId="77777777" w:rsidR="00233E11" w:rsidRPr="0033103C" w:rsidRDefault="00233E11" w:rsidP="003A1FB2">
            <w:pPr>
              <w:spacing w:after="0" w:line="240" w:lineRule="auto"/>
              <w:ind w:firstLine="567"/>
              <w:jc w:val="both"/>
              <w:rPr>
                <w:rFonts w:ascii="Times New Roman" w:hAnsi="Times New Roman" w:cs="Times New Roman"/>
                <w:b/>
                <w:bCs/>
                <w:i/>
                <w:iCs/>
                <w:sz w:val="20"/>
                <w:szCs w:val="20"/>
                <w:lang w:val="uk-UA"/>
              </w:rPr>
            </w:pPr>
          </w:p>
          <w:p w14:paraId="4E8C39CE" w14:textId="77777777" w:rsidR="00233E11" w:rsidRPr="0033103C" w:rsidRDefault="00233E11" w:rsidP="003A1FB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49282E0" w14:textId="77777777" w:rsidR="00233E11" w:rsidRPr="0033103C" w:rsidRDefault="002537A8" w:rsidP="00233E11">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Див. коментар до визначення «заявник» п. 1.3. проекту Порядку розслідування.</w:t>
            </w:r>
          </w:p>
          <w:p w14:paraId="33B3D2EC" w14:textId="77777777" w:rsidR="002537A8" w:rsidRPr="0033103C" w:rsidRDefault="002537A8" w:rsidP="00233E11">
            <w:pPr>
              <w:spacing w:after="0" w:line="240" w:lineRule="auto"/>
              <w:ind w:firstLine="567"/>
              <w:jc w:val="both"/>
              <w:rPr>
                <w:rFonts w:ascii="Times New Roman" w:hAnsi="Times New Roman" w:cs="Times New Roman"/>
                <w:sz w:val="20"/>
                <w:szCs w:val="20"/>
              </w:rPr>
            </w:pPr>
          </w:p>
          <w:p w14:paraId="14AF71D7" w14:textId="77777777" w:rsidR="00233E11" w:rsidRPr="0033103C" w:rsidRDefault="00233E11" w:rsidP="00233E11">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29AF113C" w14:textId="77777777" w:rsidR="00233E11" w:rsidRPr="0033103C" w:rsidRDefault="00233E11" w:rsidP="00233E11">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повідомлення (заява) про можливе зловживання на оптовому енергетичному ринку (далі – повідомлення) – документ, складений згідно з формою, визначеною НКРЕКП у додатку 1 цього Порядку, з яким заявник звертається до НКРЕКП щодо надання інформації про можливе зловживання на оптовому енергетичному ринку;</w:t>
            </w:r>
          </w:p>
          <w:p w14:paraId="3C34F341" w14:textId="77777777" w:rsidR="00233E11" w:rsidRPr="0033103C" w:rsidRDefault="00233E11" w:rsidP="00233E11">
            <w:pPr>
              <w:spacing w:after="0" w:line="240" w:lineRule="auto"/>
              <w:ind w:firstLine="567"/>
              <w:jc w:val="both"/>
              <w:rPr>
                <w:rFonts w:ascii="Times New Roman" w:hAnsi="Times New Roman" w:cs="Times New Roman"/>
                <w:sz w:val="20"/>
                <w:szCs w:val="20"/>
              </w:rPr>
            </w:pPr>
          </w:p>
          <w:p w14:paraId="5664D0E4" w14:textId="77777777" w:rsidR="003C02C6" w:rsidRPr="0033103C" w:rsidRDefault="003C02C6" w:rsidP="003C02C6">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74AE9138" w14:textId="77777777" w:rsidR="003C02C6" w:rsidRPr="0033103C" w:rsidRDefault="003C02C6" w:rsidP="003C02C6">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 xml:space="preserve">Закон від 10.06.2023 № 3141-IX передбачає розслідування Регулятором виключно зловживань </w:t>
            </w:r>
            <w:proofErr w:type="gramStart"/>
            <w:r w:rsidRPr="0033103C">
              <w:rPr>
                <w:rFonts w:ascii="Times New Roman" w:eastAsia="Times New Roman" w:hAnsi="Times New Roman" w:cs="Times New Roman"/>
                <w:sz w:val="20"/>
                <w:szCs w:val="20"/>
                <w:lang w:eastAsia="ru-RU"/>
              </w:rPr>
              <w:t>на оптовому ринку</w:t>
            </w:r>
            <w:proofErr w:type="gramEnd"/>
            <w:r w:rsidRPr="0033103C">
              <w:rPr>
                <w:rFonts w:ascii="Times New Roman" w:eastAsia="Times New Roman" w:hAnsi="Times New Roman" w:cs="Times New Roman"/>
                <w:sz w:val="20"/>
                <w:szCs w:val="20"/>
                <w:lang w:eastAsia="ru-RU"/>
              </w:rPr>
              <w:t>. Поняття «підозріла поведінка» законом не визначається, і його неможливо кваліфікувати як зловживання.</w:t>
            </w:r>
          </w:p>
          <w:p w14:paraId="6805FBBD" w14:textId="77777777" w:rsidR="003C02C6" w:rsidRPr="0033103C" w:rsidRDefault="003C02C6" w:rsidP="00233E11">
            <w:pPr>
              <w:spacing w:after="0" w:line="240" w:lineRule="auto"/>
              <w:ind w:firstLine="567"/>
              <w:jc w:val="both"/>
              <w:rPr>
                <w:rFonts w:ascii="Times New Roman" w:hAnsi="Times New Roman" w:cs="Times New Roman"/>
                <w:b/>
                <w:i/>
                <w:sz w:val="20"/>
                <w:szCs w:val="20"/>
              </w:rPr>
            </w:pPr>
          </w:p>
          <w:p w14:paraId="48977F2A" w14:textId="77777777" w:rsidR="00233E11" w:rsidRPr="0033103C" w:rsidRDefault="00233E11" w:rsidP="00233E11">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76F6519C" w14:textId="77777777" w:rsidR="00233E11" w:rsidRPr="0033103C" w:rsidRDefault="00233E11" w:rsidP="00233E11">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(заява) про підозрілу поведінку на оптовому енергетичному ринку та/або про можливе зловживання на оптовому енергетичному ринку (далі </w:t>
            </w:r>
            <w:proofErr w:type="gramStart"/>
            <w:r w:rsidRPr="0033103C">
              <w:rPr>
                <w:rFonts w:ascii="Times New Roman" w:hAnsi="Times New Roman" w:cs="Times New Roman"/>
                <w:sz w:val="20"/>
                <w:szCs w:val="20"/>
              </w:rPr>
              <w:t>–</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повідомлення</w:t>
            </w:r>
            <w:proofErr w:type="gramEnd"/>
            <w:r w:rsidRPr="0033103C">
              <w:rPr>
                <w:rFonts w:ascii="Times New Roman" w:hAnsi="Times New Roman" w:cs="Times New Roman"/>
                <w:sz w:val="20"/>
                <w:szCs w:val="20"/>
              </w:rPr>
              <w:t xml:space="preserve">) – документ, складений згідно з формою, визначеною НКРЕКП у додатку 1 </w:t>
            </w:r>
            <w:r w:rsidRPr="0033103C">
              <w:rPr>
                <w:rFonts w:ascii="Times New Roman" w:hAnsi="Times New Roman" w:cs="Times New Roman"/>
                <w:b/>
                <w:sz w:val="20"/>
                <w:szCs w:val="20"/>
                <w:lang w:val="uk-UA"/>
              </w:rPr>
              <w:t>до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цього Порядку, з яким заявник звертається до НКРЕКП щодо надання інформації про можливе зловживання на оптовому енергетичному ринку;</w:t>
            </w:r>
          </w:p>
          <w:p w14:paraId="62A5C854" w14:textId="77777777" w:rsidR="00233E11" w:rsidRPr="0033103C" w:rsidRDefault="00233E11" w:rsidP="00233E11">
            <w:pPr>
              <w:spacing w:after="0" w:line="240" w:lineRule="auto"/>
              <w:ind w:firstLine="567"/>
              <w:jc w:val="both"/>
              <w:rPr>
                <w:rFonts w:ascii="Times New Roman" w:hAnsi="Times New Roman" w:cs="Times New Roman"/>
                <w:sz w:val="20"/>
                <w:szCs w:val="20"/>
              </w:rPr>
            </w:pPr>
          </w:p>
          <w:p w14:paraId="0D0325B2" w14:textId="77777777" w:rsidR="00233E11" w:rsidRPr="0033103C" w:rsidRDefault="00233E11" w:rsidP="00233E11">
            <w:pPr>
              <w:spacing w:after="0" w:line="240" w:lineRule="auto"/>
              <w:ind w:firstLine="567"/>
              <w:jc w:val="both"/>
              <w:rPr>
                <w:rStyle w:val="contentpasted0"/>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4CC9D5B6" w14:textId="77777777" w:rsidR="00233E11" w:rsidRPr="0033103C" w:rsidRDefault="00233E11" w:rsidP="00233E11">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eastAsia="Times New Roman" w:hAnsi="Times New Roman" w:cs="Times New Roman"/>
                <w:color w:val="000000" w:themeColor="text1"/>
                <w:sz w:val="20"/>
                <w:szCs w:val="20"/>
                <w:lang w:val="uk-UA" w:eastAsia="ru-RU"/>
              </w:rPr>
              <w:t xml:space="preserve">повідомлення (заява) про </w:t>
            </w:r>
            <w:r w:rsidRPr="0033103C">
              <w:rPr>
                <w:rFonts w:ascii="Times New Roman" w:hAnsi="Times New Roman" w:cs="Times New Roman"/>
                <w:color w:val="000000" w:themeColor="text1"/>
                <w:sz w:val="20"/>
                <w:szCs w:val="20"/>
                <w:lang w:val="uk-UA"/>
              </w:rPr>
              <w:t xml:space="preserve">підозру </w:t>
            </w:r>
            <w:r w:rsidRPr="0033103C">
              <w:rPr>
                <w:rFonts w:ascii="Times New Roman" w:eastAsia="Times New Roman" w:hAnsi="Times New Roman" w:cs="Times New Roman"/>
                <w:color w:val="000000" w:themeColor="text1"/>
                <w:sz w:val="20"/>
                <w:szCs w:val="20"/>
                <w:lang w:val="uk-UA" w:eastAsia="ru-RU"/>
              </w:rPr>
              <w:t>у вчиненні   зловживання на оптовому енергетичному ринку</w:t>
            </w:r>
            <w:r w:rsidRPr="0033103C" w:rsidDel="00A74BFA">
              <w:rPr>
                <w:rFonts w:ascii="Times New Roman" w:eastAsia="Times New Roman" w:hAnsi="Times New Roman" w:cs="Times New Roman"/>
                <w:color w:val="000000" w:themeColor="text1"/>
                <w:sz w:val="20"/>
                <w:szCs w:val="20"/>
                <w:lang w:val="uk-UA" w:eastAsia="ru-RU"/>
              </w:rPr>
              <w:t xml:space="preserve"> </w:t>
            </w:r>
            <w:r w:rsidRPr="0033103C">
              <w:rPr>
                <w:rFonts w:ascii="Times New Roman" w:eastAsia="Times New Roman" w:hAnsi="Times New Roman" w:cs="Times New Roman"/>
                <w:color w:val="000000" w:themeColor="text1"/>
                <w:sz w:val="20"/>
                <w:szCs w:val="20"/>
                <w:lang w:val="uk-UA" w:eastAsia="ru-RU"/>
              </w:rPr>
              <w:t xml:space="preserve">(далі – повідомлення) – документ, складений згідно з формою, визначеною НКРЕКП у додатку 1 цього Порядку, з яким заявник звертається до НКРЕКП щодо надання інформації про підозру </w:t>
            </w:r>
            <w:r w:rsidRPr="0033103C">
              <w:rPr>
                <w:rFonts w:ascii="Times New Roman" w:hAnsi="Times New Roman" w:cs="Times New Roman"/>
                <w:color w:val="000000" w:themeColor="text1"/>
                <w:sz w:val="20"/>
                <w:szCs w:val="20"/>
                <w:lang w:val="uk-UA"/>
              </w:rPr>
              <w:t>в порушенні встановлених законами обмежень щодо поводження з інсайдерською інформацією, або дії, що мають ознаки маніпулювання чи спроби маніпулювання на оптовому енергетичному ринку або здійснення операцій з оптовими енергетичними продуктами без реєстрації як учасника оптового енергетичного ринку</w:t>
            </w:r>
          </w:p>
          <w:p w14:paraId="76187BDC" w14:textId="77777777" w:rsidR="00233E11" w:rsidRPr="0033103C" w:rsidRDefault="00233E11" w:rsidP="00233E11">
            <w:pPr>
              <w:spacing w:after="0" w:line="240" w:lineRule="auto"/>
              <w:ind w:firstLine="567"/>
              <w:jc w:val="both"/>
              <w:rPr>
                <w:rFonts w:ascii="Times New Roman" w:hAnsi="Times New Roman" w:cs="Times New Roman"/>
                <w:color w:val="000000" w:themeColor="text1"/>
                <w:sz w:val="20"/>
                <w:szCs w:val="20"/>
                <w:lang w:val="uk-UA"/>
              </w:rPr>
            </w:pPr>
          </w:p>
          <w:p w14:paraId="24549179" w14:textId="77777777" w:rsidR="00CB26EF" w:rsidRPr="0033103C" w:rsidRDefault="00CB26EF" w:rsidP="00CB26EF">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B5D8DD2" w14:textId="77777777" w:rsidR="00CB26EF" w:rsidRPr="0033103C" w:rsidRDefault="00CB26EF" w:rsidP="00CB26EF">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Пропонуємо уточнити. які саме особи мають право звертатись до НКРЕКП з повідомленням. </w:t>
            </w:r>
          </w:p>
          <w:p w14:paraId="2F169A57" w14:textId="77777777" w:rsidR="00CB26EF" w:rsidRPr="0033103C" w:rsidRDefault="00CB26EF" w:rsidP="00233E11">
            <w:pPr>
              <w:spacing w:after="0" w:line="240" w:lineRule="auto"/>
              <w:ind w:firstLine="567"/>
              <w:jc w:val="both"/>
              <w:rPr>
                <w:rFonts w:ascii="Times New Roman" w:hAnsi="Times New Roman" w:cs="Times New Roman"/>
                <w:color w:val="000000" w:themeColor="text1"/>
                <w:sz w:val="20"/>
                <w:szCs w:val="20"/>
                <w:lang w:val="uk-UA"/>
              </w:rPr>
            </w:pPr>
          </w:p>
          <w:p w14:paraId="112BC869" w14:textId="77777777" w:rsidR="00233E11" w:rsidRPr="0033103C" w:rsidRDefault="00233E11" w:rsidP="00233E11">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57B41E96" w14:textId="77777777" w:rsidR="00233E11" w:rsidRPr="0033103C" w:rsidRDefault="00233E11" w:rsidP="00233E11">
            <w:pPr>
              <w:pStyle w:val="rvps12"/>
              <w:spacing w:before="0" w:beforeAutospacing="0" w:after="0" w:afterAutospacing="0"/>
              <w:ind w:firstLine="567"/>
              <w:jc w:val="both"/>
              <w:rPr>
                <w:b/>
                <w:i/>
                <w:iCs/>
                <w:sz w:val="20"/>
                <w:szCs w:val="20"/>
                <w:lang w:val="uk-UA"/>
              </w:rPr>
            </w:pPr>
            <w:r w:rsidRPr="0033103C">
              <w:rPr>
                <w:sz w:val="20"/>
                <w:szCs w:val="20"/>
              </w:rPr>
              <w:t xml:space="preserve">повідомлення (заява) про підозрілу поведінку на оптовому енергетичному ринку та/або про можливе </w:t>
            </w:r>
            <w:r w:rsidRPr="0033103C">
              <w:rPr>
                <w:sz w:val="20"/>
                <w:szCs w:val="20"/>
              </w:rPr>
              <w:lastRenderedPageBreak/>
              <w:t>зловживання на оптовому енергетичному ринку (далі – повідомлення) – документ, складений згідно з формою, визначеною НКРЕКП у додатку 1 цього Порядку, з яким заявник звертається до НКРЕКП щодо надання інформації про можливе зловживання на оптовому енергетичному ринку</w:t>
            </w:r>
          </w:p>
          <w:p w14:paraId="34065468" w14:textId="77777777" w:rsidR="00233E11" w:rsidRPr="0033103C" w:rsidRDefault="00233E11" w:rsidP="00233E11">
            <w:pPr>
              <w:spacing w:after="0" w:line="240" w:lineRule="auto"/>
              <w:ind w:firstLine="567"/>
              <w:jc w:val="both"/>
              <w:rPr>
                <w:rFonts w:ascii="Times New Roman" w:hAnsi="Times New Roman" w:cs="Times New Roman"/>
                <w:sz w:val="20"/>
                <w:szCs w:val="20"/>
                <w:lang w:val="uk-UA"/>
              </w:rPr>
            </w:pPr>
          </w:p>
          <w:p w14:paraId="71E0F38B" w14:textId="77777777" w:rsidR="00233E11" w:rsidRPr="0033103C" w:rsidRDefault="00233E11"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5DEC0C90" w14:textId="77777777" w:rsidR="00150256" w:rsidRPr="0033103C" w:rsidRDefault="00EF445C" w:rsidP="003A1FB2">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lastRenderedPageBreak/>
              <w:t>Враховано в редакції:</w:t>
            </w:r>
          </w:p>
          <w:p w14:paraId="43AACDE6" w14:textId="77777777" w:rsidR="00EF445C" w:rsidRPr="0033103C" w:rsidRDefault="00EF445C" w:rsidP="00EF445C">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(заява) про можливе зловживання на оптовому енергетичному ринку (далі – повідомлення) – документ, складений згідно з формою, визначеною НКРЕКП у додатку 1 цього Порядку, з яким заявник звертається до НКРЕКП щодо надання інформації про можливе зловживання на оптовому енергетичному ринку;</w:t>
            </w:r>
          </w:p>
          <w:p w14:paraId="0AA9C561" w14:textId="77777777" w:rsidR="00EF445C" w:rsidRPr="0033103C" w:rsidRDefault="00EF445C" w:rsidP="003A1FB2">
            <w:pPr>
              <w:spacing w:after="0" w:line="240" w:lineRule="auto"/>
              <w:ind w:firstLine="567"/>
              <w:jc w:val="both"/>
              <w:rPr>
                <w:rFonts w:ascii="Times New Roman" w:hAnsi="Times New Roman" w:cs="Times New Roman"/>
                <w:b/>
                <w:sz w:val="20"/>
                <w:szCs w:val="20"/>
                <w:lang w:val="uk-UA"/>
              </w:rPr>
            </w:pPr>
          </w:p>
        </w:tc>
      </w:tr>
      <w:tr w:rsidR="00150256" w:rsidRPr="0033103C" w14:paraId="4F4C91BC" w14:textId="77777777" w:rsidTr="007242D2">
        <w:trPr>
          <w:trHeight w:val="675"/>
          <w:jc w:val="center"/>
        </w:trPr>
        <w:tc>
          <w:tcPr>
            <w:tcW w:w="5700" w:type="dxa"/>
          </w:tcPr>
          <w:p w14:paraId="2D7E5080" w14:textId="77777777" w:rsidR="00CF0402" w:rsidRPr="0033103C" w:rsidRDefault="00CF0402" w:rsidP="00CF0402">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професійна таємниця на оптовому енергетичному ринку (далі – професійна таємниця) – будь-яка інформація, отримана, передана або якою здійснювався обмін відповідно до цього Порядку, що підпадає під режим захисту професійної таємниці відповідно до закону;</w:t>
            </w:r>
          </w:p>
          <w:p w14:paraId="61E319FC"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6068D06E" w14:textId="77777777" w:rsidR="008439C9" w:rsidRPr="0033103C" w:rsidRDefault="008439C9" w:rsidP="008439C9">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ГО «Перша енергетична рада»</w:t>
            </w:r>
          </w:p>
          <w:p w14:paraId="3010FDC7" w14:textId="77777777" w:rsidR="008439C9" w:rsidRPr="0033103C" w:rsidRDefault="008439C9" w:rsidP="008439C9">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професійна таємниця на оптовому енергетичному ринку (далі – професійна таємниця) – будь-яка інформація, отримана, передана або якою здійснювався обмін відповідно до цього Порядку, що підпадає під режим захисту професійної таємниці відповідно до закону;</w:t>
            </w:r>
          </w:p>
          <w:p w14:paraId="16E491C3" w14:textId="77777777" w:rsidR="008439C9" w:rsidRPr="0033103C" w:rsidRDefault="008439C9" w:rsidP="00233E11">
            <w:pPr>
              <w:spacing w:after="0" w:line="240" w:lineRule="auto"/>
              <w:ind w:firstLine="567"/>
              <w:jc w:val="both"/>
              <w:rPr>
                <w:rFonts w:ascii="Times New Roman" w:hAnsi="Times New Roman" w:cs="Times New Roman"/>
                <w:b/>
                <w:bCs/>
                <w:i/>
                <w:iCs/>
                <w:sz w:val="20"/>
                <w:szCs w:val="20"/>
                <w:lang w:val="uk-UA"/>
              </w:rPr>
            </w:pPr>
          </w:p>
          <w:p w14:paraId="59B8B0D8" w14:textId="77777777" w:rsidR="008439C9" w:rsidRPr="0033103C" w:rsidRDefault="008439C9" w:rsidP="00233E11">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D65217E" w14:textId="77777777" w:rsidR="008439C9" w:rsidRPr="0033103C" w:rsidRDefault="008439C9" w:rsidP="008439C9">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Термін «професійна таємниця» не використовується у тексті Проєкту.</w:t>
            </w:r>
          </w:p>
          <w:p w14:paraId="4BC29C24" w14:textId="77777777" w:rsidR="008439C9" w:rsidRPr="0033103C" w:rsidRDefault="008439C9" w:rsidP="00233E11">
            <w:pPr>
              <w:spacing w:after="0" w:line="240" w:lineRule="auto"/>
              <w:ind w:firstLine="567"/>
              <w:jc w:val="both"/>
              <w:rPr>
                <w:rFonts w:ascii="Times New Roman" w:hAnsi="Times New Roman" w:cs="Times New Roman"/>
                <w:b/>
                <w:bCs/>
                <w:i/>
                <w:iCs/>
                <w:sz w:val="20"/>
                <w:szCs w:val="20"/>
                <w:lang w:val="uk-UA"/>
              </w:rPr>
            </w:pPr>
          </w:p>
          <w:p w14:paraId="03ECE1DB" w14:textId="77777777" w:rsidR="00233E11" w:rsidRPr="0033103C" w:rsidRDefault="00233E11" w:rsidP="00233E11">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31A13AB1" w14:textId="77777777" w:rsidR="00233E11" w:rsidRPr="0033103C" w:rsidRDefault="00233E11" w:rsidP="00233E11">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професійна таємниця на оптовому енергетичному ринку (далі – професійна таємниця) – будь-яка інформація, отримана, передана або якою здійснювався обмін відповідно до цього Порядку, що підпадає під режим захисту професійної таємниці відповідно до закону;</w:t>
            </w:r>
          </w:p>
          <w:p w14:paraId="1155719E" w14:textId="77777777" w:rsidR="008439C9" w:rsidRPr="0033103C" w:rsidRDefault="008439C9" w:rsidP="00233E11">
            <w:pPr>
              <w:spacing w:after="0" w:line="240" w:lineRule="auto"/>
              <w:ind w:firstLine="567"/>
              <w:jc w:val="both"/>
              <w:rPr>
                <w:rFonts w:ascii="Times New Roman" w:hAnsi="Times New Roman" w:cs="Times New Roman"/>
                <w:strike/>
                <w:sz w:val="20"/>
                <w:szCs w:val="20"/>
                <w:lang w:val="uk-UA"/>
              </w:rPr>
            </w:pPr>
          </w:p>
          <w:p w14:paraId="15F481A8" w14:textId="77777777" w:rsidR="00BD4429" w:rsidRPr="0033103C" w:rsidRDefault="00BD4429" w:rsidP="00BD4429">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601ED9E7" w14:textId="77777777" w:rsidR="00BD4429" w:rsidRPr="0033103C" w:rsidRDefault="00BD4429" w:rsidP="00BD4429">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Термін «професійна таємниця» не використовується у тексті Проєкту.</w:t>
            </w:r>
          </w:p>
          <w:p w14:paraId="1A9A64E3" w14:textId="77777777" w:rsidR="00BD4429" w:rsidRPr="0033103C" w:rsidRDefault="00BD4429" w:rsidP="00233E11">
            <w:pPr>
              <w:spacing w:after="0" w:line="240" w:lineRule="auto"/>
              <w:ind w:firstLine="567"/>
              <w:jc w:val="both"/>
              <w:rPr>
                <w:rFonts w:ascii="Times New Roman" w:hAnsi="Times New Roman" w:cs="Times New Roman"/>
                <w:strike/>
                <w:sz w:val="20"/>
                <w:szCs w:val="20"/>
              </w:rPr>
            </w:pPr>
          </w:p>
          <w:p w14:paraId="301D1682" w14:textId="77777777" w:rsidR="008439C9" w:rsidRPr="0033103C" w:rsidRDefault="008439C9" w:rsidP="008439C9">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66F53BFC" w14:textId="77777777" w:rsidR="008439C9" w:rsidRPr="0033103C" w:rsidRDefault="008439C9" w:rsidP="008439C9">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професійна таємниця на оптовому енергетичному ринку (далі – професійна таємниця) – будь-яка інформація, отримана, передана або якою здійснювався обмін відповідно до законодавства, що підпадає під режим збереження професійної таємниці відповідно до закону;</w:t>
            </w:r>
          </w:p>
          <w:p w14:paraId="690B2CAE" w14:textId="77777777" w:rsidR="0079756D" w:rsidRPr="0033103C" w:rsidRDefault="0079756D" w:rsidP="008439C9">
            <w:pPr>
              <w:pStyle w:val="af5"/>
              <w:ind w:firstLine="567"/>
              <w:jc w:val="both"/>
              <w:rPr>
                <w:rFonts w:ascii="Times New Roman" w:hAnsi="Times New Roman" w:cs="Times New Roman"/>
                <w:sz w:val="20"/>
                <w:szCs w:val="20"/>
                <w:lang w:val="uk-UA"/>
              </w:rPr>
            </w:pPr>
          </w:p>
          <w:p w14:paraId="6CBDEBE5" w14:textId="77777777" w:rsidR="0079756D" w:rsidRPr="0033103C" w:rsidRDefault="0079756D" w:rsidP="0079756D">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D0FA47B" w14:textId="77777777" w:rsidR="0079756D" w:rsidRPr="0033103C" w:rsidRDefault="0079756D" w:rsidP="0079756D">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Відповідно до Закону України “Про ринок природного газу” та Закону України “Про ринок електричної енергії” під професійну таємницю потрапляє: «Будь-яка конфіденційна інформація, отримана, передана або якою здійснювався обмін відповідно до цього Закону, підпадає під режим збереження професійної таємниці, встановлений цією статтею»</w:t>
            </w:r>
          </w:p>
          <w:p w14:paraId="6C25D8EC" w14:textId="77777777" w:rsidR="008439C9" w:rsidRPr="0033103C" w:rsidRDefault="008439C9" w:rsidP="00233E11">
            <w:pPr>
              <w:spacing w:after="0" w:line="240" w:lineRule="auto"/>
              <w:ind w:firstLine="567"/>
              <w:jc w:val="both"/>
              <w:rPr>
                <w:rFonts w:ascii="Times New Roman" w:hAnsi="Times New Roman" w:cs="Times New Roman"/>
                <w:strike/>
                <w:sz w:val="20"/>
                <w:szCs w:val="20"/>
                <w:lang w:val="uk-UA"/>
              </w:rPr>
            </w:pPr>
          </w:p>
          <w:p w14:paraId="02FFD890" w14:textId="77777777" w:rsidR="008439C9" w:rsidRPr="0033103C" w:rsidRDefault="008439C9" w:rsidP="008439C9">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ПрАТ «Укргідроенерго»</w:t>
            </w:r>
          </w:p>
          <w:p w14:paraId="2C23C57C" w14:textId="77777777" w:rsidR="008439C9" w:rsidRPr="0033103C" w:rsidRDefault="008439C9" w:rsidP="008439C9">
            <w:pPr>
              <w:pStyle w:val="af5"/>
              <w:ind w:firstLine="567"/>
              <w:jc w:val="both"/>
              <w:rPr>
                <w:rFonts w:ascii="Times New Roman" w:hAnsi="Times New Roman" w:cs="Times New Roman"/>
                <w:strike/>
                <w:sz w:val="20"/>
                <w:szCs w:val="20"/>
                <w:lang w:val="uk-UA"/>
              </w:rPr>
            </w:pPr>
            <w:r w:rsidRPr="0033103C">
              <w:rPr>
                <w:rFonts w:ascii="Times New Roman" w:hAnsi="Times New Roman" w:cs="Times New Roman"/>
                <w:b/>
                <w:strike/>
                <w:sz w:val="20"/>
                <w:szCs w:val="20"/>
                <w:lang w:val="uk-UA"/>
              </w:rPr>
              <w:t>«професійна таємниця на оптовому енергетичному ринку (далі – професійна таємниця) – будь-яка інформація, отримана, передана або якою здійснювався обмін відповідно до цього Порядку, що підпадає під режим захисту професійної таємниці відповідно до закону;»</w:t>
            </w:r>
          </w:p>
          <w:p w14:paraId="735BF03A" w14:textId="77777777" w:rsidR="008439C9" w:rsidRPr="0033103C" w:rsidRDefault="008439C9" w:rsidP="00233E11">
            <w:pPr>
              <w:spacing w:after="0" w:line="240" w:lineRule="auto"/>
              <w:ind w:firstLine="567"/>
              <w:jc w:val="both"/>
              <w:rPr>
                <w:rFonts w:ascii="Times New Roman" w:hAnsi="Times New Roman" w:cs="Times New Roman"/>
                <w:strike/>
                <w:sz w:val="20"/>
                <w:szCs w:val="20"/>
                <w:lang w:val="uk-UA"/>
              </w:rPr>
            </w:pPr>
          </w:p>
          <w:p w14:paraId="291BCB2C" w14:textId="77777777" w:rsidR="0079756D" w:rsidRPr="0033103C" w:rsidRDefault="0079756D" w:rsidP="0079756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 xml:space="preserve">Обгрунтування: </w:t>
            </w:r>
          </w:p>
          <w:p w14:paraId="2A4E1241"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 xml:space="preserve">Термін «професійна таємниця», який наведений у проєкті Порядку, </w:t>
            </w:r>
            <w:r w:rsidRPr="0033103C">
              <w:rPr>
                <w:rFonts w:ascii="Times New Roman" w:eastAsia="Times New Roman" w:hAnsi="Times New Roman" w:cs="Times New Roman"/>
                <w:sz w:val="20"/>
                <w:szCs w:val="20"/>
                <w:u w:val="single"/>
                <w:lang w:eastAsia="uk-UA"/>
              </w:rPr>
              <w:t>не відповідає</w:t>
            </w:r>
            <w:r w:rsidRPr="0033103C">
              <w:rPr>
                <w:rFonts w:ascii="Times New Roman" w:eastAsia="Times New Roman" w:hAnsi="Times New Roman" w:cs="Times New Roman"/>
                <w:sz w:val="20"/>
                <w:szCs w:val="20"/>
                <w:lang w:eastAsia="uk-UA"/>
              </w:rPr>
              <w:t xml:space="preserve"> терміну «професійна таємниця», який наведений у ст. 73-1 ЗУ «Про НКРЕКП».</w:t>
            </w:r>
          </w:p>
          <w:p w14:paraId="101F1518"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eastAsia="uk-UA"/>
              </w:rPr>
              <w:t xml:space="preserve">Відтак, порушується </w:t>
            </w:r>
            <w:r w:rsidRPr="0033103C">
              <w:rPr>
                <w:rFonts w:ascii="Times New Roman" w:hAnsi="Times New Roman" w:cs="Times New Roman"/>
                <w:sz w:val="20"/>
                <w:szCs w:val="20"/>
                <w:shd w:val="clear" w:color="auto" w:fill="FFFFFF"/>
              </w:rPr>
              <w:t xml:space="preserve">принцип </w:t>
            </w:r>
            <w:r w:rsidRPr="0033103C">
              <w:rPr>
                <w:rFonts w:ascii="Times New Roman" w:hAnsi="Times New Roman" w:cs="Times New Roman"/>
                <w:sz w:val="20"/>
                <w:szCs w:val="20"/>
              </w:rPr>
              <w:t>верховенства права, зміст якого полягає в рівності і справедливості, правової визначеності, ясності і недвозначності правової норми, оскільки інше не може забезпечити її однакове застосування.</w:t>
            </w:r>
          </w:p>
          <w:p w14:paraId="1378E627" w14:textId="77777777" w:rsidR="008439C9" w:rsidRPr="0033103C" w:rsidRDefault="008439C9" w:rsidP="008439C9">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 разі залишення данного Абз. 9 п. 1.3. пропонуємо привести у відповідність до ст. 73-1 ЗУ «Про НКРЕКП» викласти його у наступній редакціїї:</w:t>
            </w:r>
          </w:p>
          <w:p w14:paraId="202234FF" w14:textId="77777777" w:rsidR="008439C9" w:rsidRPr="0033103C" w:rsidRDefault="008439C9" w:rsidP="008439C9">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«професійна таємниця на оптовому енергетичному ринку (далі – професійна таємниця) – будь-яка </w:t>
            </w:r>
            <w:r w:rsidRPr="0033103C">
              <w:rPr>
                <w:rFonts w:ascii="Times New Roman" w:hAnsi="Times New Roman" w:cs="Times New Roman"/>
                <w:b/>
                <w:sz w:val="20"/>
                <w:szCs w:val="20"/>
                <w:lang w:val="uk-UA"/>
              </w:rPr>
              <w:t>конфіденційна</w:t>
            </w:r>
            <w:r w:rsidRPr="0033103C">
              <w:rPr>
                <w:rFonts w:ascii="Times New Roman" w:hAnsi="Times New Roman" w:cs="Times New Roman"/>
                <w:sz w:val="20"/>
                <w:szCs w:val="20"/>
                <w:lang w:val="uk-UA"/>
              </w:rPr>
              <w:t xml:space="preserve"> інформація, отримана, передана або якою здійснювався обмін відповідно до цього Порядку, що підпадає під режим захисту </w:t>
            </w:r>
            <w:r w:rsidRPr="0033103C">
              <w:rPr>
                <w:rFonts w:ascii="Times New Roman" w:hAnsi="Times New Roman" w:cs="Times New Roman"/>
                <w:b/>
                <w:sz w:val="20"/>
                <w:szCs w:val="20"/>
                <w:lang w:val="uk-UA"/>
              </w:rPr>
              <w:t>особами на яких поширюється обов’язок дотримання</w:t>
            </w:r>
            <w:r w:rsidRPr="0033103C">
              <w:rPr>
                <w:rFonts w:ascii="Times New Roman" w:hAnsi="Times New Roman" w:cs="Times New Roman"/>
                <w:sz w:val="20"/>
                <w:szCs w:val="20"/>
                <w:lang w:val="uk-UA"/>
              </w:rPr>
              <w:t xml:space="preserve"> професійної таємниці відповідно до </w:t>
            </w:r>
            <w:r w:rsidRPr="0033103C">
              <w:rPr>
                <w:rFonts w:ascii="Times New Roman" w:hAnsi="Times New Roman" w:cs="Times New Roman"/>
                <w:b/>
                <w:sz w:val="20"/>
                <w:szCs w:val="20"/>
                <w:lang w:val="uk-UA"/>
              </w:rPr>
              <w:t>З</w:t>
            </w:r>
            <w:r w:rsidRPr="0033103C">
              <w:rPr>
                <w:rFonts w:ascii="Times New Roman" w:hAnsi="Times New Roman" w:cs="Times New Roman"/>
                <w:sz w:val="20"/>
                <w:szCs w:val="20"/>
                <w:lang w:val="uk-UA"/>
              </w:rPr>
              <w:t xml:space="preserve">акону </w:t>
            </w:r>
            <w:r w:rsidRPr="0033103C">
              <w:rPr>
                <w:rFonts w:ascii="Times New Roman" w:hAnsi="Times New Roman" w:cs="Times New Roman"/>
                <w:b/>
                <w:sz w:val="20"/>
                <w:szCs w:val="20"/>
                <w:lang w:val="uk-UA"/>
              </w:rPr>
              <w:t>України «Про Національну комісію, що здійснює державне регулювання у сферах енергетики та комунальних послуг»</w:t>
            </w:r>
            <w:r w:rsidRPr="0033103C">
              <w:rPr>
                <w:rFonts w:ascii="Times New Roman" w:hAnsi="Times New Roman" w:cs="Times New Roman"/>
                <w:sz w:val="20"/>
                <w:szCs w:val="20"/>
                <w:lang w:val="uk-UA"/>
              </w:rPr>
              <w:t>;</w:t>
            </w:r>
          </w:p>
          <w:p w14:paraId="5B57D168" w14:textId="77777777" w:rsidR="008439C9" w:rsidRPr="0033103C" w:rsidRDefault="008439C9" w:rsidP="00233E11">
            <w:pPr>
              <w:spacing w:after="0" w:line="240" w:lineRule="auto"/>
              <w:ind w:firstLine="567"/>
              <w:jc w:val="both"/>
              <w:rPr>
                <w:rFonts w:ascii="Times New Roman" w:hAnsi="Times New Roman" w:cs="Times New Roman"/>
                <w:sz w:val="20"/>
                <w:szCs w:val="20"/>
                <w:lang w:val="uk-UA"/>
              </w:rPr>
            </w:pPr>
          </w:p>
          <w:p w14:paraId="53097A84"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2DADFDD5" w14:textId="77777777" w:rsidR="004846F9" w:rsidRPr="0033103C" w:rsidRDefault="00571C59" w:rsidP="003A1FB2">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
                <w:bCs/>
                <w:sz w:val="20"/>
                <w:szCs w:val="20"/>
                <w:lang w:val="uk-UA"/>
              </w:rPr>
              <w:lastRenderedPageBreak/>
              <w:t>Враховано</w:t>
            </w:r>
          </w:p>
          <w:p w14:paraId="06EFB318" w14:textId="77777777" w:rsidR="004846F9" w:rsidRPr="0033103C" w:rsidRDefault="004846F9" w:rsidP="003A1FB2">
            <w:pPr>
              <w:spacing w:after="0" w:line="240" w:lineRule="auto"/>
              <w:ind w:firstLine="567"/>
              <w:jc w:val="both"/>
              <w:rPr>
                <w:rFonts w:ascii="Times New Roman" w:hAnsi="Times New Roman" w:cs="Times New Roman"/>
                <w:bCs/>
                <w:sz w:val="20"/>
                <w:szCs w:val="20"/>
                <w:lang w:val="uk-UA"/>
              </w:rPr>
            </w:pPr>
          </w:p>
          <w:p w14:paraId="34B6439C" w14:textId="77777777" w:rsidR="00150256" w:rsidRPr="0033103C" w:rsidRDefault="00150256" w:rsidP="003A1FB2">
            <w:pPr>
              <w:spacing w:after="0" w:line="240" w:lineRule="auto"/>
              <w:ind w:firstLine="567"/>
              <w:jc w:val="both"/>
              <w:rPr>
                <w:rFonts w:ascii="Times New Roman" w:hAnsi="Times New Roman" w:cs="Times New Roman"/>
                <w:b/>
                <w:i/>
                <w:sz w:val="20"/>
                <w:szCs w:val="20"/>
                <w:lang w:val="uk-UA"/>
              </w:rPr>
            </w:pPr>
          </w:p>
        </w:tc>
      </w:tr>
      <w:tr w:rsidR="00150256" w:rsidRPr="0033103C" w14:paraId="4F8EB971" w14:textId="77777777" w:rsidTr="007242D2">
        <w:trPr>
          <w:trHeight w:val="675"/>
          <w:jc w:val="center"/>
        </w:trPr>
        <w:tc>
          <w:tcPr>
            <w:tcW w:w="5700" w:type="dxa"/>
          </w:tcPr>
          <w:p w14:paraId="477FBFE0" w14:textId="77777777" w:rsidR="00CF0402" w:rsidRPr="0033103C" w:rsidRDefault="00CF0402" w:rsidP="00CF0402">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суб’єкт розслідування – учасник оптового енергетичного ринку, щодо якого прийнято рішення про початок розслідування;</w:t>
            </w:r>
          </w:p>
          <w:p w14:paraId="0AF0C168"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51385BC4" w14:textId="77777777" w:rsidR="008439C9" w:rsidRPr="0033103C" w:rsidRDefault="008439C9" w:rsidP="008439C9">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ГО «Перша енергетична рада»</w:t>
            </w:r>
          </w:p>
          <w:p w14:paraId="7A2555C0" w14:textId="77777777" w:rsidR="008439C9" w:rsidRPr="0033103C" w:rsidRDefault="008439C9" w:rsidP="008439C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суб’єкт розслідування</w:t>
            </w:r>
            <w:r w:rsidRPr="0033103C">
              <w:rPr>
                <w:rFonts w:ascii="Times New Roman" w:hAnsi="Times New Roman" w:cs="Times New Roman"/>
                <w:b/>
                <w:sz w:val="20"/>
                <w:szCs w:val="20"/>
                <w:lang w:val="uk-UA"/>
              </w:rPr>
              <w:t xml:space="preserve"> </w:t>
            </w:r>
            <w:r w:rsidRPr="0033103C">
              <w:rPr>
                <w:rFonts w:ascii="Times New Roman" w:hAnsi="Times New Roman" w:cs="Times New Roman"/>
                <w:sz w:val="20"/>
                <w:szCs w:val="20"/>
                <w:lang w:val="uk-UA"/>
              </w:rPr>
              <w:t xml:space="preserve">– учасник оптового енергетичного ринку, </w:t>
            </w:r>
            <w:r w:rsidRPr="0033103C">
              <w:rPr>
                <w:rFonts w:ascii="Times New Roman" w:hAnsi="Times New Roman" w:cs="Times New Roman"/>
                <w:b/>
                <w:bCs/>
                <w:sz w:val="20"/>
                <w:szCs w:val="20"/>
                <w:lang w:val="uk-UA"/>
              </w:rPr>
              <w:t>особа, яка професійно організовує операції з оптовими енергетичними продуктами</w:t>
            </w:r>
            <w:r w:rsidRPr="0033103C">
              <w:rPr>
                <w:rFonts w:ascii="Times New Roman" w:hAnsi="Times New Roman" w:cs="Times New Roman"/>
                <w:sz w:val="20"/>
                <w:szCs w:val="20"/>
                <w:lang w:val="uk-UA"/>
              </w:rPr>
              <w:t xml:space="preserve">, </w:t>
            </w:r>
            <w:r w:rsidRPr="0033103C">
              <w:rPr>
                <w:rFonts w:ascii="Times New Roman" w:hAnsi="Times New Roman" w:cs="Times New Roman"/>
                <w:b/>
                <w:bCs/>
                <w:sz w:val="20"/>
                <w:szCs w:val="20"/>
                <w:lang w:val="uk-UA"/>
              </w:rPr>
              <w:t xml:space="preserve">адміністратори передачі даних/платформ інсайдерської інформації, особа, яка здійснює </w:t>
            </w:r>
            <w:r w:rsidRPr="0033103C">
              <w:rPr>
                <w:rFonts w:ascii="Times New Roman" w:eastAsia="Times New Roman" w:hAnsi="Times New Roman" w:cs="Times New Roman"/>
                <w:b/>
                <w:bCs/>
                <w:sz w:val="20"/>
                <w:szCs w:val="20"/>
                <w:lang w:val="uk-UA" w:eastAsia="ru-RU"/>
              </w:rPr>
              <w:t>операцій з оптовими енергетичними продуктами без реєстрації як учасника оптового енергетичного ринку,</w:t>
            </w:r>
            <w:r w:rsidRPr="0033103C">
              <w:rPr>
                <w:rFonts w:ascii="Times New Roman" w:hAnsi="Times New Roman" w:cs="Times New Roman"/>
                <w:sz w:val="20"/>
                <w:szCs w:val="20"/>
                <w:lang w:val="uk-UA"/>
              </w:rPr>
              <w:t xml:space="preserve"> щодо якого прийнято рішення про початок розслідування;</w:t>
            </w:r>
          </w:p>
          <w:p w14:paraId="0557A801"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lang w:val="uk-UA"/>
              </w:rPr>
            </w:pPr>
          </w:p>
          <w:p w14:paraId="0ED4EE95" w14:textId="77777777" w:rsidR="009251CB" w:rsidRPr="0033103C" w:rsidRDefault="009251CB" w:rsidP="009251CB">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19D170CB" w14:textId="77777777" w:rsidR="009251CB" w:rsidRPr="0033103C" w:rsidRDefault="009251CB" w:rsidP="009251CB">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суб’єкт розслідування</w:t>
            </w:r>
            <w:r w:rsidRPr="0033103C">
              <w:rPr>
                <w:rFonts w:ascii="Times New Roman" w:hAnsi="Times New Roman" w:cs="Times New Roman"/>
                <w:b/>
                <w:sz w:val="20"/>
                <w:szCs w:val="20"/>
                <w:lang w:val="uk-UA"/>
              </w:rPr>
              <w:t xml:space="preserve"> </w:t>
            </w:r>
            <w:r w:rsidRPr="0033103C">
              <w:rPr>
                <w:rFonts w:ascii="Times New Roman" w:hAnsi="Times New Roman" w:cs="Times New Roman"/>
                <w:sz w:val="20"/>
                <w:szCs w:val="20"/>
                <w:lang w:val="uk-UA"/>
              </w:rPr>
              <w:t xml:space="preserve">– учасник оптового енергетичного ринку, </w:t>
            </w:r>
            <w:r w:rsidRPr="0033103C">
              <w:rPr>
                <w:rFonts w:ascii="Times New Roman" w:hAnsi="Times New Roman" w:cs="Times New Roman"/>
                <w:b/>
                <w:bCs/>
                <w:sz w:val="20"/>
                <w:szCs w:val="20"/>
                <w:lang w:val="uk-UA"/>
              </w:rPr>
              <w:t>особа, яка професійно організовує операції з оптовими енергетичними продуктами</w:t>
            </w:r>
            <w:r w:rsidRPr="0033103C">
              <w:rPr>
                <w:rFonts w:ascii="Times New Roman" w:hAnsi="Times New Roman" w:cs="Times New Roman"/>
                <w:sz w:val="20"/>
                <w:szCs w:val="20"/>
                <w:lang w:val="uk-UA"/>
              </w:rPr>
              <w:t xml:space="preserve">, </w:t>
            </w:r>
            <w:r w:rsidRPr="0033103C">
              <w:rPr>
                <w:rFonts w:ascii="Times New Roman" w:hAnsi="Times New Roman" w:cs="Times New Roman"/>
                <w:b/>
                <w:bCs/>
                <w:sz w:val="20"/>
                <w:szCs w:val="20"/>
                <w:lang w:val="uk-UA"/>
              </w:rPr>
              <w:lastRenderedPageBreak/>
              <w:t xml:space="preserve">адміністратори передачі даних/платформ інсайдерської інформації, особа, яка здійснює </w:t>
            </w:r>
            <w:r w:rsidRPr="0033103C">
              <w:rPr>
                <w:rFonts w:ascii="Times New Roman" w:eastAsia="Times New Roman" w:hAnsi="Times New Roman" w:cs="Times New Roman"/>
                <w:b/>
                <w:bCs/>
                <w:sz w:val="20"/>
                <w:szCs w:val="20"/>
                <w:lang w:val="uk-UA" w:eastAsia="ru-RU"/>
              </w:rPr>
              <w:t>операцій з оптовими енергетичними продуктами без реєстрації як учасника оптового енергетичного ринку,</w:t>
            </w:r>
            <w:r w:rsidRPr="0033103C">
              <w:rPr>
                <w:rFonts w:ascii="Times New Roman" w:hAnsi="Times New Roman" w:cs="Times New Roman"/>
                <w:sz w:val="20"/>
                <w:szCs w:val="20"/>
                <w:lang w:val="uk-UA"/>
              </w:rPr>
              <w:t xml:space="preserve"> щодо якого прийнято рішення про початок розслідування;</w:t>
            </w:r>
          </w:p>
          <w:p w14:paraId="12E0EB19" w14:textId="77777777" w:rsidR="008439C9" w:rsidRPr="0033103C" w:rsidRDefault="008439C9" w:rsidP="003A1FB2">
            <w:pPr>
              <w:spacing w:after="0" w:line="240" w:lineRule="auto"/>
              <w:ind w:firstLine="567"/>
              <w:jc w:val="both"/>
              <w:rPr>
                <w:rFonts w:ascii="Times New Roman" w:hAnsi="Times New Roman" w:cs="Times New Roman"/>
                <w:b/>
                <w:bCs/>
                <w:i/>
                <w:iCs/>
                <w:sz w:val="20"/>
                <w:szCs w:val="20"/>
                <w:lang w:val="uk-UA"/>
              </w:rPr>
            </w:pPr>
          </w:p>
          <w:p w14:paraId="59A7DF45" w14:textId="77777777" w:rsidR="00BD4429" w:rsidRPr="0033103C" w:rsidRDefault="00BD4429" w:rsidP="003A1FB2">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82D34F5" w14:textId="77777777" w:rsidR="00BD4429" w:rsidRPr="0033103C" w:rsidRDefault="00BD4429" w:rsidP="00BD4429">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 xml:space="preserve">За визначенням, зловживання на оптовому енергетичному ринку можуть бути скоєні не </w:t>
            </w:r>
            <w:proofErr w:type="gramStart"/>
            <w:r w:rsidRPr="0033103C">
              <w:rPr>
                <w:rFonts w:ascii="Times New Roman" w:eastAsia="Times New Roman" w:hAnsi="Times New Roman" w:cs="Times New Roman"/>
                <w:sz w:val="20"/>
                <w:szCs w:val="20"/>
                <w:lang w:eastAsia="ru-RU"/>
              </w:rPr>
              <w:t>лише  учасниками</w:t>
            </w:r>
            <w:proofErr w:type="gramEnd"/>
            <w:r w:rsidRPr="0033103C">
              <w:rPr>
                <w:rFonts w:ascii="Times New Roman" w:eastAsia="Times New Roman" w:hAnsi="Times New Roman" w:cs="Times New Roman"/>
                <w:sz w:val="20"/>
                <w:szCs w:val="20"/>
                <w:lang w:eastAsia="ru-RU"/>
              </w:rPr>
              <w:t xml:space="preserve"> оптового енергетичного ринку.</w:t>
            </w:r>
          </w:p>
          <w:p w14:paraId="19555B25" w14:textId="77777777" w:rsidR="00BD4429" w:rsidRPr="0033103C" w:rsidRDefault="00BD4429" w:rsidP="00BD4429">
            <w:pPr>
              <w:pStyle w:val="af5"/>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Саме за результатами розслідування щодо інших, ніж учасники оптових енергетичних ринків, суб’єктів розслідування, відповідно до п.3 статті 20-2 Закону України «Про НКРЕКП» Регулятор буде мати підстави для звернення до Нац.комісії з цінних паперів та фондового ринку, правоохоронних органів тощо.</w:t>
            </w:r>
          </w:p>
          <w:p w14:paraId="7A96607F" w14:textId="77777777" w:rsidR="00BD4429" w:rsidRPr="0033103C" w:rsidRDefault="00BD4429" w:rsidP="003A1FB2">
            <w:pPr>
              <w:spacing w:after="0" w:line="240" w:lineRule="auto"/>
              <w:ind w:firstLine="567"/>
              <w:jc w:val="both"/>
              <w:rPr>
                <w:rFonts w:ascii="Times New Roman" w:hAnsi="Times New Roman" w:cs="Times New Roman"/>
                <w:b/>
                <w:bCs/>
                <w:i/>
                <w:iCs/>
                <w:sz w:val="20"/>
                <w:szCs w:val="20"/>
              </w:rPr>
            </w:pPr>
          </w:p>
          <w:p w14:paraId="7600E1F8" w14:textId="77777777" w:rsidR="009251CB" w:rsidRPr="0033103C" w:rsidRDefault="009251CB" w:rsidP="009251CB">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1AE9CE6C" w14:textId="77777777" w:rsidR="009251CB" w:rsidRPr="0033103C" w:rsidRDefault="009251CB" w:rsidP="009251CB">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суб’єкт розслідування – учасник оптового енергетичного ринку, особа, яка професійно організовує операції з оптовими енергетичними продуктами, адміністратор передачі даних та платформ інсайдерської інформації, орган державної влади та інша фізична або юридична особа (крім побутових споживачів), щодо якого прийнято рішення про початок розслідування;</w:t>
            </w:r>
          </w:p>
          <w:p w14:paraId="16A0CB4C" w14:textId="77777777" w:rsidR="009251CB" w:rsidRPr="0033103C" w:rsidRDefault="009251CB" w:rsidP="003A1FB2">
            <w:pPr>
              <w:spacing w:after="0" w:line="240" w:lineRule="auto"/>
              <w:ind w:firstLine="567"/>
              <w:jc w:val="both"/>
              <w:rPr>
                <w:rFonts w:ascii="Times New Roman" w:hAnsi="Times New Roman" w:cs="Times New Roman"/>
                <w:b/>
                <w:bCs/>
                <w:i/>
                <w:iCs/>
                <w:sz w:val="20"/>
                <w:szCs w:val="20"/>
                <w:lang w:val="uk-UA"/>
              </w:rPr>
            </w:pPr>
          </w:p>
          <w:p w14:paraId="31A3CFB8" w14:textId="77777777" w:rsidR="008439C9" w:rsidRPr="0033103C" w:rsidRDefault="008439C9"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746486A7" w14:textId="77777777" w:rsidR="00150256" w:rsidRPr="0033103C" w:rsidRDefault="005E2F11" w:rsidP="003A1FB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Потребує обговорення</w:t>
            </w:r>
          </w:p>
        </w:tc>
      </w:tr>
      <w:tr w:rsidR="00150256" w:rsidRPr="0033103C" w14:paraId="73B20901" w14:textId="77777777" w:rsidTr="007242D2">
        <w:trPr>
          <w:trHeight w:val="675"/>
          <w:jc w:val="center"/>
        </w:trPr>
        <w:tc>
          <w:tcPr>
            <w:tcW w:w="5700" w:type="dxa"/>
          </w:tcPr>
          <w:p w14:paraId="316CF8CC" w14:textId="77777777" w:rsidR="00CF0402" w:rsidRPr="0033103C" w:rsidRDefault="00CF0402" w:rsidP="00CF0402">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уповноважена особа – особа, що здійснює представництво фізичної чи юридичної особи (заявника, учасника оптового енергетичного ринку, суб’єкта розслідування) відповідно до законодавства.</w:t>
            </w:r>
          </w:p>
          <w:p w14:paraId="3C916E4B" w14:textId="77777777" w:rsidR="00150256" w:rsidRPr="0033103C" w:rsidRDefault="00150256" w:rsidP="003A1FB2">
            <w:pPr>
              <w:pStyle w:val="rvps12"/>
              <w:spacing w:before="0" w:beforeAutospacing="0" w:after="0" w:afterAutospacing="0"/>
              <w:ind w:firstLine="567"/>
              <w:jc w:val="both"/>
              <w:rPr>
                <w:sz w:val="20"/>
                <w:szCs w:val="20"/>
                <w:lang w:val="uk-UA"/>
              </w:rPr>
            </w:pPr>
          </w:p>
        </w:tc>
        <w:tc>
          <w:tcPr>
            <w:tcW w:w="5494" w:type="dxa"/>
          </w:tcPr>
          <w:p w14:paraId="32411853" w14:textId="77777777" w:rsidR="009251CB" w:rsidRPr="0033103C" w:rsidRDefault="009251CB" w:rsidP="009251CB">
            <w:pPr>
              <w:pStyle w:val="af5"/>
              <w:ind w:firstLine="567"/>
              <w:jc w:val="both"/>
              <w:rPr>
                <w:rStyle w:val="markedcontent"/>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064F0345" w14:textId="77777777" w:rsidR="009251CB" w:rsidRPr="0033103C" w:rsidRDefault="009251CB"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уповноважена особа – особа, що здійснює представництво фізичної чи юридичної особи (заявника, учасника оптового енергетичного ринку, суб’єкта розслідуван</w:t>
            </w:r>
            <w:r w:rsidR="0079756D" w:rsidRPr="0033103C">
              <w:rPr>
                <w:rFonts w:ascii="Times New Roman" w:hAnsi="Times New Roman" w:cs="Times New Roman"/>
                <w:sz w:val="20"/>
                <w:szCs w:val="20"/>
              </w:rPr>
              <w:t>ня) відповідно до законодавства</w:t>
            </w:r>
          </w:p>
          <w:p w14:paraId="203D1CC0" w14:textId="77777777" w:rsidR="009251CB" w:rsidRPr="0033103C" w:rsidRDefault="009251CB" w:rsidP="003A1FB2">
            <w:pPr>
              <w:spacing w:after="0" w:line="240" w:lineRule="auto"/>
              <w:ind w:firstLine="567"/>
              <w:jc w:val="both"/>
              <w:rPr>
                <w:rFonts w:ascii="Times New Roman" w:hAnsi="Times New Roman" w:cs="Times New Roman"/>
                <w:b/>
                <w:bCs/>
                <w:i/>
                <w:iCs/>
                <w:sz w:val="20"/>
                <w:szCs w:val="20"/>
              </w:rPr>
            </w:pPr>
          </w:p>
        </w:tc>
        <w:tc>
          <w:tcPr>
            <w:tcW w:w="4258" w:type="dxa"/>
          </w:tcPr>
          <w:p w14:paraId="6384AB71" w14:textId="77777777" w:rsidR="00150256" w:rsidRPr="0033103C" w:rsidRDefault="005E2F11" w:rsidP="003A1FB2">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Враховано</w:t>
            </w:r>
          </w:p>
        </w:tc>
      </w:tr>
      <w:tr w:rsidR="00150256" w:rsidRPr="0033103C" w14:paraId="7FF5130B" w14:textId="77777777" w:rsidTr="007242D2">
        <w:trPr>
          <w:trHeight w:val="675"/>
          <w:jc w:val="center"/>
        </w:trPr>
        <w:tc>
          <w:tcPr>
            <w:tcW w:w="5700" w:type="dxa"/>
          </w:tcPr>
          <w:p w14:paraId="10106E57" w14:textId="77777777" w:rsidR="00150256" w:rsidRPr="0033103C" w:rsidRDefault="00BD4429" w:rsidP="00BD442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Визначення відсутгнє</w:t>
            </w:r>
          </w:p>
        </w:tc>
        <w:tc>
          <w:tcPr>
            <w:tcW w:w="5494" w:type="dxa"/>
          </w:tcPr>
          <w:p w14:paraId="6165C690" w14:textId="77777777" w:rsidR="00BD4429" w:rsidRPr="0033103C" w:rsidRDefault="00BD4429" w:rsidP="00BD4429">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«ДТЕК Нафтогаз»</w:t>
            </w:r>
          </w:p>
          <w:p w14:paraId="187F5CAE" w14:textId="77777777" w:rsidR="00BD4429" w:rsidRPr="0033103C" w:rsidRDefault="00BD4429" w:rsidP="00BD4429">
            <w:pPr>
              <w:pStyle w:val="af8"/>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інсайдерська інформація - неоприлюднена інформація точного характеру, що прямо чи опосередковано стосується одного або декількох оптових енергетичних продуктів на ринку електричної енергії або ринку природного газу, розкриття або оприлюднення якої може значно вплинути на ринкову ціну відповідно до одного або декількох оптових енергетичних продуктів.</w:t>
            </w:r>
          </w:p>
          <w:p w14:paraId="691334EF" w14:textId="77777777" w:rsidR="00BD4429" w:rsidRPr="0033103C" w:rsidRDefault="00BD4429" w:rsidP="00BD4429">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Інформація про власні торговельні стратегії та/або торговельні плани не вважається інсайдерською інформацією, крім випадків, якщо така інформація підлягає оприлюдненню відповідно до закону.</w:t>
            </w:r>
          </w:p>
          <w:p w14:paraId="20E297BB" w14:textId="77777777" w:rsidR="00BD4429" w:rsidRPr="0033103C" w:rsidRDefault="00BD4429" w:rsidP="00BD4429">
            <w:pPr>
              <w:spacing w:after="0" w:line="240" w:lineRule="auto"/>
              <w:ind w:firstLine="567"/>
              <w:jc w:val="both"/>
              <w:rPr>
                <w:rFonts w:ascii="Times New Roman" w:hAnsi="Times New Roman" w:cs="Times New Roman"/>
                <w:b/>
                <w:bCs/>
                <w:sz w:val="20"/>
                <w:szCs w:val="20"/>
                <w:lang w:val="uk-UA"/>
              </w:rPr>
            </w:pPr>
          </w:p>
          <w:p w14:paraId="2FE3B1C8" w14:textId="77777777" w:rsidR="00BD4429" w:rsidRPr="0033103C" w:rsidRDefault="00BD4429" w:rsidP="00BD4429">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4D281F1F" w14:textId="77777777" w:rsidR="00BD4429" w:rsidRPr="0033103C" w:rsidRDefault="00BD4429" w:rsidP="00BD442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color w:val="000000" w:themeColor="text1"/>
                <w:sz w:val="20"/>
                <w:szCs w:val="20"/>
                <w:lang w:val="uk-UA"/>
              </w:rPr>
              <w:t>Враховуючи, в Порядку застосовується термін «інсайдерська інформація», необхідно додати відповідне визначення.</w:t>
            </w:r>
          </w:p>
          <w:p w14:paraId="173EBD75" w14:textId="77777777" w:rsidR="00150256" w:rsidRPr="0033103C" w:rsidRDefault="00150256" w:rsidP="003A1FB2">
            <w:pPr>
              <w:spacing w:after="0" w:line="240" w:lineRule="auto"/>
              <w:ind w:firstLine="567"/>
              <w:jc w:val="both"/>
              <w:rPr>
                <w:rFonts w:ascii="Times New Roman" w:hAnsi="Times New Roman" w:cs="Times New Roman"/>
                <w:b/>
                <w:bCs/>
                <w:i/>
                <w:iCs/>
                <w:sz w:val="20"/>
                <w:szCs w:val="20"/>
                <w:lang w:val="uk-UA"/>
              </w:rPr>
            </w:pPr>
          </w:p>
        </w:tc>
        <w:tc>
          <w:tcPr>
            <w:tcW w:w="4258" w:type="dxa"/>
          </w:tcPr>
          <w:p w14:paraId="5CF6F922" w14:textId="77777777" w:rsidR="00150256" w:rsidRPr="0033103C" w:rsidRDefault="00696E01" w:rsidP="003A1FB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Не враховано.</w:t>
            </w:r>
          </w:p>
          <w:p w14:paraId="09C08012" w14:textId="77777777" w:rsidR="00696E01" w:rsidRPr="0033103C" w:rsidRDefault="00696E01" w:rsidP="003A1FB2">
            <w:pPr>
              <w:spacing w:after="0" w:line="240" w:lineRule="auto"/>
              <w:ind w:firstLine="567"/>
              <w:jc w:val="both"/>
              <w:rPr>
                <w:rFonts w:ascii="Times New Roman" w:hAnsi="Times New Roman" w:cs="Times New Roman"/>
                <w:bCs/>
                <w:sz w:val="20"/>
                <w:szCs w:val="20"/>
                <w:lang w:val="uk-UA"/>
              </w:rPr>
            </w:pPr>
          </w:p>
          <w:p w14:paraId="38FDE98A" w14:textId="77777777" w:rsidR="00696E01" w:rsidRPr="0033103C" w:rsidRDefault="00696E01" w:rsidP="003A1FB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Cs/>
                <w:i/>
                <w:sz w:val="20"/>
                <w:szCs w:val="20"/>
                <w:lang w:val="uk-UA"/>
              </w:rPr>
              <w:t xml:space="preserve">Дублює визначення наведене у </w:t>
            </w:r>
            <w:r w:rsidRPr="0033103C">
              <w:rPr>
                <w:rFonts w:ascii="Times New Roman" w:hAnsi="Times New Roman" w:cs="Times New Roman"/>
                <w:bCs/>
                <w:i/>
                <w:sz w:val="20"/>
                <w:szCs w:val="20"/>
                <w:lang w:val="uk-UA"/>
              </w:rPr>
              <w:br/>
              <w:t>Законах України «Про ринок електричної енергії» та « Про ринок Природного газу»</w:t>
            </w:r>
          </w:p>
        </w:tc>
      </w:tr>
      <w:tr w:rsidR="00150256" w:rsidRPr="0033103C" w14:paraId="6B197077" w14:textId="77777777" w:rsidTr="007242D2">
        <w:trPr>
          <w:trHeight w:val="675"/>
          <w:jc w:val="center"/>
        </w:trPr>
        <w:tc>
          <w:tcPr>
            <w:tcW w:w="5700" w:type="dxa"/>
          </w:tcPr>
          <w:p w14:paraId="77E88ADF" w14:textId="77777777" w:rsidR="00150256" w:rsidRPr="0033103C" w:rsidRDefault="00BD4429" w:rsidP="00BD442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Визначення відсутгнє</w:t>
            </w:r>
          </w:p>
        </w:tc>
        <w:tc>
          <w:tcPr>
            <w:tcW w:w="5494" w:type="dxa"/>
          </w:tcPr>
          <w:p w14:paraId="2F249336" w14:textId="77777777" w:rsidR="00BD4429" w:rsidRPr="0033103C" w:rsidRDefault="00BD4429" w:rsidP="00BD4429">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АТ «ДТЕК ДНІПРОВСЬКІ ЕЛЕКТРОМЕРЕЖІ», АТ «ДТЕК ОДЕСЬКІ ЕЛЕКТРОМЕРЕЖІ»</w:t>
            </w:r>
          </w:p>
          <w:p w14:paraId="29303E62" w14:textId="77777777" w:rsidR="00BD4429" w:rsidRPr="0033103C" w:rsidRDefault="00BD4429" w:rsidP="00BD4429">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фундаментальні дані - інформація, що стосується потужності та використання об’єктів для виробництва, зберігання, споживання, передачі або розподілу електроенергії або природного газу або що стосується потужності та використання об’єктів скрапленого газу (LNG), включно із запланованою або незапланованою недоступністю цих об’єктів;</w:t>
            </w:r>
          </w:p>
          <w:p w14:paraId="3AD5FF2F" w14:textId="77777777" w:rsidR="00BD4429" w:rsidRPr="0033103C" w:rsidRDefault="00BD4429" w:rsidP="00BD4429">
            <w:pPr>
              <w:pStyle w:val="af5"/>
              <w:ind w:firstLine="567"/>
              <w:jc w:val="both"/>
              <w:rPr>
                <w:rFonts w:ascii="Times New Roman" w:hAnsi="Times New Roman" w:cs="Times New Roman"/>
                <w:b/>
                <w:bCs/>
                <w:sz w:val="20"/>
                <w:szCs w:val="20"/>
              </w:rPr>
            </w:pPr>
          </w:p>
          <w:p w14:paraId="3EAB6FC9" w14:textId="77777777" w:rsidR="00BD4429" w:rsidRPr="0033103C" w:rsidRDefault="00BD4429" w:rsidP="00BD4429">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Обгрунтування: </w:t>
            </w:r>
          </w:p>
          <w:p w14:paraId="51EC5752" w14:textId="77777777" w:rsidR="00BD4429" w:rsidRPr="0033103C" w:rsidRDefault="00BD4429" w:rsidP="00BD4429">
            <w:pPr>
              <w:pStyle w:val="af5"/>
              <w:ind w:firstLine="567"/>
              <w:jc w:val="both"/>
              <w:rPr>
                <w:rFonts w:ascii="Times New Roman" w:hAnsi="Times New Roman" w:cs="Times New Roman"/>
                <w:sz w:val="20"/>
                <w:szCs w:val="20"/>
                <w:shd w:val="clear" w:color="auto" w:fill="FFFFFF"/>
              </w:rPr>
            </w:pPr>
            <w:r w:rsidRPr="0033103C">
              <w:rPr>
                <w:rFonts w:ascii="Times New Roman" w:hAnsi="Times New Roman" w:cs="Times New Roman"/>
                <w:sz w:val="20"/>
                <w:szCs w:val="20"/>
                <w:shd w:val="clear" w:color="auto" w:fill="FFFFFF"/>
              </w:rPr>
              <w:t>Порядок посилається на поняття «фундаментальні дані», в той же час його визначення відсутнє, тому доцільно доповнити визначенням.</w:t>
            </w:r>
          </w:p>
          <w:p w14:paraId="72DED4CE" w14:textId="77777777" w:rsidR="00CB26EF" w:rsidRPr="0033103C" w:rsidRDefault="00CB26EF" w:rsidP="00BD4429">
            <w:pPr>
              <w:pStyle w:val="af5"/>
              <w:ind w:firstLine="567"/>
              <w:jc w:val="both"/>
              <w:rPr>
                <w:rFonts w:ascii="Times New Roman" w:hAnsi="Times New Roman" w:cs="Times New Roman"/>
                <w:sz w:val="20"/>
                <w:szCs w:val="20"/>
                <w:shd w:val="clear" w:color="auto" w:fill="FFFFFF"/>
              </w:rPr>
            </w:pPr>
          </w:p>
          <w:p w14:paraId="6996D1E1" w14:textId="77777777" w:rsidR="00CB26EF" w:rsidRPr="0033103C" w:rsidRDefault="00CB26EF" w:rsidP="00CB26EF">
            <w:pPr>
              <w:pStyle w:val="af5"/>
              <w:ind w:firstLine="567"/>
              <w:jc w:val="both"/>
              <w:rPr>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59FE8612" w14:textId="77777777" w:rsidR="00CB26EF" w:rsidRPr="0033103C" w:rsidRDefault="00CB26EF" w:rsidP="00CB26EF">
            <w:pPr>
              <w:pStyle w:val="af5"/>
              <w:ind w:firstLine="567"/>
              <w:jc w:val="both"/>
              <w:rPr>
                <w:rFonts w:ascii="Times New Roman" w:hAnsi="Times New Roman" w:cs="Times New Roman"/>
                <w:bCs/>
                <w:sz w:val="20"/>
                <w:szCs w:val="20"/>
                <w:lang w:val="uk-UA"/>
              </w:rPr>
            </w:pPr>
            <w:r w:rsidRPr="0033103C">
              <w:rPr>
                <w:rFonts w:ascii="Times New Roman" w:hAnsi="Times New Roman" w:cs="Times New Roman"/>
                <w:bCs/>
                <w:sz w:val="20"/>
                <w:szCs w:val="20"/>
                <w:lang w:val="uk-UA"/>
              </w:rPr>
              <w:t>фундаментальні дані - інформація, що стосується потужності та використання об’єктів для виробництва, зберігання, споживання або передачі (в тому числі транспортування, розподілу, доступ до пропускної спроможності / розподіл потужності) електроенергії або природного газу або що стосується потужності та використання об’єктів скрапленого газу (</w:t>
            </w:r>
            <w:r w:rsidRPr="0033103C">
              <w:rPr>
                <w:rFonts w:ascii="Times New Roman" w:hAnsi="Times New Roman" w:cs="Times New Roman"/>
                <w:bCs/>
                <w:sz w:val="20"/>
                <w:szCs w:val="20"/>
              </w:rPr>
              <w:t>LNG</w:t>
            </w:r>
            <w:r w:rsidRPr="0033103C">
              <w:rPr>
                <w:rFonts w:ascii="Times New Roman" w:hAnsi="Times New Roman" w:cs="Times New Roman"/>
                <w:bCs/>
                <w:sz w:val="20"/>
                <w:szCs w:val="20"/>
                <w:lang w:val="uk-UA"/>
              </w:rPr>
              <w:t>), включно із запланованою або незапланованою недоступністю цих об’єктів;</w:t>
            </w:r>
          </w:p>
          <w:p w14:paraId="146A3882" w14:textId="77777777" w:rsidR="00CB26EF" w:rsidRPr="0033103C" w:rsidRDefault="00CB26EF" w:rsidP="00BD4429">
            <w:pPr>
              <w:pStyle w:val="af5"/>
              <w:ind w:firstLine="567"/>
              <w:jc w:val="both"/>
              <w:rPr>
                <w:rFonts w:ascii="Times New Roman" w:hAnsi="Times New Roman" w:cs="Times New Roman"/>
                <w:sz w:val="20"/>
                <w:szCs w:val="20"/>
                <w:shd w:val="clear" w:color="auto" w:fill="FFFFFF"/>
                <w:lang w:val="uk-UA"/>
              </w:rPr>
            </w:pPr>
          </w:p>
          <w:p w14:paraId="4A069025" w14:textId="77777777" w:rsidR="0079756D" w:rsidRPr="0033103C" w:rsidRDefault="0079756D" w:rsidP="0079756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78D4A8C4" w14:textId="77777777" w:rsidR="0079756D" w:rsidRPr="0033103C" w:rsidRDefault="0079756D"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Порядок посилається на поняття «фундаментальні дані», в той же час його визначення відсутнє, тому доцільно доповнити визначенням.</w:t>
            </w:r>
          </w:p>
          <w:p w14:paraId="115B526E" w14:textId="77777777" w:rsidR="0079756D" w:rsidRPr="0033103C" w:rsidRDefault="0079756D" w:rsidP="00BD4429">
            <w:pPr>
              <w:pStyle w:val="af5"/>
              <w:ind w:firstLine="567"/>
              <w:jc w:val="both"/>
              <w:rPr>
                <w:rFonts w:ascii="Times New Roman" w:hAnsi="Times New Roman" w:cs="Times New Roman"/>
                <w:b/>
                <w:sz w:val="20"/>
                <w:szCs w:val="20"/>
                <w:shd w:val="clear" w:color="auto" w:fill="FFFFFF"/>
              </w:rPr>
            </w:pPr>
          </w:p>
          <w:p w14:paraId="7775F6BC" w14:textId="77777777" w:rsidR="00150256" w:rsidRPr="0033103C" w:rsidRDefault="00150256" w:rsidP="00CF0402">
            <w:pPr>
              <w:pStyle w:val="af5"/>
              <w:ind w:firstLine="567"/>
              <w:jc w:val="both"/>
              <w:rPr>
                <w:rFonts w:ascii="Times New Roman" w:hAnsi="Times New Roman" w:cs="Times New Roman"/>
                <w:b/>
                <w:bCs/>
                <w:i/>
                <w:iCs/>
                <w:sz w:val="20"/>
                <w:szCs w:val="20"/>
                <w:lang w:val="uk-UA"/>
              </w:rPr>
            </w:pPr>
          </w:p>
        </w:tc>
        <w:tc>
          <w:tcPr>
            <w:tcW w:w="4258" w:type="dxa"/>
          </w:tcPr>
          <w:p w14:paraId="03879405" w14:textId="77777777" w:rsidR="00696E01" w:rsidRPr="0033103C" w:rsidRDefault="00696E01" w:rsidP="00696E01">
            <w:pPr>
              <w:pStyle w:val="rvps12"/>
              <w:spacing w:before="0" w:beforeAutospacing="0" w:after="0" w:afterAutospacing="0"/>
              <w:ind w:firstLine="709"/>
              <w:jc w:val="both"/>
              <w:rPr>
                <w:b/>
                <w:sz w:val="20"/>
                <w:szCs w:val="20"/>
                <w:lang w:val="uk-UA"/>
              </w:rPr>
            </w:pPr>
            <w:r w:rsidRPr="0033103C">
              <w:rPr>
                <w:b/>
                <w:sz w:val="20"/>
                <w:szCs w:val="20"/>
                <w:lang w:val="uk-UA"/>
              </w:rPr>
              <w:t>Не враховано</w:t>
            </w:r>
          </w:p>
          <w:p w14:paraId="034631E7" w14:textId="77777777" w:rsidR="00696E01" w:rsidRPr="0033103C" w:rsidRDefault="00696E01" w:rsidP="00696E01">
            <w:pPr>
              <w:pStyle w:val="rvps12"/>
              <w:spacing w:before="0" w:beforeAutospacing="0" w:after="0" w:afterAutospacing="0"/>
              <w:ind w:firstLine="709"/>
              <w:jc w:val="both"/>
              <w:rPr>
                <w:sz w:val="20"/>
                <w:szCs w:val="20"/>
                <w:lang w:val="uk-UA"/>
              </w:rPr>
            </w:pPr>
            <w:r w:rsidRPr="0033103C">
              <w:rPr>
                <w:sz w:val="20"/>
                <w:szCs w:val="20"/>
                <w:lang w:val="uk-UA"/>
              </w:rPr>
              <w:t>Пропонуємо визначення та по тексту  Порядку «фундаментальні дані» замінити на «основні дані» визначення якого міститься у імплементаційному Регламенті ЄС 1348</w:t>
            </w:r>
            <w:r w:rsidR="00555D41" w:rsidRPr="0033103C">
              <w:rPr>
                <w:sz w:val="20"/>
                <w:szCs w:val="20"/>
                <w:lang w:val="uk-UA"/>
              </w:rPr>
              <w:t>,</w:t>
            </w:r>
            <w:r w:rsidRPr="0033103C">
              <w:rPr>
                <w:sz w:val="20"/>
                <w:szCs w:val="20"/>
                <w:lang w:val="uk-UA"/>
              </w:rPr>
              <w:t xml:space="preserve"> який буде </w:t>
            </w:r>
            <w:r w:rsidR="00555D41" w:rsidRPr="0033103C">
              <w:rPr>
                <w:sz w:val="20"/>
                <w:szCs w:val="20"/>
                <w:lang w:val="uk-UA"/>
              </w:rPr>
              <w:t>впроваджено у</w:t>
            </w:r>
            <w:r w:rsidRPr="0033103C">
              <w:rPr>
                <w:sz w:val="20"/>
                <w:szCs w:val="20"/>
                <w:lang w:val="uk-UA"/>
              </w:rPr>
              <w:t xml:space="preserve"> Порядку подання інформації щодо вчинення господарсько-торговельних операцій з оптовими енергетичними продуктами</w:t>
            </w:r>
            <w:r w:rsidR="005E2F11" w:rsidRPr="0033103C">
              <w:rPr>
                <w:sz w:val="20"/>
                <w:szCs w:val="20"/>
                <w:lang w:val="uk-UA"/>
              </w:rPr>
              <w:t>.</w:t>
            </w:r>
          </w:p>
          <w:p w14:paraId="36F5133B" w14:textId="77777777" w:rsidR="00696E01" w:rsidRPr="0033103C" w:rsidRDefault="00696E01" w:rsidP="00696E01">
            <w:pPr>
              <w:pStyle w:val="rvps12"/>
              <w:spacing w:before="0" w:beforeAutospacing="0" w:after="0" w:afterAutospacing="0"/>
              <w:jc w:val="both"/>
              <w:rPr>
                <w:sz w:val="20"/>
                <w:szCs w:val="20"/>
                <w:lang w:val="uk-UA"/>
              </w:rPr>
            </w:pPr>
          </w:p>
          <w:p w14:paraId="72EF8DA2" w14:textId="77777777" w:rsidR="00150256" w:rsidRPr="0033103C" w:rsidRDefault="00150256" w:rsidP="003A1FB2">
            <w:pPr>
              <w:spacing w:after="0" w:line="240" w:lineRule="auto"/>
              <w:ind w:firstLine="567"/>
              <w:jc w:val="both"/>
              <w:rPr>
                <w:rFonts w:ascii="Times New Roman" w:hAnsi="Times New Roman" w:cs="Times New Roman"/>
                <w:b/>
                <w:sz w:val="20"/>
                <w:szCs w:val="20"/>
                <w:lang w:val="uk-UA"/>
              </w:rPr>
            </w:pPr>
          </w:p>
        </w:tc>
      </w:tr>
      <w:tr w:rsidR="00150256" w:rsidRPr="0033103C" w14:paraId="0D84A6AE" w14:textId="77777777" w:rsidTr="007242D2">
        <w:trPr>
          <w:trHeight w:val="675"/>
          <w:jc w:val="center"/>
        </w:trPr>
        <w:tc>
          <w:tcPr>
            <w:tcW w:w="5700" w:type="dxa"/>
          </w:tcPr>
          <w:p w14:paraId="49FC85BB" w14:textId="77777777" w:rsidR="00150256" w:rsidRPr="0033103C" w:rsidRDefault="00BD4429" w:rsidP="00BD442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Визначення відсутгнє</w:t>
            </w:r>
          </w:p>
        </w:tc>
        <w:tc>
          <w:tcPr>
            <w:tcW w:w="5494" w:type="dxa"/>
          </w:tcPr>
          <w:p w14:paraId="77A3448D" w14:textId="77777777" w:rsidR="00BD4429" w:rsidRPr="0033103C" w:rsidRDefault="00BD4429" w:rsidP="00BD4429">
            <w:pPr>
              <w:pStyle w:val="af5"/>
              <w:ind w:firstLine="567"/>
              <w:jc w:val="both"/>
              <w:rPr>
                <w:rFonts w:ascii="Times New Roman" w:hAnsi="Times New Roman" w:cs="Times New Roman"/>
                <w:b/>
                <w:bCs/>
                <w:i/>
                <w:iCs/>
                <w:color w:val="000000" w:themeColor="text1"/>
                <w:sz w:val="20"/>
                <w:szCs w:val="20"/>
                <w:lang w:val="uk-UA"/>
              </w:rPr>
            </w:pPr>
            <w:r w:rsidRPr="0033103C">
              <w:rPr>
                <w:rFonts w:ascii="Times New Roman" w:hAnsi="Times New Roman" w:cs="Times New Roman"/>
                <w:b/>
                <w:bCs/>
                <w:i/>
                <w:iCs/>
                <w:color w:val="000000" w:themeColor="text1"/>
                <w:sz w:val="20"/>
                <w:szCs w:val="20"/>
                <w:lang w:val="uk-UA"/>
              </w:rPr>
              <w:t>ТОВ «КИЇВСЬКІ ЕНЕРГЕТИЧНІ ПОСЛУГИ»</w:t>
            </w:r>
          </w:p>
          <w:p w14:paraId="4D89CB76" w14:textId="77777777" w:rsidR="00BD4429" w:rsidRPr="0033103C" w:rsidRDefault="00BD4429" w:rsidP="00BD4429">
            <w:pPr>
              <w:spacing w:after="0" w:line="240" w:lineRule="auto"/>
              <w:ind w:firstLine="567"/>
              <w:jc w:val="both"/>
              <w:rPr>
                <w:rFonts w:ascii="Times New Roman" w:hAnsi="Times New Roman" w:cs="Times New Roman"/>
                <w:bCs/>
                <w:color w:val="000000" w:themeColor="text1"/>
                <w:sz w:val="20"/>
                <w:szCs w:val="20"/>
              </w:rPr>
            </w:pPr>
            <w:r w:rsidRPr="0033103C">
              <w:rPr>
                <w:rFonts w:ascii="Times New Roman" w:hAnsi="Times New Roman" w:cs="Times New Roman"/>
                <w:bCs/>
                <w:color w:val="000000" w:themeColor="text1"/>
                <w:sz w:val="20"/>
                <w:szCs w:val="20"/>
                <w:lang w:val="uk-UA"/>
              </w:rPr>
              <w:t xml:space="preserve">Альтернативний захід – прийняття Регулятором рішення про добровільне визнання та припинення суб’єктом розслідування  дій (бездіяльності), які містять ознаки зловживання на оптовому енергетичному ринку, добровільне усунення суб’єктом розслідування причин виникнення цього зловживання і умов, що йому сприяють, а у разі, якщо зловживання припинено  - щодо вжиття заходів для усунення суб’єктом розслідування  наслідків такого зловживання. </w:t>
            </w:r>
            <w:r w:rsidRPr="0033103C">
              <w:rPr>
                <w:rFonts w:ascii="Times New Roman" w:hAnsi="Times New Roman" w:cs="Times New Roman"/>
                <w:bCs/>
                <w:color w:val="000000" w:themeColor="text1"/>
                <w:sz w:val="20"/>
                <w:szCs w:val="20"/>
              </w:rPr>
              <w:t>За умови виконання положень рішення про вжиття альтернативного заходу у разі, якщо зловживання не призвело до суттєвого обмеження конкуренції на оптовому енергетичному ринку, не завдало значних збитків окремим особам чи суспільству та вжито відповідних заходів для усунення наслідків порушення, рішення про початок розслідування не приймається.</w:t>
            </w:r>
          </w:p>
          <w:p w14:paraId="3A4F399F" w14:textId="77777777" w:rsidR="00BD4429" w:rsidRPr="0033103C" w:rsidRDefault="00BD4429" w:rsidP="00BD4429">
            <w:pPr>
              <w:spacing w:after="0" w:line="240" w:lineRule="auto"/>
              <w:ind w:firstLine="567"/>
              <w:jc w:val="both"/>
              <w:rPr>
                <w:rFonts w:ascii="Times New Roman" w:hAnsi="Times New Roman" w:cs="Times New Roman"/>
                <w:bCs/>
                <w:color w:val="000000" w:themeColor="text1"/>
                <w:sz w:val="20"/>
                <w:szCs w:val="20"/>
                <w:lang w:eastAsia="uk-UA"/>
              </w:rPr>
            </w:pPr>
          </w:p>
          <w:p w14:paraId="0C6254BE" w14:textId="77777777" w:rsidR="00BD4429" w:rsidRPr="0033103C" w:rsidRDefault="00BD4429" w:rsidP="00BD4429">
            <w:pPr>
              <w:pStyle w:val="af8"/>
              <w:spacing w:after="0" w:line="240" w:lineRule="auto"/>
              <w:ind w:firstLine="567"/>
              <w:jc w:val="both"/>
              <w:rPr>
                <w:rFonts w:ascii="Times New Roman" w:hAnsi="Times New Roman" w:cs="Times New Roman"/>
                <w:b/>
                <w:bCs/>
                <w:sz w:val="20"/>
                <w:szCs w:val="20"/>
                <w:lang w:val="uk-UA" w:eastAsia="uk-UA"/>
              </w:rPr>
            </w:pPr>
            <w:r w:rsidRPr="0033103C">
              <w:rPr>
                <w:rFonts w:ascii="Times New Roman" w:hAnsi="Times New Roman" w:cs="Times New Roman"/>
                <w:b/>
                <w:bCs/>
                <w:sz w:val="20"/>
                <w:szCs w:val="20"/>
                <w:lang w:val="uk-UA" w:eastAsia="uk-UA"/>
              </w:rPr>
              <w:t xml:space="preserve">Обгрунтування: </w:t>
            </w:r>
          </w:p>
          <w:p w14:paraId="3359B78B" w14:textId="77777777" w:rsidR="00150256" w:rsidRPr="0033103C" w:rsidRDefault="00BD4429" w:rsidP="00BD4429">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Додати визначення з метою забезпечення можливості застосування Регулятором інших заходів до суб’єкта розслідування в разі добровільного усунення порушення</w:t>
            </w:r>
          </w:p>
          <w:p w14:paraId="13E32405" w14:textId="77777777" w:rsidR="00CB26EF" w:rsidRPr="0033103C" w:rsidRDefault="00CB26EF" w:rsidP="00BD4429">
            <w:pPr>
              <w:spacing w:after="0" w:line="240" w:lineRule="auto"/>
              <w:ind w:firstLine="567"/>
              <w:jc w:val="both"/>
              <w:rPr>
                <w:rFonts w:ascii="Times New Roman" w:hAnsi="Times New Roman" w:cs="Times New Roman"/>
                <w:sz w:val="20"/>
                <w:szCs w:val="20"/>
              </w:rPr>
            </w:pPr>
          </w:p>
          <w:p w14:paraId="0BE9831A" w14:textId="77777777" w:rsidR="00CB26EF" w:rsidRPr="0033103C" w:rsidRDefault="00CB26EF" w:rsidP="00CB26EF">
            <w:pPr>
              <w:pStyle w:val="af5"/>
              <w:ind w:firstLine="567"/>
              <w:jc w:val="both"/>
              <w:rPr>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1857212A" w14:textId="77777777" w:rsidR="00CB26EF" w:rsidRPr="0033103C" w:rsidRDefault="00CB26EF" w:rsidP="00CB26EF">
            <w:pPr>
              <w:pStyle w:val="af5"/>
              <w:ind w:firstLine="567"/>
              <w:jc w:val="both"/>
              <w:rPr>
                <w:rFonts w:ascii="Times New Roman" w:hAnsi="Times New Roman" w:cs="Times New Roman"/>
                <w:bCs/>
                <w:sz w:val="20"/>
                <w:szCs w:val="20"/>
                <w:lang w:val="uk-UA"/>
              </w:rPr>
            </w:pPr>
            <w:r w:rsidRPr="0033103C">
              <w:rPr>
                <w:rFonts w:ascii="Times New Roman" w:hAnsi="Times New Roman" w:cs="Times New Roman"/>
                <w:bCs/>
                <w:sz w:val="20"/>
                <w:szCs w:val="20"/>
                <w:lang w:val="uk-UA"/>
              </w:rPr>
              <w:t>альтернативний захід – прийняття Регулятором рішення про відмову від проведення розслідування та вжиття альтернативних заходів впливу на учасника оптового енергетичного ринку (обов’язкове до виконання рішення) у разі добровільного визнання та припинення суб’єктом розслідування дій (бездіяльності), які містять ознаки зловживання на оптовому енергетичному ринку, добровільне усунення суб’єктом розслідування причин виникнення цього зловживання і умов, що йому сприяють та наслідків такого зловживання.</w:t>
            </w:r>
          </w:p>
          <w:p w14:paraId="619FFBE2" w14:textId="77777777" w:rsidR="00CB26EF" w:rsidRPr="0033103C" w:rsidRDefault="00CB26EF" w:rsidP="00BD4429">
            <w:pPr>
              <w:spacing w:after="0" w:line="240" w:lineRule="auto"/>
              <w:ind w:firstLine="567"/>
              <w:jc w:val="both"/>
              <w:rPr>
                <w:rFonts w:ascii="Times New Roman" w:hAnsi="Times New Roman" w:cs="Times New Roman"/>
                <w:b/>
                <w:bCs/>
                <w:i/>
                <w:iCs/>
                <w:sz w:val="20"/>
                <w:szCs w:val="20"/>
                <w:lang w:val="uk-UA"/>
              </w:rPr>
            </w:pPr>
          </w:p>
        </w:tc>
        <w:tc>
          <w:tcPr>
            <w:tcW w:w="4258" w:type="dxa"/>
          </w:tcPr>
          <w:p w14:paraId="518EECB6" w14:textId="77777777" w:rsidR="00150256" w:rsidRPr="0033103C" w:rsidRDefault="005E2F11" w:rsidP="003A1FB2">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Не враховано.</w:t>
            </w:r>
          </w:p>
          <w:p w14:paraId="731BD343" w14:textId="77777777" w:rsidR="005E2F11" w:rsidRPr="0033103C" w:rsidRDefault="005E2F11" w:rsidP="003A1FB2">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Cs/>
                <w:i/>
                <w:sz w:val="20"/>
                <w:szCs w:val="20"/>
                <w:lang w:val="uk-UA"/>
              </w:rPr>
              <w:t xml:space="preserve">Запропоноване визначення не відповідає вимогам Закону України </w:t>
            </w:r>
            <w:r w:rsidR="007E7E81" w:rsidRPr="0033103C">
              <w:rPr>
                <w:rFonts w:ascii="Times New Roman" w:hAnsi="Times New Roman" w:cs="Times New Roman"/>
                <w:bCs/>
                <w:i/>
                <w:sz w:val="20"/>
                <w:szCs w:val="20"/>
                <w:lang w:val="uk-UA"/>
              </w:rPr>
              <w:t>«Про внесення змін до деяких законів України щодо запобігання зловживанням на оптових енергетичних ринках» від 10.06.2023 № 3141-ІХ.</w:t>
            </w:r>
          </w:p>
        </w:tc>
      </w:tr>
      <w:tr w:rsidR="00CB26EF" w:rsidRPr="0033103C" w14:paraId="3B621EF8" w14:textId="77777777" w:rsidTr="007242D2">
        <w:trPr>
          <w:trHeight w:val="675"/>
          <w:jc w:val="center"/>
        </w:trPr>
        <w:tc>
          <w:tcPr>
            <w:tcW w:w="5700" w:type="dxa"/>
          </w:tcPr>
          <w:p w14:paraId="34FB2612" w14:textId="77777777" w:rsidR="00CB26EF" w:rsidRPr="0033103C" w:rsidRDefault="00CB26EF" w:rsidP="00CB26EF">
            <w:pPr>
              <w:spacing w:after="0" w:line="240" w:lineRule="auto"/>
              <w:ind w:firstLine="567"/>
              <w:jc w:val="both"/>
              <w:rPr>
                <w:rFonts w:ascii="Times New Roman" w:hAnsi="Times New Roman" w:cs="Times New Roman"/>
                <w:noProof/>
                <w:sz w:val="20"/>
                <w:szCs w:val="20"/>
              </w:rPr>
            </w:pPr>
            <w:r w:rsidRPr="0033103C">
              <w:rPr>
                <w:rFonts w:ascii="Times New Roman" w:hAnsi="Times New Roman" w:cs="Times New Roman"/>
                <w:sz w:val="20"/>
                <w:szCs w:val="20"/>
              </w:rPr>
              <w:t xml:space="preserve">Терміни «оптовий енергетичний ринок», «оптові енергетичні продукти», «особа, яка професійно організовує операції з оптовими енергетичними продуктами», «учасник оптового енергетичного ринку» та 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«Про інформацію» та інших нормативно-правових актах. </w:t>
            </w:r>
          </w:p>
          <w:p w14:paraId="21F0579C" w14:textId="77777777" w:rsidR="00CB26EF" w:rsidRPr="0033103C" w:rsidRDefault="00CB26EF" w:rsidP="00CB26EF">
            <w:pPr>
              <w:pStyle w:val="rvps12"/>
              <w:spacing w:before="0" w:beforeAutospacing="0" w:after="0" w:afterAutospacing="0"/>
              <w:ind w:firstLine="567"/>
              <w:jc w:val="both"/>
              <w:rPr>
                <w:sz w:val="20"/>
                <w:szCs w:val="20"/>
                <w:lang w:val="uk-UA"/>
              </w:rPr>
            </w:pPr>
          </w:p>
        </w:tc>
        <w:tc>
          <w:tcPr>
            <w:tcW w:w="5494" w:type="dxa"/>
          </w:tcPr>
          <w:p w14:paraId="1C5DB1B3" w14:textId="77777777" w:rsidR="00CB26EF" w:rsidRPr="0033103C" w:rsidRDefault="00CB26EF" w:rsidP="00CB26EF">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lastRenderedPageBreak/>
              <w:t>АТ «Оператор ринку»</w:t>
            </w:r>
          </w:p>
          <w:p w14:paraId="5176D214" w14:textId="77777777" w:rsidR="00CB26EF" w:rsidRPr="0033103C" w:rsidRDefault="00CB26EF" w:rsidP="00CB26EF">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Терміни </w:t>
            </w:r>
            <w:r w:rsidRPr="0033103C">
              <w:rPr>
                <w:rFonts w:ascii="Times New Roman" w:hAnsi="Times New Roman" w:cs="Times New Roman"/>
                <w:b/>
                <w:sz w:val="20"/>
                <w:szCs w:val="20"/>
                <w:lang w:val="uk-UA"/>
              </w:rPr>
              <w:t>«</w:t>
            </w:r>
            <w:r w:rsidRPr="0033103C">
              <w:rPr>
                <w:rFonts w:ascii="Times New Roman" w:hAnsi="Times New Roman" w:cs="Times New Roman"/>
                <w:b/>
                <w:sz w:val="20"/>
                <w:szCs w:val="20"/>
              </w:rPr>
              <w:t>зловживання на оптовому енергетичному ринку</w:t>
            </w:r>
            <w:r w:rsidRPr="0033103C">
              <w:rPr>
                <w:rFonts w:ascii="Times New Roman" w:hAnsi="Times New Roman" w:cs="Times New Roman"/>
                <w:b/>
                <w:sz w:val="20"/>
                <w:szCs w:val="20"/>
                <w:lang w:val="uk-UA"/>
              </w:rPr>
              <w:t>»,</w:t>
            </w:r>
            <w:r w:rsidRPr="0033103C">
              <w:rPr>
                <w:rFonts w:ascii="Times New Roman" w:hAnsi="Times New Roman" w:cs="Times New Roman"/>
                <w:b/>
                <w:sz w:val="20"/>
                <w:szCs w:val="20"/>
              </w:rPr>
              <w:t xml:space="preserve"> </w:t>
            </w:r>
            <w:r w:rsidRPr="0033103C">
              <w:rPr>
                <w:rFonts w:ascii="Times New Roman" w:hAnsi="Times New Roman" w:cs="Times New Roman"/>
                <w:sz w:val="20"/>
                <w:szCs w:val="20"/>
              </w:rPr>
              <w:t xml:space="preserve">«оптовий енергетичний ринок», «оптові енергетичні продукти», «особа, яка професійно організовує операції з оптовими енергетичними продуктами», «учасник оптового енергетичного ринку» та 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ринок </w:t>
            </w:r>
            <w:r w:rsidRPr="0033103C">
              <w:rPr>
                <w:rFonts w:ascii="Times New Roman" w:hAnsi="Times New Roman" w:cs="Times New Roman"/>
                <w:sz w:val="20"/>
                <w:szCs w:val="20"/>
              </w:rPr>
              <w:lastRenderedPageBreak/>
              <w:t>природного газу», «Про ринок електричної енергії», «Про інформацію» та інших нормативно-правових актах.</w:t>
            </w:r>
          </w:p>
          <w:p w14:paraId="56662FFE" w14:textId="77777777" w:rsidR="00CB26EF" w:rsidRPr="0033103C" w:rsidRDefault="00CB26EF" w:rsidP="00CB26EF">
            <w:pPr>
              <w:spacing w:after="0" w:line="240" w:lineRule="auto"/>
              <w:ind w:firstLine="567"/>
              <w:jc w:val="both"/>
              <w:rPr>
                <w:rFonts w:ascii="Times New Roman" w:hAnsi="Times New Roman" w:cs="Times New Roman"/>
                <w:b/>
                <w:bCs/>
                <w:i/>
                <w:iCs/>
                <w:sz w:val="20"/>
                <w:szCs w:val="20"/>
                <w:lang w:val="uk-UA"/>
              </w:rPr>
            </w:pPr>
          </w:p>
          <w:p w14:paraId="294BFE3D" w14:textId="77777777" w:rsidR="00CB26EF" w:rsidRPr="0033103C" w:rsidRDefault="00CB26EF" w:rsidP="00CB26EF">
            <w:pPr>
              <w:pStyle w:val="af5"/>
              <w:ind w:firstLine="567"/>
              <w:jc w:val="both"/>
              <w:rPr>
                <w:rFonts w:ascii="Times New Roman" w:hAnsi="Times New Roman" w:cs="Times New Roman"/>
                <w:sz w:val="20"/>
                <w:szCs w:val="20"/>
                <w:lang w:val="uk-UA"/>
              </w:rPr>
            </w:pPr>
            <w:r w:rsidRPr="0033103C">
              <w:rPr>
                <w:rFonts w:ascii="Times New Roman" w:hAnsi="Times New Roman" w:cs="Times New Roman"/>
                <w:b/>
                <w:i/>
                <w:iCs/>
                <w:sz w:val="20"/>
                <w:szCs w:val="20"/>
                <w:lang w:val="uk-UA"/>
              </w:rPr>
              <w:t>Асоціація газовидобувних компаній України, ТОВ «Д.Трейдінг»</w:t>
            </w:r>
            <w:r w:rsidRPr="0033103C">
              <w:rPr>
                <w:rStyle w:val="markedcontent"/>
                <w:rFonts w:ascii="Times New Roman" w:hAnsi="Times New Roman" w:cs="Times New Roman"/>
                <w:sz w:val="20"/>
                <w:szCs w:val="20"/>
                <w:lang w:val="uk-UA"/>
              </w:rPr>
              <w:t xml:space="preserve"> </w:t>
            </w:r>
          </w:p>
          <w:p w14:paraId="63653144" w14:textId="77777777" w:rsidR="00CB26EF" w:rsidRPr="0033103C" w:rsidRDefault="00CB26EF" w:rsidP="00CB26EF">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«особа, яка професійно організовує операції з оптовими енергетичними продуктами», «учасник оптового енергетичного ринку» та інші терміни вживаються в цьому Порядку у значеннях, наведених </w:t>
            </w:r>
            <w:proofErr w:type="gramStart"/>
            <w:r w:rsidRPr="0033103C">
              <w:rPr>
                <w:rFonts w:ascii="Times New Roman" w:hAnsi="Times New Roman" w:cs="Times New Roman"/>
                <w:sz w:val="20"/>
                <w:szCs w:val="20"/>
              </w:rPr>
              <w:t>у законах</w:t>
            </w:r>
            <w:proofErr w:type="gramEnd"/>
            <w:r w:rsidRPr="0033103C">
              <w:rPr>
                <w:rFonts w:ascii="Times New Roman" w:hAnsi="Times New Roman" w:cs="Times New Roman"/>
                <w:sz w:val="20"/>
                <w:szCs w:val="20"/>
              </w:rPr>
              <w:t xml:space="preserve"> України «Про 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«Про інформацію» та інших нормативно-правових актах</w:t>
            </w:r>
          </w:p>
          <w:p w14:paraId="3C1FE601" w14:textId="77777777" w:rsidR="00CB26EF" w:rsidRPr="0033103C" w:rsidRDefault="00CB26EF" w:rsidP="00CB26EF">
            <w:pPr>
              <w:pStyle w:val="af5"/>
              <w:ind w:firstLine="567"/>
              <w:jc w:val="both"/>
              <w:rPr>
                <w:rFonts w:ascii="Times New Roman" w:hAnsi="Times New Roman" w:cs="Times New Roman"/>
                <w:sz w:val="20"/>
                <w:szCs w:val="20"/>
              </w:rPr>
            </w:pPr>
          </w:p>
          <w:p w14:paraId="2EC78836" w14:textId="77777777" w:rsidR="00CB26EF" w:rsidRPr="0033103C" w:rsidRDefault="00CB26EF" w:rsidP="00CB26EF">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37C13CE9" w14:textId="77777777" w:rsidR="00CB26EF" w:rsidRPr="0033103C" w:rsidRDefault="00CB26EF" w:rsidP="00723DFD">
            <w:pPr>
              <w:pStyle w:val="af5"/>
              <w:ind w:firstLine="567"/>
              <w:jc w:val="both"/>
              <w:rPr>
                <w:rFonts w:ascii="Times New Roman" w:hAnsi="Times New Roman" w:cs="Times New Roman"/>
                <w:b/>
                <w:bCs/>
                <w:i/>
                <w:iCs/>
                <w:sz w:val="20"/>
                <w:szCs w:val="20"/>
              </w:rPr>
            </w:pPr>
            <w:r w:rsidRPr="0033103C">
              <w:rPr>
                <w:rFonts w:ascii="Times New Roman" w:hAnsi="Times New Roman" w:cs="Times New Roman"/>
                <w:sz w:val="20"/>
                <w:szCs w:val="20"/>
              </w:rPr>
              <w:t xml:space="preserve"> «Терміни «оптовий енергетичний ринок», «оптові енергетичні продукти», «особа, яка професійно організовує операції з оптовими енергетичними продуктами», «учасник оптового енергетичного ринку», </w:t>
            </w:r>
            <w:r w:rsidRPr="0033103C">
              <w:rPr>
                <w:rFonts w:ascii="Times New Roman" w:hAnsi="Times New Roman" w:cs="Times New Roman"/>
                <w:b/>
                <w:sz w:val="20"/>
                <w:szCs w:val="20"/>
              </w:rPr>
              <w:t>«зловживання на оптовому енергетичному ринку», «професійна таємниця»</w:t>
            </w:r>
            <w:r w:rsidRPr="0033103C">
              <w:rPr>
                <w:rFonts w:ascii="Times New Roman" w:hAnsi="Times New Roman" w:cs="Times New Roman"/>
                <w:sz w:val="20"/>
                <w:szCs w:val="20"/>
              </w:rPr>
              <w:t xml:space="preserve"> та 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«Про інформацію» та інших нормативно-правових актах..</w:t>
            </w:r>
          </w:p>
          <w:p w14:paraId="0B4A8074" w14:textId="77777777" w:rsidR="00CB26EF" w:rsidRPr="0033103C" w:rsidRDefault="00CB26EF" w:rsidP="00CB26EF">
            <w:pPr>
              <w:spacing w:after="0" w:line="240" w:lineRule="auto"/>
              <w:ind w:firstLine="567"/>
              <w:jc w:val="both"/>
              <w:rPr>
                <w:rFonts w:ascii="Times New Roman" w:hAnsi="Times New Roman" w:cs="Times New Roman"/>
                <w:b/>
                <w:bCs/>
                <w:i/>
                <w:iCs/>
                <w:sz w:val="20"/>
                <w:szCs w:val="20"/>
              </w:rPr>
            </w:pPr>
          </w:p>
        </w:tc>
        <w:tc>
          <w:tcPr>
            <w:tcW w:w="4258" w:type="dxa"/>
          </w:tcPr>
          <w:p w14:paraId="442E9265" w14:textId="77777777" w:rsidR="00CB26EF" w:rsidRPr="0033103C" w:rsidRDefault="00723DFD" w:rsidP="00CB26EF">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Враховано в редакції:</w:t>
            </w:r>
          </w:p>
          <w:p w14:paraId="49B305A2" w14:textId="77777777" w:rsidR="00723DFD" w:rsidRPr="0033103C" w:rsidRDefault="00723DFD" w:rsidP="00723DFD">
            <w:pPr>
              <w:pStyle w:val="af5"/>
              <w:jc w:val="both"/>
              <w:rPr>
                <w:rFonts w:ascii="Times New Roman" w:hAnsi="Times New Roman" w:cs="Times New Roman"/>
                <w:bCs/>
                <w:sz w:val="20"/>
                <w:szCs w:val="20"/>
              </w:rPr>
            </w:pPr>
            <w:r w:rsidRPr="0033103C">
              <w:rPr>
                <w:rFonts w:ascii="Times New Roman" w:hAnsi="Times New Roman" w:cs="Times New Roman"/>
                <w:bCs/>
                <w:sz w:val="20"/>
                <w:szCs w:val="20"/>
              </w:rPr>
              <w:t xml:space="preserve">Терміни </w:t>
            </w:r>
            <w:r w:rsidRPr="0033103C">
              <w:rPr>
                <w:rFonts w:ascii="Times New Roman" w:hAnsi="Times New Roman" w:cs="Times New Roman"/>
                <w:bCs/>
                <w:sz w:val="20"/>
                <w:szCs w:val="20"/>
                <w:lang w:val="uk-UA"/>
              </w:rPr>
              <w:t>«</w:t>
            </w:r>
            <w:r w:rsidRPr="0033103C">
              <w:rPr>
                <w:rFonts w:ascii="Times New Roman" w:hAnsi="Times New Roman" w:cs="Times New Roman"/>
                <w:bCs/>
                <w:sz w:val="20"/>
                <w:szCs w:val="20"/>
              </w:rPr>
              <w:t>зловживання на оптовому енергетичному ринку</w:t>
            </w:r>
            <w:r w:rsidRPr="0033103C">
              <w:rPr>
                <w:rFonts w:ascii="Times New Roman" w:hAnsi="Times New Roman" w:cs="Times New Roman"/>
                <w:bCs/>
                <w:sz w:val="20"/>
                <w:szCs w:val="20"/>
                <w:lang w:val="uk-UA"/>
              </w:rPr>
              <w:t>»,</w:t>
            </w:r>
            <w:r w:rsidRPr="0033103C">
              <w:rPr>
                <w:rFonts w:ascii="Times New Roman" w:hAnsi="Times New Roman" w:cs="Times New Roman"/>
                <w:bCs/>
                <w:sz w:val="20"/>
                <w:szCs w:val="20"/>
              </w:rPr>
              <w:t xml:space="preserve"> «оптовий енергетичний ринок», «оптові енергетичні продукти», «особа, яка професійно організовує операції з оптовими енергетичними продуктами», «учасник оптового енергетичного ринку» та інші терміни вживаються в цьому Порядку у значеннях, наведених у законах України «Про </w:t>
            </w:r>
            <w:r w:rsidRPr="0033103C">
              <w:rPr>
                <w:rFonts w:ascii="Times New Roman" w:hAnsi="Times New Roman" w:cs="Times New Roman"/>
                <w:bCs/>
                <w:sz w:val="20"/>
                <w:szCs w:val="20"/>
              </w:rPr>
              <w:lastRenderedPageBreak/>
              <w:t>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«Про інформацію» та інших нормативно-правових актах.</w:t>
            </w:r>
          </w:p>
          <w:p w14:paraId="73EBE2A1" w14:textId="77777777" w:rsidR="00723DFD" w:rsidRPr="0033103C" w:rsidRDefault="00723DFD" w:rsidP="00CB26EF">
            <w:pPr>
              <w:spacing w:after="0" w:line="240" w:lineRule="auto"/>
              <w:ind w:firstLine="567"/>
              <w:jc w:val="both"/>
              <w:rPr>
                <w:rFonts w:ascii="Times New Roman" w:hAnsi="Times New Roman" w:cs="Times New Roman"/>
                <w:b/>
                <w:sz w:val="20"/>
                <w:szCs w:val="20"/>
                <w:lang w:val="uk-UA"/>
              </w:rPr>
            </w:pPr>
          </w:p>
        </w:tc>
      </w:tr>
      <w:tr w:rsidR="0079756D" w:rsidRPr="0033103C" w14:paraId="0F38747E" w14:textId="77777777" w:rsidTr="007242D2">
        <w:trPr>
          <w:trHeight w:val="675"/>
          <w:jc w:val="center"/>
        </w:trPr>
        <w:tc>
          <w:tcPr>
            <w:tcW w:w="5700" w:type="dxa"/>
          </w:tcPr>
          <w:p w14:paraId="3E4AD9E6"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1.4. НКРЕКП проводить розслідування для забезпечення доброчесності, прозорості та сприяння ефективній конкуренції на оптовому енергетичному ринку, захисту інтересів всіх учасників оптового ринку енергії та кінцевих споживачів відповідно до законодавства.</w:t>
            </w:r>
          </w:p>
          <w:p w14:paraId="5896232C"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12D027ED"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569879E0"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32886ADB"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36781D4A"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39086F88"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13AB9178"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37F87300"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516088A3"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7F66B38C"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2202F600"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66A42674"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426422C8"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1697290D"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400E9BC2"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0B7A389F"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6ADAE8C0"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6B200868"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46EF64F5"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6900E97C"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630A3C1F"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1AB157B1"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207DE065"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181633EC"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p>
          <w:p w14:paraId="26D2A52D" w14:textId="77777777" w:rsidR="0079756D" w:rsidRPr="0033103C" w:rsidRDefault="0079756D" w:rsidP="0079756D">
            <w:pPr>
              <w:pStyle w:val="rvps12"/>
              <w:spacing w:before="0" w:beforeAutospacing="0" w:after="0" w:afterAutospacing="0"/>
              <w:ind w:firstLine="567"/>
              <w:jc w:val="both"/>
              <w:rPr>
                <w:sz w:val="20"/>
                <w:szCs w:val="20"/>
                <w:lang w:val="uk-UA"/>
              </w:rPr>
            </w:pPr>
          </w:p>
        </w:tc>
        <w:tc>
          <w:tcPr>
            <w:tcW w:w="5494" w:type="dxa"/>
          </w:tcPr>
          <w:p w14:paraId="7A176AEA"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6F6D7C5B"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p>
          <w:p w14:paraId="564897E2"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1.4. НКРЕКП проводить розслідування для забезпечення доброчесності, прозорості та сприяння ефективній конкуренції на оптовому енергетичному ринку, захисту інтересів всіх учасників оптового ринку енергії та кінцевих споживачів відповідно до законодавства.</w:t>
            </w:r>
          </w:p>
          <w:p w14:paraId="39F79770"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Розслідування ґрунтується на принципах законності, презумпції невинуватості, неупередженості, об’єктивності, добросовісності, розсудливості, пропорційності, прозорості, недискримінації та своєчасності, забезпечення права на захист.</w:t>
            </w:r>
          </w:p>
          <w:p w14:paraId="6A797176"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У разі якщо норма цього Порядку або якщо норми різних законів чи різних нормативно-правових актів допускають неоднозначне (множинне) трактування прав і </w:t>
            </w:r>
            <w:r w:rsidRPr="0033103C">
              <w:rPr>
                <w:rFonts w:ascii="Times New Roman" w:hAnsi="Times New Roman" w:cs="Times New Roman"/>
                <w:b/>
                <w:bCs/>
                <w:sz w:val="20"/>
                <w:szCs w:val="20"/>
              </w:rPr>
              <w:lastRenderedPageBreak/>
              <w:t>обов’язків суб’єктів розслідувань за цим Порядком, така норма трактується в інтересах суб’єктів розслідування.</w:t>
            </w:r>
          </w:p>
          <w:p w14:paraId="5002AA89"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p>
          <w:p w14:paraId="11552E7A"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0BE4B698"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r w:rsidRPr="0033103C">
              <w:rPr>
                <w:rFonts w:ascii="Times New Roman" w:hAnsi="Times New Roman" w:cs="Times New Roman"/>
                <w:sz w:val="20"/>
                <w:szCs w:val="20"/>
              </w:rPr>
              <w:t xml:space="preserve">Вбачається доцільним використання позитивного досвіду державного регулювання подібних питань, а саме окремих положень постанови НКРЕКП від 23.09.2020 № 1760 «Про затвердження Порядку розслідування порушень законодавства щодо функціонування ринків електричної енергії та природного газу», приймаючи до уваги той факт, що зазначена постанова буде визнана такою, що втратить чинність із моменту набуття чинності постанови </w:t>
            </w:r>
            <w:r w:rsidRPr="0033103C">
              <w:rPr>
                <w:rFonts w:ascii="Times New Roman" w:eastAsia="Times New Roman" w:hAnsi="Times New Roman" w:cs="Times New Roman"/>
                <w:sz w:val="20"/>
                <w:szCs w:val="20"/>
                <w:lang w:eastAsia="ru-RU"/>
              </w:rPr>
              <w:t xml:space="preserve">НКРЕКП </w:t>
            </w:r>
            <w:r w:rsidRPr="0033103C">
              <w:rPr>
                <w:rFonts w:ascii="Times New Roman" w:eastAsia="Times New Roman" w:hAnsi="Times New Roman" w:cs="Times New Roman"/>
                <w:sz w:val="20"/>
                <w:szCs w:val="20"/>
              </w:rPr>
              <w:t>«Про затвердження Порядку розслідування зловживань на оптовому енергетичному ринку».</w:t>
            </w:r>
          </w:p>
          <w:p w14:paraId="603DA881"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38763B0D" w14:textId="77777777" w:rsidR="0079756D" w:rsidRPr="0033103C" w:rsidRDefault="0079756D" w:rsidP="0079756D">
            <w:pPr>
              <w:pStyle w:val="af5"/>
              <w:ind w:firstLine="567"/>
              <w:jc w:val="both"/>
              <w:rPr>
                <w:rFonts w:ascii="Times New Roman" w:hAnsi="Times New Roman" w:cs="Times New Roman"/>
                <w:b/>
                <w:bCs/>
                <w:i/>
                <w:iCs/>
                <w:color w:val="1D384A"/>
                <w:sz w:val="20"/>
                <w:szCs w:val="20"/>
              </w:rPr>
            </w:pPr>
            <w:r w:rsidRPr="0033103C">
              <w:rPr>
                <w:rFonts w:ascii="Times New Roman" w:hAnsi="Times New Roman" w:cs="Times New Roman"/>
                <w:b/>
                <w:bCs/>
                <w:i/>
                <w:iCs/>
                <w:color w:val="1D384A"/>
                <w:sz w:val="20"/>
                <w:szCs w:val="20"/>
              </w:rPr>
              <w:t>ТОВ «КИЇВСЬКІ ЕНЕРГЕТИЧНІ ПОСЛУГИ»</w:t>
            </w:r>
          </w:p>
          <w:p w14:paraId="2AC42190"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414861DC" w14:textId="77777777" w:rsidR="0079756D" w:rsidRPr="0033103C" w:rsidRDefault="0079756D" w:rsidP="0079756D">
            <w:pPr>
              <w:autoSpaceDE w:val="0"/>
              <w:autoSpaceDN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w:t>
            </w:r>
            <w:proofErr w:type="gramStart"/>
            <w:r w:rsidRPr="0033103C">
              <w:rPr>
                <w:rFonts w:ascii="Times New Roman" w:hAnsi="Times New Roman" w:cs="Times New Roman"/>
                <w:sz w:val="20"/>
                <w:szCs w:val="20"/>
              </w:rPr>
              <w:t>4.НКРЕКП</w:t>
            </w:r>
            <w:proofErr w:type="gramEnd"/>
            <w:r w:rsidRPr="0033103C">
              <w:rPr>
                <w:rFonts w:ascii="Times New Roman" w:hAnsi="Times New Roman" w:cs="Times New Roman"/>
                <w:sz w:val="20"/>
                <w:szCs w:val="20"/>
              </w:rPr>
              <w:t xml:space="preserve"> проводить розслідування для забезпечення доброчесності, прозорості та сприяння ефективній конкуренції на оптовому енергетичному ринку, захисту інтересів всіх учасників оптового ринку енергії та кінцевих споживачів відповідно до законодавства.</w:t>
            </w:r>
          </w:p>
          <w:p w14:paraId="10DF18E1"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Діяльність суб’єкта розслідування, що вже була предметом розслідування не може бути предметом повторного розслідування за цим Порядком.</w:t>
            </w:r>
          </w:p>
          <w:p w14:paraId="59CA2F0D"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C7BF238"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rPr>
              <w:t>Пропонується встановити обмеження щодо можливості повторного проведення розслідувань після прийняття Порядку</w:t>
            </w:r>
          </w:p>
          <w:p w14:paraId="7A0828C7"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261163B7"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42B1C0E"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 xml:space="preserve">1.4. НКРЕКП проводить розслідування для забезпечення доброчесності, прозорості та сприяння ефективній конкуренції на оптовому енергетичному ринку, захисту інтересів всіх учасників оптового енергетичного ринку </w:t>
            </w:r>
            <w:r w:rsidRPr="0033103C">
              <w:rPr>
                <w:rFonts w:ascii="Times New Roman" w:eastAsia="Times New Roman" w:hAnsi="Times New Roman" w:cs="Times New Roman"/>
                <w:strike/>
                <w:sz w:val="20"/>
                <w:szCs w:val="20"/>
              </w:rPr>
              <w:t>енергії</w:t>
            </w:r>
            <w:r w:rsidRPr="0033103C">
              <w:rPr>
                <w:rFonts w:ascii="Times New Roman" w:eastAsia="Times New Roman" w:hAnsi="Times New Roman" w:cs="Times New Roman"/>
                <w:sz w:val="20"/>
                <w:szCs w:val="20"/>
              </w:rPr>
              <w:t xml:space="preserve"> та кінцевих споживачів відповідно до законодавства.</w:t>
            </w:r>
          </w:p>
          <w:p w14:paraId="04DFFDE3"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201B94CE" w14:textId="77777777" w:rsidR="0079756D" w:rsidRPr="0033103C" w:rsidRDefault="0079756D" w:rsidP="0079756D">
            <w:pPr>
              <w:spacing w:after="0" w:line="240" w:lineRule="auto"/>
              <w:ind w:firstLine="567"/>
              <w:jc w:val="both"/>
              <w:rPr>
                <w:rFonts w:ascii="Times New Roman" w:eastAsia="Times New Roman" w:hAnsi="Times New Roman" w:cs="Times New Roman"/>
                <w:b/>
                <w:bCs/>
                <w:sz w:val="20"/>
                <w:szCs w:val="20"/>
                <w:lang w:val="uk-UA"/>
              </w:rPr>
            </w:pPr>
            <w:r w:rsidRPr="0033103C">
              <w:rPr>
                <w:rFonts w:ascii="Times New Roman" w:eastAsia="Times New Roman" w:hAnsi="Times New Roman" w:cs="Times New Roman"/>
                <w:b/>
                <w:bCs/>
                <w:sz w:val="20"/>
                <w:szCs w:val="20"/>
                <w:lang w:val="uk-UA"/>
              </w:rPr>
              <w:t xml:space="preserve">Обгрунтування: </w:t>
            </w:r>
            <w:r w:rsidRPr="0033103C">
              <w:rPr>
                <w:rFonts w:ascii="Times New Roman" w:eastAsia="Times New Roman" w:hAnsi="Times New Roman" w:cs="Times New Roman"/>
                <w:sz w:val="20"/>
                <w:szCs w:val="20"/>
                <w:lang w:val="uk-UA"/>
              </w:rPr>
              <w:t>Редакційно</w:t>
            </w:r>
          </w:p>
          <w:p w14:paraId="5D28642C"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7197D4CE" w14:textId="77777777" w:rsidR="0079756D" w:rsidRPr="0033103C" w:rsidRDefault="0079756D" w:rsidP="0079756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68CBE775"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1.4. НКРЕКП проводить розслідування для забезпечення запобігання, виявлення та припинення </w:t>
            </w:r>
            <w:r w:rsidRPr="0033103C">
              <w:rPr>
                <w:rFonts w:ascii="Times New Roman" w:hAnsi="Times New Roman" w:cs="Times New Roman"/>
                <w:sz w:val="20"/>
                <w:szCs w:val="20"/>
                <w:lang w:val="uk-UA"/>
              </w:rPr>
              <w:lastRenderedPageBreak/>
              <w:t xml:space="preserve">зловживань на оптовому енергетичному ринку, встановлення всіх об’єктивних обставин, які сприяли вчиненню таких зловживань, в тому числі обтяжуючих та пом’якшуючих обставин, та притягнення до відповідальності винних осіб відповідно до законодавства. </w:t>
            </w:r>
          </w:p>
          <w:p w14:paraId="717B60D2"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Завданнями розслідування є захист доброчесності, прозорості та сприяння ефективній конкуренції на оптовому енергетичному ринку особи, охорона прав, свобод та законних інтересів учасників оптового енергетичного ринку, а також забезпечення швидкого, повного та неупередженого розслідування і розгляду з тим, щоб кожний, хто скоїв зловживання на оптовому енергетичному ринку, був притягнутий до відповідальності в міру своєї вини, жоден невинуватий не був притягнутий до безпідставної відповідальності, жоден учасник оптового енергетичного ринку не був підданий необґрунтованому процесуальному примусу і щоб до кожного суб’єкту розслідування була застосована належна правова процедура. </w:t>
            </w:r>
          </w:p>
          <w:p w14:paraId="253E5905"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Проведення розслідування обмежене строками, закінчення строків має наслідком неможливість його подальшого проведення навіть у разі якщо за результатами такого розслідування не було прийнято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рішення. </w:t>
            </w:r>
          </w:p>
          <w:p w14:paraId="63E9CAB0"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Строки не підлягають продовженню чи поновленню крім випадків передбачених цим Порядком. </w:t>
            </w:r>
          </w:p>
          <w:p w14:paraId="1B11B2C8"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 продовження строку розслідування СП НКРЕКП повідомляє суб’єкта розслідування шляхом направлення на його електронну адресу листа в електронній формі з накладенням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 Розслідування припиняється зі спливом строків на його проведення без прийняття відповідного рішення НКРЕКП за результатами розслідування. </w:t>
            </w:r>
          </w:p>
          <w:p w14:paraId="11046B44"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rPr>
            </w:pPr>
            <w:r w:rsidRPr="0033103C">
              <w:rPr>
                <w:rFonts w:ascii="Times New Roman" w:hAnsi="Times New Roman" w:cs="Times New Roman"/>
                <w:sz w:val="20"/>
                <w:szCs w:val="20"/>
              </w:rPr>
              <w:t>Розслідування ґрунтується на принципах законності, презумпції невинуватості, неупередженості, об’єктивності, добросовісності, розсудливості, пропорційності, прозорості, недискримінаційності та своєчасності, забезпечення права на захист. Період, охоплений розслідуванням, становить не більше трьох календарних років, що передують початку розслідування.</w:t>
            </w:r>
          </w:p>
          <w:p w14:paraId="7193C38D"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r w:rsidRPr="0033103C">
              <w:rPr>
                <w:rFonts w:ascii="Times New Roman" w:hAnsi="Times New Roman" w:cs="Times New Roman"/>
                <w:sz w:val="20"/>
                <w:szCs w:val="20"/>
              </w:rPr>
              <w:t xml:space="preserve">Зловживання, що були допущенні </w:t>
            </w:r>
            <w:proofErr w:type="gramStart"/>
            <w:r w:rsidRPr="0033103C">
              <w:rPr>
                <w:rFonts w:ascii="Times New Roman" w:hAnsi="Times New Roman" w:cs="Times New Roman"/>
                <w:sz w:val="20"/>
                <w:szCs w:val="20"/>
              </w:rPr>
              <w:t>до моменту</w:t>
            </w:r>
            <w:proofErr w:type="gramEnd"/>
            <w:r w:rsidRPr="0033103C">
              <w:rPr>
                <w:rFonts w:ascii="Times New Roman" w:hAnsi="Times New Roman" w:cs="Times New Roman"/>
                <w:sz w:val="20"/>
                <w:szCs w:val="20"/>
              </w:rPr>
              <w:t xml:space="preserve"> набуття чинності цього Порядку підлягають розслідуванню за правилами, що існували на момент його вчинення. Періоди, </w:t>
            </w:r>
            <w:r w:rsidRPr="0033103C">
              <w:rPr>
                <w:rFonts w:ascii="Times New Roman" w:hAnsi="Times New Roman" w:cs="Times New Roman"/>
                <w:sz w:val="20"/>
                <w:szCs w:val="20"/>
              </w:rPr>
              <w:lastRenderedPageBreak/>
              <w:t>щодо яких НКРЕКП вже проводилось розслідування стосовно певного об’єкта розслідування не підлягають повторному розслідуванню згідно цього Порядку.</w:t>
            </w:r>
          </w:p>
          <w:p w14:paraId="4CC1ECBC"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46A3D385" w14:textId="77777777" w:rsidR="0079756D" w:rsidRPr="0033103C" w:rsidRDefault="0079756D" w:rsidP="0079756D">
            <w:pPr>
              <w:spacing w:after="0" w:line="240" w:lineRule="auto"/>
              <w:ind w:firstLine="567"/>
              <w:jc w:val="both"/>
              <w:rPr>
                <w:rFonts w:ascii="Times New Roman" w:eastAsia="Times New Roman" w:hAnsi="Times New Roman" w:cs="Times New Roman"/>
                <w:b/>
                <w:bCs/>
                <w:i/>
                <w:iCs/>
                <w:sz w:val="20"/>
                <w:szCs w:val="20"/>
                <w:lang w:val="uk-UA"/>
              </w:rPr>
            </w:pPr>
            <w:r w:rsidRPr="0033103C">
              <w:rPr>
                <w:rFonts w:ascii="Times New Roman" w:eastAsia="Times New Roman" w:hAnsi="Times New Roman" w:cs="Times New Roman"/>
                <w:b/>
                <w:bCs/>
                <w:i/>
                <w:iCs/>
                <w:sz w:val="20"/>
                <w:szCs w:val="20"/>
                <w:lang w:val="uk-UA"/>
              </w:rPr>
              <w:t>Обгрунтування:</w:t>
            </w:r>
          </w:p>
          <w:p w14:paraId="15F66C63"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rPr>
            </w:pPr>
            <w:r w:rsidRPr="0033103C">
              <w:rPr>
                <w:rFonts w:ascii="Times New Roman" w:hAnsi="Times New Roman" w:cs="Times New Roman"/>
                <w:sz w:val="20"/>
                <w:szCs w:val="20"/>
              </w:rPr>
              <w:t>Метою розслідування є виявлення правопорушень (зловживань) та притягнення до відповідальності винних осіб. Тому пропонуємо або привести цей пункт у відповідність до терміну</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“розслідування зловживань на оптовому енергетичному ринку”. Додаються принципи на яких ґрунтується розслідування, зокрема принцип забезпечення права на захист Обмежуються строки проведення розслідування, наразі вони обмежені в часі Окреслюється період, який може бути охоплений розслідуванням Пропонується встановити обмеження щодо можливості повторного проведення розслідувань після прийняття Порядку.</w:t>
            </w:r>
          </w:p>
          <w:p w14:paraId="29A8C7FD"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4B0D0D53" w14:textId="77777777" w:rsidR="0079756D" w:rsidRPr="0033103C" w:rsidRDefault="0079756D" w:rsidP="0079756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4EC50FE1"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sz w:val="20"/>
                <w:szCs w:val="20"/>
                <w:lang w:eastAsia="uk-UA"/>
              </w:rPr>
              <w:t xml:space="preserve">1.4. НКРЕКП проводить розслідування для забезпечення доброчесності, прозорості та сприяння ефективній конкуренції на оптовому енергетичному ринку, захисту інтересів всіх учасників оптового ринку енергії та кінцевих споживачів відповідно до законодавства, окрім </w:t>
            </w:r>
            <w:r w:rsidRPr="0033103C">
              <w:rPr>
                <w:rFonts w:ascii="Times New Roman" w:eastAsia="Times New Roman" w:hAnsi="Times New Roman" w:cs="Times New Roman"/>
                <w:b/>
                <w:sz w:val="20"/>
                <w:szCs w:val="20"/>
                <w:lang w:eastAsia="uk-UA"/>
              </w:rPr>
              <w:t>випадків, коли ОЕС України перебуває у надзвичайній ситуації та ринкові механізми були повністю/частково призупинені або якщо відповідальні органи державної влади втрутилися в ринкові механізми з метою забезпечення безпеки постачання електричної енергії та природного газу.</w:t>
            </w:r>
          </w:p>
          <w:p w14:paraId="78FF05B3"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Розслідування повинно ґрунтуватися на принципах діяльності Регулятора, а саме:</w:t>
            </w:r>
          </w:p>
          <w:p w14:paraId="6A8A917F"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законності;</w:t>
            </w:r>
          </w:p>
          <w:p w14:paraId="60FC9D83"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xml:space="preserve">– самостійності і незалежності </w:t>
            </w:r>
            <w:proofErr w:type="gramStart"/>
            <w:r w:rsidRPr="0033103C">
              <w:rPr>
                <w:rFonts w:ascii="Times New Roman" w:eastAsia="Times New Roman" w:hAnsi="Times New Roman" w:cs="Times New Roman"/>
                <w:b/>
                <w:sz w:val="20"/>
                <w:szCs w:val="20"/>
                <w:lang w:eastAsia="uk-UA"/>
              </w:rPr>
              <w:t>у межах</w:t>
            </w:r>
            <w:proofErr w:type="gramEnd"/>
            <w:r w:rsidRPr="0033103C">
              <w:rPr>
                <w:rFonts w:ascii="Times New Roman" w:eastAsia="Times New Roman" w:hAnsi="Times New Roman" w:cs="Times New Roman"/>
                <w:b/>
                <w:sz w:val="20"/>
                <w:szCs w:val="20"/>
                <w:lang w:eastAsia="uk-UA"/>
              </w:rPr>
              <w:t>, визначених законом;</w:t>
            </w:r>
          </w:p>
          <w:p w14:paraId="56338567"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компетентності;</w:t>
            </w:r>
          </w:p>
          <w:p w14:paraId="11919FF4"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ефективності;</w:t>
            </w:r>
          </w:p>
          <w:p w14:paraId="1AB21DD2"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справедливості;</w:t>
            </w:r>
          </w:p>
          <w:p w14:paraId="3E2ED463"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прогнозованості та своєчасності прийняття рішень;</w:t>
            </w:r>
          </w:p>
          <w:p w14:paraId="25969E4D"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адресності регулювання;</w:t>
            </w:r>
          </w:p>
          <w:p w14:paraId="1E43BCA0"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неупередженості та об’єктивності під час прийняття рішень;</w:t>
            </w:r>
          </w:p>
          <w:p w14:paraId="27A818FF"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lastRenderedPageBreak/>
              <w:t>– відкритості і прозорості, гласності процесу державного регулювання;</w:t>
            </w:r>
          </w:p>
          <w:p w14:paraId="76D3C46D"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недопущення дискримінації;</w:t>
            </w:r>
          </w:p>
          <w:p w14:paraId="352388FA" w14:textId="77777777" w:rsidR="0079756D" w:rsidRPr="0033103C" w:rsidRDefault="0079756D" w:rsidP="0079756D">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 відповідальності за прийняті рішення;</w:t>
            </w:r>
          </w:p>
          <w:p w14:paraId="2F4AB092"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b/>
                <w:sz w:val="20"/>
                <w:szCs w:val="20"/>
                <w:lang w:eastAsia="uk-UA"/>
              </w:rPr>
              <w:t>– презумпції правомірності рішень суб’єкту розслідування, якщо норма закону чи іншого нормативно-правового акта, виданого на підставі закону, або якщо норми різних законів чи різних нормативно-правових актів припускають неоднозначне (множинне) трактування прав та обов'язків цих суб’єктів або Регулятора, внаслідок чого є можливість прийняти рішення на користь як суб’єкту розслідування, так і Регулятора.</w:t>
            </w:r>
          </w:p>
          <w:p w14:paraId="5F648B08"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2F36A260" w14:textId="77777777" w:rsidR="0079756D" w:rsidRPr="0033103C" w:rsidRDefault="0079756D" w:rsidP="0079756D">
            <w:pPr>
              <w:spacing w:after="0" w:line="240" w:lineRule="auto"/>
              <w:ind w:firstLine="567"/>
              <w:jc w:val="both"/>
              <w:rPr>
                <w:rFonts w:ascii="Times New Roman" w:eastAsia="Times New Roman" w:hAnsi="Times New Roman" w:cs="Times New Roman"/>
                <w:b/>
                <w:bCs/>
                <w:i/>
                <w:iCs/>
                <w:sz w:val="20"/>
                <w:szCs w:val="20"/>
                <w:lang w:val="uk-UA"/>
              </w:rPr>
            </w:pPr>
            <w:r w:rsidRPr="0033103C">
              <w:rPr>
                <w:rFonts w:ascii="Times New Roman" w:eastAsia="Times New Roman" w:hAnsi="Times New Roman" w:cs="Times New Roman"/>
                <w:b/>
                <w:bCs/>
                <w:i/>
                <w:iCs/>
                <w:sz w:val="20"/>
                <w:szCs w:val="20"/>
                <w:lang w:val="uk-UA"/>
              </w:rPr>
              <w:t>Обгрунтування:</w:t>
            </w:r>
          </w:p>
          <w:p w14:paraId="5E000900"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Пропонується уточнити з урахуванням того, що ринкові механізми призупиняються у разі виникнення НС.</w:t>
            </w:r>
          </w:p>
          <w:p w14:paraId="426633D2"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Регулятор повинен проводити розслідування дотримуючись принципів діяльності, які закріплено у ст. 4 ЗУ Про НКРЕКП.</w:t>
            </w:r>
          </w:p>
          <w:p w14:paraId="65DECB90"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За аналогією з Порядком розслідування порушень законодавства щодо функціонування ринків електричної енергії та природного газу (постанова НКРЕКП від 23.09.2020 № 1760) та з метою дотримання та захисту прав учасників оптового енергетичного ринку в ході проведення розслідування пропонується доповнити принципом презумпції правомірності рішень.</w:t>
            </w:r>
          </w:p>
          <w:p w14:paraId="2F345012"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lang w:eastAsia="uk-UA"/>
              </w:rPr>
              <w:t>Пропонуємо зберегти це у запропонованому правовому механізмі.</w:t>
            </w:r>
          </w:p>
          <w:p w14:paraId="04F08694"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1A678C8C"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118793DB"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193FE67E"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437A3083"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41A3E908"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482FB0C5"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689D5FBD"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786EBE42"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4B85D9B2"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68FD54E8"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59AF40EA"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335A3BC8"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27B43B47"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p>
          <w:p w14:paraId="4852E18B"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lang w:val="uk-UA"/>
              </w:rPr>
            </w:pPr>
          </w:p>
        </w:tc>
        <w:tc>
          <w:tcPr>
            <w:tcW w:w="4258" w:type="dxa"/>
          </w:tcPr>
          <w:p w14:paraId="2EA367AA" w14:textId="77777777" w:rsidR="0079756D" w:rsidRPr="0033103C" w:rsidRDefault="0079756D" w:rsidP="0079756D">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lastRenderedPageBreak/>
              <w:t xml:space="preserve">Враховано в редакції: </w:t>
            </w:r>
          </w:p>
          <w:p w14:paraId="4DCCBA40"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 xml:space="preserve">1.4. НКРЕКП проводить розслідування для забезпечення запобігання, виявлення та припинення зловживань на оптовому енергетичному ринку, встановлення всіх об’єктивних обставин, які сприяли вчиненню таких зловживань, в тому числі обтяжуючих та пом’якшуючих обставин, та притягнення до відповідальності винних осіб відповідно до законодавства. </w:t>
            </w:r>
          </w:p>
          <w:p w14:paraId="42120CC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9802A5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4E550D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C5AAD3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DB39C1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E776C3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67FD96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1C4AA5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0C8E9C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6BE883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67D3E1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DC2C49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3FD2B2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26D3D8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3DE2D0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D72160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CC3ABA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99D572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42618A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48CF7F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F11A02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2393DA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8FEE87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628EAE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AC9942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245D1B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B8B5E1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CA5F89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63F91D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FCA2FF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A9F925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6BDEB7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F00437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828643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099C9A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6D9070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EF01DD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CB6A49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5D41D2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56E354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FFEF12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275875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1D69E6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186AD8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6BB058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FCFF9D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8AF7E5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F8FEC3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F669EF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EECB25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983445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BE1C467" w14:textId="77777777" w:rsidR="0079756D" w:rsidRPr="0033103C" w:rsidRDefault="0079756D" w:rsidP="0079756D">
            <w:pPr>
              <w:spacing w:after="0" w:line="240" w:lineRule="auto"/>
              <w:ind w:firstLine="567"/>
              <w:jc w:val="both"/>
              <w:rPr>
                <w:rFonts w:ascii="Times New Roman" w:hAnsi="Times New Roman" w:cs="Times New Roman"/>
                <w:b/>
                <w:color w:val="000000" w:themeColor="text1"/>
                <w:sz w:val="20"/>
                <w:szCs w:val="20"/>
                <w:lang w:val="uk-UA"/>
              </w:rPr>
            </w:pPr>
          </w:p>
        </w:tc>
      </w:tr>
      <w:tr w:rsidR="0079756D" w:rsidRPr="0033103C" w14:paraId="59369708" w14:textId="77777777" w:rsidTr="007242D2">
        <w:trPr>
          <w:trHeight w:val="675"/>
          <w:jc w:val="center"/>
        </w:trPr>
        <w:tc>
          <w:tcPr>
            <w:tcW w:w="5700" w:type="dxa"/>
          </w:tcPr>
          <w:p w14:paraId="03D9CDC9"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lang w:val="uk-UA"/>
              </w:rPr>
              <w:lastRenderedPageBreak/>
              <w:t xml:space="preserve">1.5. </w:t>
            </w:r>
            <w:r w:rsidRPr="0033103C">
              <w:rPr>
                <w:color w:val="000000" w:themeColor="text1"/>
                <w:sz w:val="20"/>
                <w:szCs w:val="20"/>
              </w:rPr>
              <w:t>Розслідування складається з таких етапів:</w:t>
            </w:r>
          </w:p>
          <w:p w14:paraId="55B83A7C"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1) проведення попереднього дослідження, за результатами якого готуються пропозиції щодо доцільності проведення розслідування;</w:t>
            </w:r>
          </w:p>
          <w:p w14:paraId="17A8962B"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2) прийняття рішення про початок розслідування або про відмову від проведення розслідування, формування комісії з розслідування (у випадку прийняття рішення про початок розслідування);</w:t>
            </w:r>
          </w:p>
          <w:p w14:paraId="3995B169"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3) з’ясування всіх обставин, що мають значення для розслідування, та складення висновку про розслідування;</w:t>
            </w:r>
          </w:p>
          <w:p w14:paraId="3EC3CF0E"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4) надання суб’єктом розслідування доказів, пояснень, заперечень, клопотань;</w:t>
            </w:r>
          </w:p>
          <w:p w14:paraId="78EB119E"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5) складення висновку про результати розслідування;</w:t>
            </w:r>
          </w:p>
          <w:p w14:paraId="6D0FC9D0"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p>
          <w:p w14:paraId="11BE34AA" w14:textId="77777777" w:rsidR="0079756D" w:rsidRPr="0033103C" w:rsidRDefault="0079756D" w:rsidP="0079756D">
            <w:pPr>
              <w:pStyle w:val="rvps12"/>
              <w:spacing w:before="0" w:beforeAutospacing="0" w:after="0" w:afterAutospacing="0"/>
              <w:ind w:firstLine="567"/>
              <w:jc w:val="both"/>
              <w:rPr>
                <w:sz w:val="20"/>
                <w:szCs w:val="20"/>
                <w:lang w:val="uk-UA"/>
              </w:rPr>
            </w:pPr>
            <w:r w:rsidRPr="0033103C">
              <w:rPr>
                <w:color w:val="000000" w:themeColor="text1"/>
                <w:sz w:val="20"/>
                <w:szCs w:val="20"/>
              </w:rPr>
              <w:t>6) прийняття Регулятором рішення за результатами розслідування.</w:t>
            </w:r>
          </w:p>
        </w:tc>
        <w:tc>
          <w:tcPr>
            <w:tcW w:w="5494" w:type="dxa"/>
          </w:tcPr>
          <w:p w14:paraId="48F71A3A" w14:textId="77777777" w:rsidR="0079756D" w:rsidRPr="0033103C" w:rsidRDefault="00F77A17" w:rsidP="0079756D">
            <w:pPr>
              <w:pStyle w:val="af2"/>
              <w:spacing w:before="0" w:beforeAutospacing="0" w:after="0" w:afterAutospacing="0"/>
              <w:ind w:firstLine="567"/>
              <w:jc w:val="both"/>
              <w:textAlignment w:val="baseline"/>
              <w:rPr>
                <w:rFonts w:eastAsiaTheme="minorHAnsi"/>
                <w:b/>
                <w:bCs/>
                <w:sz w:val="20"/>
                <w:szCs w:val="20"/>
                <w:lang w:eastAsia="en-US"/>
              </w:rPr>
            </w:pPr>
            <w:r w:rsidRPr="0033103C">
              <w:rPr>
                <w:rFonts w:eastAsiaTheme="minorHAnsi"/>
                <w:b/>
                <w:bCs/>
                <w:sz w:val="20"/>
                <w:szCs w:val="20"/>
                <w:lang w:eastAsia="en-US"/>
              </w:rPr>
              <w:t>ТОВ "ДТЕК Нафтогаз"</w:t>
            </w:r>
          </w:p>
          <w:p w14:paraId="4AB5ECF3"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lang w:val="uk-UA"/>
              </w:rPr>
              <w:t xml:space="preserve">1.5. </w:t>
            </w:r>
            <w:r w:rsidRPr="0033103C">
              <w:rPr>
                <w:color w:val="000000" w:themeColor="text1"/>
                <w:sz w:val="20"/>
                <w:szCs w:val="20"/>
              </w:rPr>
              <w:t>Розслідування складається з таких етапів:</w:t>
            </w:r>
          </w:p>
          <w:p w14:paraId="405003DD"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1) проведення попереднього дослідження, за результатами якого готуються пропозиції щодо доцільності проведення розслідування;</w:t>
            </w:r>
          </w:p>
          <w:p w14:paraId="58B10A1A"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2) прийняття рішення про початок розслідування або про відмову від проведення розслідування, формування комісії з розслідування (у випадку прийняття рішення про початок розслідування);</w:t>
            </w:r>
          </w:p>
          <w:p w14:paraId="1ADD78F7"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3) з’ясування всіх обставин, що мають значення для розслідування, та складення висновку про розслідування;</w:t>
            </w:r>
          </w:p>
          <w:p w14:paraId="3D765653" w14:textId="77777777" w:rsidR="0079756D" w:rsidRPr="0033103C" w:rsidRDefault="0079756D" w:rsidP="0079756D">
            <w:pPr>
              <w:pStyle w:val="af2"/>
              <w:spacing w:before="0" w:beforeAutospacing="0" w:after="0" w:afterAutospacing="0"/>
              <w:ind w:firstLine="567"/>
              <w:jc w:val="both"/>
              <w:textAlignment w:val="baseline"/>
              <w:rPr>
                <w:color w:val="000000" w:themeColor="text1"/>
                <w:sz w:val="20"/>
                <w:szCs w:val="20"/>
              </w:rPr>
            </w:pPr>
            <w:r w:rsidRPr="0033103C">
              <w:rPr>
                <w:color w:val="000000" w:themeColor="text1"/>
                <w:sz w:val="20"/>
                <w:szCs w:val="20"/>
              </w:rPr>
              <w:t>4) надання суб’єктом розслідування доказів, пояснень, заперечень, клопотань;</w:t>
            </w:r>
          </w:p>
          <w:p w14:paraId="7FDA89A3" w14:textId="77777777" w:rsidR="0079756D" w:rsidRPr="0033103C" w:rsidRDefault="0079756D" w:rsidP="0079756D">
            <w:pPr>
              <w:pStyle w:val="af8"/>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5) </w:t>
            </w:r>
            <w:r w:rsidRPr="0033103C">
              <w:rPr>
                <w:rFonts w:ascii="Times New Roman" w:hAnsi="Times New Roman" w:cs="Times New Roman"/>
                <w:b/>
                <w:bCs/>
                <w:sz w:val="20"/>
                <w:szCs w:val="20"/>
              </w:rPr>
              <w:t xml:space="preserve">збирання, перевірка, усебічне повне та об’єктивне дослідження, оцінка та використання доказів з метою встановлення об’єктивної істини, яке закінчується </w:t>
            </w:r>
            <w:r w:rsidRPr="0033103C">
              <w:rPr>
                <w:rFonts w:ascii="Times New Roman" w:hAnsi="Times New Roman" w:cs="Times New Roman"/>
                <w:sz w:val="20"/>
                <w:szCs w:val="20"/>
              </w:rPr>
              <w:t>складанням висновку про результати дослідження;</w:t>
            </w:r>
            <w:r w:rsidRPr="0033103C">
              <w:rPr>
                <w:rFonts w:ascii="Times New Roman" w:hAnsi="Times New Roman" w:cs="Times New Roman"/>
                <w:b/>
                <w:bCs/>
                <w:sz w:val="20"/>
                <w:szCs w:val="20"/>
              </w:rPr>
              <w:t xml:space="preserve"> </w:t>
            </w:r>
          </w:p>
          <w:p w14:paraId="7DDF2A19" w14:textId="77777777" w:rsidR="0079756D" w:rsidRPr="0033103C" w:rsidRDefault="0079756D" w:rsidP="0079756D">
            <w:pPr>
              <w:pStyle w:val="af8"/>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6) проведення попередніх слухань щодо висновку про результати розслідування;</w:t>
            </w:r>
          </w:p>
          <w:p w14:paraId="755EF2E5" w14:textId="77777777" w:rsidR="0079756D" w:rsidRPr="0033103C" w:rsidRDefault="0079756D" w:rsidP="0079756D">
            <w:pPr>
              <w:pStyle w:val="af8"/>
              <w:spacing w:after="0" w:line="240" w:lineRule="auto"/>
              <w:ind w:firstLine="567"/>
              <w:jc w:val="both"/>
              <w:rPr>
                <w:rFonts w:ascii="Times New Roman" w:hAnsi="Times New Roman" w:cs="Times New Roman"/>
                <w:b/>
                <w:bCs/>
                <w:color w:val="000000" w:themeColor="text1"/>
                <w:sz w:val="20"/>
                <w:szCs w:val="20"/>
              </w:rPr>
            </w:pPr>
            <w:r w:rsidRPr="0033103C">
              <w:rPr>
                <w:rFonts w:ascii="Times New Roman" w:hAnsi="Times New Roman" w:cs="Times New Roman"/>
                <w:b/>
                <w:bCs/>
                <w:color w:val="000000" w:themeColor="text1"/>
                <w:sz w:val="20"/>
                <w:szCs w:val="20"/>
              </w:rPr>
              <w:t>7) проведення консультацій із Секретаріатом Енергетичного Співтовариства у випадках, передбачених законом</w:t>
            </w:r>
          </w:p>
          <w:p w14:paraId="56993819"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b/>
                <w:bCs/>
                <w:color w:val="000000" w:themeColor="text1"/>
                <w:sz w:val="20"/>
                <w:szCs w:val="20"/>
              </w:rPr>
              <w:t>8)</w:t>
            </w:r>
            <w:r w:rsidRPr="0033103C">
              <w:rPr>
                <w:rFonts w:ascii="Times New Roman" w:hAnsi="Times New Roman" w:cs="Times New Roman"/>
                <w:color w:val="000000" w:themeColor="text1"/>
                <w:sz w:val="20"/>
                <w:szCs w:val="20"/>
              </w:rPr>
              <w:t xml:space="preserve"> прийняття Регулятором рішення за результатами розслідування.</w:t>
            </w:r>
          </w:p>
          <w:p w14:paraId="4F09E921"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rPr>
            </w:pPr>
          </w:p>
          <w:p w14:paraId="4A416CDB"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 xml:space="preserve">Під час проведення розслідування Регулятор: </w:t>
            </w:r>
          </w:p>
          <w:p w14:paraId="4AF9ED8B"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rPr>
              <w:t>розглядає заяви та</w:t>
            </w:r>
            <w:r w:rsidRPr="0033103C">
              <w:rPr>
                <w:rFonts w:ascii="Times New Roman" w:hAnsi="Times New Roman" w:cs="Times New Roman"/>
                <w:color w:val="000000" w:themeColor="text1"/>
                <w:sz w:val="20"/>
                <w:szCs w:val="20"/>
                <w:lang w:val="uk-UA"/>
              </w:rPr>
              <w:t xml:space="preserve"> клопотання суб’єкта розслідування та надає мотивовані відповіді у разі відмови в їх задоволенні;</w:t>
            </w:r>
          </w:p>
          <w:p w14:paraId="711ABB1E"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за зверненням суб’єкта розслідування залучає експертів з числа осіб, які володіють необхідними знаннями для надання експертного висновку, долучає до матеріалів розслідувань  експертні висновки;</w:t>
            </w:r>
          </w:p>
          <w:p w14:paraId="298974FF"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за зверненням суб’єкта розслідування вимагає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адміністраторів передачі даних та платформ інсайдерської інформації, надає копії документів, інформацію, дані та пояснення з питань, пов’язаних з об’єктом розслідування, а також здійснює опитування учасників оптового енергетичного ринку щодо певних питань;</w:t>
            </w:r>
          </w:p>
          <w:p w14:paraId="195A214C"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 xml:space="preserve">      у випадках передбачених цим Порядком надає суб’єкту розслідування доступ до матеріалів розслідування </w:t>
            </w:r>
            <w:r w:rsidRPr="0033103C">
              <w:rPr>
                <w:rFonts w:ascii="Times New Roman" w:hAnsi="Times New Roman" w:cs="Times New Roman"/>
                <w:color w:val="000000" w:themeColor="text1"/>
                <w:sz w:val="20"/>
                <w:szCs w:val="20"/>
                <w:lang w:val="uk-UA"/>
              </w:rPr>
              <w:lastRenderedPageBreak/>
              <w:t>для ознайомлення з ними не пізніше 2 (двох) робочих днів з дати отримання  відповідного запиту суб’єкта розслідування.</w:t>
            </w:r>
          </w:p>
          <w:p w14:paraId="31BC1F1A"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p>
          <w:p w14:paraId="1901EEA8"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Обгрунтування:</w:t>
            </w:r>
          </w:p>
          <w:p w14:paraId="7A2D5E12"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Пропонується додати пп.6 виходячи з п. 8 Прикінцевих та перехідних положень Закону України № 3141-IX Про внесення змін до деяких законів України щодо запобігання зловживанням на оптових енергетичних ринках:</w:t>
            </w:r>
          </w:p>
          <w:p w14:paraId="397EDDD6" w14:textId="77777777" w:rsidR="0079756D" w:rsidRPr="0033103C" w:rsidRDefault="0079756D" w:rsidP="0079756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«8. Протягом двох років з дня набрання чинності цим Законом Регулятор у разі скоєння правопорушення на ринку електричної енергії та/або на ринку природного газу приймає у межах своїх повноважень рішення про накладення штрафів за зловживання на оптовому енергетичному ринку на учасників ринку (крім споживачів, що не є учасниками оптового енергетичного ринку) після консультацій із Секретаріатом Енергетичного Співтовариства.»</w:t>
            </w:r>
          </w:p>
          <w:p w14:paraId="531139FA"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Під час розслідувань мають бути забезпечені також права</w:t>
            </w:r>
            <w:r w:rsidRPr="0033103C">
              <w:rPr>
                <w:rFonts w:ascii="Times New Roman" w:hAnsi="Times New Roman" w:cs="Times New Roman"/>
                <w:b/>
                <w:bCs/>
                <w:sz w:val="20"/>
                <w:szCs w:val="20"/>
                <w:lang w:val="uk-UA"/>
              </w:rPr>
              <w:t xml:space="preserve"> учасників ринку, щодо яких ведеться розслідування, для чого пропонується доповнити п.1.6. відповідним положенням.</w:t>
            </w:r>
          </w:p>
          <w:p w14:paraId="56EA007D"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p>
          <w:p w14:paraId="6A219EFD"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26DD391D"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p>
          <w:p w14:paraId="0FE4C1EA"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1.5. Розслідування складається з таких етапів:</w:t>
            </w:r>
          </w:p>
          <w:p w14:paraId="55EFE035"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проведення попереднього дослідження, за результатами якого готуються пропозиції щодо доцільності проведення розслідування;</w:t>
            </w:r>
          </w:p>
          <w:p w14:paraId="6E7945EA"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прийняття рішення про початок розслідування або про відмову від проведення розслідування, формування комісії з розслідування (у випадку прийняття рішення про початок розслідування);</w:t>
            </w:r>
          </w:p>
          <w:p w14:paraId="3D7C1B18"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з’ясування всіх обставин, що мають значення для розслідування;</w:t>
            </w:r>
          </w:p>
          <w:p w14:paraId="5D282F93"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надання суб’єктом розслідування доказів, пояснень, заперечень, клопотань;</w:t>
            </w:r>
          </w:p>
          <w:p w14:paraId="69B5FBA8"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5) </w:t>
            </w:r>
            <w:r w:rsidRPr="0033103C">
              <w:rPr>
                <w:rFonts w:ascii="Times New Roman" w:hAnsi="Times New Roman" w:cs="Times New Roman"/>
                <w:b/>
                <w:bCs/>
                <w:sz w:val="20"/>
                <w:szCs w:val="20"/>
              </w:rPr>
              <w:t xml:space="preserve">збирання, перевірка, усебічне повне та об’єктивне дослідження, оцінка та використання доказів з метою встановлення об’єктивної істини, яке закінчується </w:t>
            </w:r>
            <w:r w:rsidRPr="0033103C">
              <w:rPr>
                <w:rFonts w:ascii="Times New Roman" w:hAnsi="Times New Roman" w:cs="Times New Roman"/>
                <w:sz w:val="20"/>
                <w:szCs w:val="20"/>
              </w:rPr>
              <w:t>складанням висновку про результати дослідження;</w:t>
            </w:r>
          </w:p>
          <w:p w14:paraId="05845365" w14:textId="77777777" w:rsidR="0079756D" w:rsidRPr="0033103C" w:rsidRDefault="0079756D" w:rsidP="0079756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6) проведення попередніх слухань   щодо висновку про результати розслідування;</w:t>
            </w:r>
          </w:p>
          <w:p w14:paraId="40800ABB" w14:textId="77777777" w:rsidR="0079756D" w:rsidRPr="0033103C" w:rsidRDefault="0079756D" w:rsidP="0079756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7) проведення консультацій із Секретаріатом Енергетичного Співтовариства у випадках, передбачених законом</w:t>
            </w:r>
          </w:p>
          <w:p w14:paraId="0B2874E3"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8)</w:t>
            </w:r>
            <w:r w:rsidRPr="0033103C">
              <w:rPr>
                <w:rFonts w:ascii="Times New Roman" w:hAnsi="Times New Roman" w:cs="Times New Roman"/>
                <w:sz w:val="20"/>
                <w:szCs w:val="20"/>
              </w:rPr>
              <w:t xml:space="preserve"> прийняття Регулятором рішення за результатами розслідування.</w:t>
            </w:r>
          </w:p>
          <w:p w14:paraId="2A18F0D9"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p>
          <w:p w14:paraId="19DC7A25"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3A469198"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p>
          <w:p w14:paraId="404C37E1"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Виключити, оскільки п.5 передбачається складення висновку про результати розслідування.</w:t>
            </w:r>
          </w:p>
          <w:p w14:paraId="47088D67"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Уточнення мети та смислового наповнення етапу.</w:t>
            </w:r>
          </w:p>
          <w:p w14:paraId="2E257A04"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Проектом Порядку передбачено проведення такого етапу.</w:t>
            </w:r>
          </w:p>
          <w:p w14:paraId="6EC6BDDF" w14:textId="77777777" w:rsidR="0079756D" w:rsidRPr="0033103C" w:rsidRDefault="0079756D" w:rsidP="0079756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Відповідно до п.8 Прикінцевих та перехідних положень Закону України № 3141-IX:</w:t>
            </w:r>
          </w:p>
          <w:p w14:paraId="596F0CB8"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rPr>
              <w:t>«8. Протягом двох років з дня набрання чинності цим Законом Регулятор у разі скоєння правопорушення на ринку електричної енергії та/або на ринку природного газу приймає у межах своїх повноважень рішення про накладення штрафів за зловживання на оптовому енергетичному ринку на учасників ринку (крім споживачів, що не є учасниками оптового енергетичного ринку) після консультацій із Секретаріатом Енергетичного Співтовариства.»</w:t>
            </w:r>
          </w:p>
          <w:p w14:paraId="1447E0AA" w14:textId="77777777" w:rsidR="0079756D" w:rsidRPr="0033103C" w:rsidRDefault="0079756D" w:rsidP="0079756D">
            <w:pPr>
              <w:pStyle w:val="af5"/>
              <w:ind w:firstLine="567"/>
              <w:jc w:val="both"/>
              <w:rPr>
                <w:rFonts w:ascii="Times New Roman" w:hAnsi="Times New Roman" w:cs="Times New Roman"/>
                <w:b/>
                <w:bCs/>
                <w:sz w:val="20"/>
                <w:szCs w:val="20"/>
                <w:lang w:val="uk-UA"/>
              </w:rPr>
            </w:pPr>
          </w:p>
          <w:p w14:paraId="248289DD" w14:textId="77777777" w:rsidR="0079756D" w:rsidRPr="0033103C" w:rsidRDefault="0079756D" w:rsidP="0079756D">
            <w:pPr>
              <w:pStyle w:val="af5"/>
              <w:ind w:firstLine="567"/>
              <w:jc w:val="both"/>
              <w:rPr>
                <w:rFonts w:ascii="Times New Roman" w:hAnsi="Times New Roman" w:cs="Times New Roman"/>
                <w:b/>
                <w:bCs/>
                <w:i/>
                <w:iCs/>
                <w:color w:val="000000" w:themeColor="text1"/>
                <w:sz w:val="20"/>
                <w:szCs w:val="20"/>
              </w:rPr>
            </w:pPr>
            <w:r w:rsidRPr="0033103C">
              <w:rPr>
                <w:rFonts w:ascii="Times New Roman" w:hAnsi="Times New Roman" w:cs="Times New Roman"/>
                <w:b/>
                <w:bCs/>
                <w:i/>
                <w:iCs/>
                <w:color w:val="000000" w:themeColor="text1"/>
                <w:sz w:val="20"/>
                <w:szCs w:val="20"/>
              </w:rPr>
              <w:t>ТОВ «КИЇВСЬКІ ЕНЕРГЕТИЧНІ ПОСЛУГИ»</w:t>
            </w:r>
          </w:p>
          <w:p w14:paraId="3EEFAE4A" w14:textId="77777777" w:rsidR="0079756D" w:rsidRPr="0033103C" w:rsidRDefault="0079756D" w:rsidP="0079756D">
            <w:pPr>
              <w:pStyle w:val="af5"/>
              <w:ind w:firstLine="567"/>
              <w:jc w:val="both"/>
              <w:rPr>
                <w:rFonts w:ascii="Times New Roman" w:hAnsi="Times New Roman" w:cs="Times New Roman"/>
                <w:b/>
                <w:bCs/>
                <w:i/>
                <w:iCs/>
                <w:color w:val="1D384A"/>
                <w:sz w:val="20"/>
                <w:szCs w:val="20"/>
              </w:rPr>
            </w:pPr>
          </w:p>
          <w:p w14:paraId="0BFE1FE8" w14:textId="77777777" w:rsidR="0079756D" w:rsidRPr="0033103C" w:rsidRDefault="0079756D" w:rsidP="0079756D">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Виключити та викласти в наступній редакції:</w:t>
            </w:r>
          </w:p>
          <w:p w14:paraId="2F1AC4A6" w14:textId="77777777" w:rsidR="0079756D" w:rsidRPr="0033103C" w:rsidRDefault="0079756D" w:rsidP="00B2754D">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 xml:space="preserve">1.5. Загальний строк проведення розслідування не повинен перевищувати одного року. За наявності обґрунтованих підстав цей строк може бути одноразово продовжений за рішенням НКРЕКП, однак не більше ніж на два місяці. До загального строку проведення розслідування включається сукупна тривалість кожного з етапів розслідування за виключенням періодів, коли зазначені вище строки зупиняються за рішенням НКРЕКП. Строк від прийняття рішення про початок розслідування </w:t>
            </w:r>
            <w:proofErr w:type="gramStart"/>
            <w:r w:rsidRPr="0033103C">
              <w:rPr>
                <w:rFonts w:ascii="Times New Roman" w:hAnsi="Times New Roman" w:cs="Times New Roman"/>
                <w:b/>
                <w:bCs/>
                <w:sz w:val="20"/>
                <w:szCs w:val="20"/>
              </w:rPr>
              <w:t>до моменту</w:t>
            </w:r>
            <w:proofErr w:type="gramEnd"/>
            <w:r w:rsidRPr="0033103C">
              <w:rPr>
                <w:rFonts w:ascii="Times New Roman" w:hAnsi="Times New Roman" w:cs="Times New Roman"/>
                <w:b/>
                <w:bCs/>
                <w:sz w:val="20"/>
                <w:szCs w:val="20"/>
              </w:rPr>
              <w:t xml:space="preserve"> прийняття рішення за його наслідками (включаючи строк на запит, збирання, узагальнення та аналіз інформації та доказів) не повинен перевищувати шести місяців.</w:t>
            </w:r>
          </w:p>
          <w:p w14:paraId="30F6E514" w14:textId="77777777" w:rsidR="00B2754D" w:rsidRPr="0033103C" w:rsidRDefault="00B2754D" w:rsidP="00B2754D">
            <w:pPr>
              <w:pStyle w:val="af5"/>
              <w:ind w:firstLine="567"/>
              <w:jc w:val="both"/>
              <w:rPr>
                <w:rFonts w:ascii="Times New Roman" w:hAnsi="Times New Roman" w:cs="Times New Roman"/>
                <w:b/>
                <w:bCs/>
                <w:sz w:val="20"/>
                <w:szCs w:val="20"/>
                <w:lang w:val="uk-UA"/>
              </w:rPr>
            </w:pPr>
          </w:p>
          <w:p w14:paraId="0ABF02C4" w14:textId="77777777" w:rsidR="0079756D" w:rsidRPr="0033103C" w:rsidRDefault="0079756D" w:rsidP="0079756D">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CD9CC27" w14:textId="77777777" w:rsidR="0079756D" w:rsidRPr="0033103C" w:rsidRDefault="0079756D"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Дублює норми Закону, пропонуємо вилучити весь пункт 1.5.</w:t>
            </w:r>
          </w:p>
          <w:p w14:paraId="2A79E1CA" w14:textId="77777777" w:rsidR="0079756D" w:rsidRPr="0033103C" w:rsidRDefault="0079756D" w:rsidP="0079756D">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Пропонується визначити строки розслідування.</w:t>
            </w:r>
          </w:p>
          <w:p w14:paraId="20D7D242" w14:textId="77777777" w:rsidR="0079756D" w:rsidRPr="0033103C" w:rsidRDefault="0079756D" w:rsidP="0079756D">
            <w:pPr>
              <w:pStyle w:val="af5"/>
              <w:ind w:firstLine="567"/>
              <w:jc w:val="both"/>
              <w:rPr>
                <w:rFonts w:ascii="Times New Roman" w:hAnsi="Times New Roman" w:cs="Times New Roman"/>
                <w:sz w:val="20"/>
                <w:szCs w:val="20"/>
                <w:lang w:val="uk-UA"/>
              </w:rPr>
            </w:pPr>
          </w:p>
          <w:p w14:paraId="12A9F995"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1DD8872C"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1.5. Розслідування складається з таких етапів:</w:t>
            </w:r>
          </w:p>
          <w:p w14:paraId="16C665C0"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проведення попереднього дослідження, за результатами якого готуються пропозиції щодо доцільності проведення розслідування;</w:t>
            </w:r>
          </w:p>
          <w:p w14:paraId="543A2428"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sz w:val="20"/>
                <w:szCs w:val="20"/>
              </w:rPr>
              <w:t>2) надання учасником оптового енергетичного ринку, якого за результатами попереднього дослідження може бути визнано суб’єктом розслідування, пояснень, заперечень, клопотань впродовж проведення попереднього дослідження;</w:t>
            </w:r>
          </w:p>
          <w:p w14:paraId="5589EF37" w14:textId="77777777" w:rsidR="0079756D" w:rsidRPr="0033103C" w:rsidRDefault="0079756D" w:rsidP="00B2754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прийняття рішення про початок розслідування або про відмову від проведення розслідування, формування комісії з розслідування (у випадку прийняття ріше</w:t>
            </w:r>
            <w:r w:rsidR="00B2754D" w:rsidRPr="0033103C">
              <w:rPr>
                <w:rFonts w:ascii="Times New Roman" w:hAnsi="Times New Roman" w:cs="Times New Roman"/>
                <w:sz w:val="20"/>
                <w:szCs w:val="20"/>
              </w:rPr>
              <w:t>ння про початок розслідування);</w:t>
            </w:r>
          </w:p>
          <w:p w14:paraId="27AB0545" w14:textId="77777777" w:rsidR="00B2754D" w:rsidRPr="0033103C" w:rsidRDefault="00B2754D" w:rsidP="00B2754D">
            <w:pPr>
              <w:spacing w:after="0" w:line="240" w:lineRule="auto"/>
              <w:ind w:firstLine="567"/>
              <w:jc w:val="both"/>
              <w:rPr>
                <w:rFonts w:ascii="Times New Roman" w:hAnsi="Times New Roman" w:cs="Times New Roman"/>
                <w:sz w:val="20"/>
                <w:szCs w:val="20"/>
              </w:rPr>
            </w:pPr>
          </w:p>
          <w:p w14:paraId="66F5FE4F" w14:textId="77777777" w:rsidR="0079756D" w:rsidRPr="0033103C" w:rsidRDefault="0079756D" w:rsidP="0079756D">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Обгрунтуваняя:</w:t>
            </w:r>
          </w:p>
          <w:p w14:paraId="0629F92A" w14:textId="77777777" w:rsidR="0079756D" w:rsidRPr="0033103C" w:rsidRDefault="0079756D" w:rsidP="0079756D">
            <w:pPr>
              <w:pStyle w:val="af5"/>
              <w:ind w:firstLine="567"/>
              <w:jc w:val="both"/>
              <w:rPr>
                <w:rFonts w:ascii="Times New Roman" w:hAnsi="Times New Roman" w:cs="Times New Roman"/>
                <w:b/>
                <w:bCs/>
                <w:i/>
                <w:iCs/>
                <w:sz w:val="20"/>
                <w:szCs w:val="20"/>
                <w:lang w:val="uk-UA"/>
              </w:rPr>
            </w:pPr>
          </w:p>
          <w:p w14:paraId="13487948" w14:textId="77777777" w:rsidR="0079756D" w:rsidRPr="0033103C" w:rsidRDefault="0079756D"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Пропонуємо додати можливість надання суб’єктом розслідування доказів, пояснень, заперечень, клопотань продовж проведення попереднього дослідження Регулятором, оскільки такі докази, пояснення тощо можуть містити дані, які матимуть значення для прийняття рішення або про початок розслідування або про відмову від проведення розслідування.</w:t>
            </w:r>
          </w:p>
          <w:p w14:paraId="5E617B66" w14:textId="77777777" w:rsidR="0079756D" w:rsidRPr="0033103C" w:rsidRDefault="0079756D" w:rsidP="0079756D">
            <w:pPr>
              <w:pStyle w:val="af5"/>
              <w:ind w:firstLine="567"/>
              <w:jc w:val="both"/>
              <w:rPr>
                <w:rFonts w:ascii="Times New Roman" w:hAnsi="Times New Roman" w:cs="Times New Roman"/>
                <w:sz w:val="20"/>
                <w:szCs w:val="20"/>
              </w:rPr>
            </w:pPr>
          </w:p>
          <w:p w14:paraId="5CC7D364"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79058D46"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1.5. Розслідування складається з таких етапів:</w:t>
            </w:r>
          </w:p>
          <w:p w14:paraId="6509B07C"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проведення попереднього дослідження, за результатами якого готуються пропозиції щодо доцільності проведення розслідування;</w:t>
            </w:r>
          </w:p>
          <w:p w14:paraId="3FC48134"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z w:val="20"/>
                <w:szCs w:val="20"/>
              </w:rPr>
              <w:t xml:space="preserve">2) прийняття рішення про початок розслідування або про відмову від проведення розслідування, </w:t>
            </w:r>
            <w:r w:rsidRPr="0033103C">
              <w:rPr>
                <w:rFonts w:ascii="Times New Roman" w:hAnsi="Times New Roman" w:cs="Times New Roman"/>
                <w:strike/>
                <w:sz w:val="20"/>
                <w:szCs w:val="20"/>
              </w:rPr>
              <w:t>формування комісії з розслідування (у випадку прийняття рішення про початок розслідування);</w:t>
            </w:r>
          </w:p>
          <w:p w14:paraId="709D80E7"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3</w:t>
            </w:r>
            <w:r w:rsidRPr="0033103C">
              <w:rPr>
                <w:rFonts w:ascii="Times New Roman" w:hAnsi="Times New Roman" w:cs="Times New Roman"/>
                <w:sz w:val="20"/>
                <w:szCs w:val="20"/>
              </w:rPr>
              <w:t xml:space="preserve">) з’ясування всіх обставин, що мають значення для розслідування, та складення </w:t>
            </w:r>
            <w:r w:rsidRPr="0033103C">
              <w:rPr>
                <w:rFonts w:ascii="Times New Roman" w:hAnsi="Times New Roman" w:cs="Times New Roman"/>
                <w:b/>
                <w:sz w:val="20"/>
                <w:szCs w:val="20"/>
              </w:rPr>
              <w:t>звіту</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про розслідування;</w:t>
            </w:r>
          </w:p>
          <w:p w14:paraId="65671607"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надання суб’єктом розслідування доказів, пояснень, заперечень, клопотань;</w:t>
            </w:r>
          </w:p>
          <w:p w14:paraId="3EC4EAFA"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складення висновку про результати розслідування;</w:t>
            </w:r>
          </w:p>
          <w:p w14:paraId="237749E5" w14:textId="77777777" w:rsidR="0079756D" w:rsidRPr="0033103C" w:rsidRDefault="0079756D"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6) прийняття Регулятором рішення за результатами розслідування.</w:t>
            </w:r>
          </w:p>
          <w:p w14:paraId="325A9E33" w14:textId="77777777" w:rsidR="0079756D" w:rsidRPr="0033103C" w:rsidRDefault="0079756D" w:rsidP="0079756D">
            <w:pPr>
              <w:pStyle w:val="af5"/>
              <w:ind w:firstLine="567"/>
              <w:jc w:val="both"/>
              <w:rPr>
                <w:rFonts w:ascii="Times New Roman" w:hAnsi="Times New Roman" w:cs="Times New Roman"/>
                <w:sz w:val="20"/>
                <w:szCs w:val="20"/>
              </w:rPr>
            </w:pPr>
          </w:p>
          <w:p w14:paraId="5973D35B" w14:textId="77777777" w:rsidR="0079756D" w:rsidRPr="0033103C" w:rsidRDefault="0079756D" w:rsidP="0079756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4B80392D" w14:textId="77777777" w:rsidR="0079756D" w:rsidRPr="0033103C" w:rsidRDefault="0079756D" w:rsidP="0079756D">
            <w:pPr>
              <w:pStyle w:val="af5"/>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lastRenderedPageBreak/>
              <w:t>Можливо, необхідно дати цьому висновку іншу назву, наприклад, звіт про розслідування, оскільки  у підпункті 5 цього пункту також йдеться про висновок.</w:t>
            </w:r>
          </w:p>
          <w:p w14:paraId="111E5B80" w14:textId="77777777" w:rsidR="0079756D" w:rsidRPr="0033103C" w:rsidRDefault="0079756D" w:rsidP="0079756D">
            <w:pPr>
              <w:pStyle w:val="af5"/>
              <w:ind w:firstLine="567"/>
              <w:jc w:val="both"/>
              <w:rPr>
                <w:rFonts w:ascii="Times New Roman" w:hAnsi="Times New Roman" w:cs="Times New Roman"/>
                <w:i/>
                <w:sz w:val="20"/>
                <w:szCs w:val="20"/>
                <w:shd w:val="clear" w:color="auto" w:fill="FFFFFF"/>
                <w:lang w:val="uk-UA"/>
              </w:rPr>
            </w:pPr>
          </w:p>
          <w:p w14:paraId="54A90368" w14:textId="77777777" w:rsidR="0079756D" w:rsidRPr="0033103C" w:rsidRDefault="0079756D" w:rsidP="00B2754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w:t>
            </w:r>
            <w:r w:rsidR="00B2754D" w:rsidRPr="0033103C">
              <w:rPr>
                <w:b/>
                <w:i/>
                <w:iCs/>
                <w:sz w:val="20"/>
                <w:szCs w:val="20"/>
                <w:lang w:val="uk-UA"/>
              </w:rPr>
              <w:t>паній України, ТОВ «Д.Трейдінг»</w:t>
            </w:r>
          </w:p>
          <w:p w14:paraId="72F498AD" w14:textId="77777777" w:rsidR="00B2754D" w:rsidRPr="0033103C" w:rsidRDefault="00B2754D" w:rsidP="00B2754D">
            <w:pPr>
              <w:pStyle w:val="rvps12"/>
              <w:spacing w:before="0" w:beforeAutospacing="0" w:after="0" w:afterAutospacing="0"/>
              <w:ind w:firstLine="567"/>
              <w:jc w:val="both"/>
              <w:rPr>
                <w:b/>
                <w:i/>
                <w:iCs/>
                <w:sz w:val="20"/>
                <w:szCs w:val="20"/>
                <w:lang w:val="uk-UA"/>
              </w:rPr>
            </w:pPr>
          </w:p>
          <w:p w14:paraId="2C921444"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3</w:t>
            </w:r>
            <w:r w:rsidRPr="0033103C">
              <w:rPr>
                <w:rFonts w:ascii="Times New Roman" w:hAnsi="Times New Roman" w:cs="Times New Roman"/>
                <w:strike/>
                <w:sz w:val="20"/>
                <w:szCs w:val="20"/>
              </w:rPr>
              <w:t xml:space="preserve">) з’ясування всіх обставин, що мають значення для розслідування, та складення </w:t>
            </w:r>
            <w:r w:rsidRPr="0033103C">
              <w:rPr>
                <w:rFonts w:ascii="Times New Roman" w:hAnsi="Times New Roman" w:cs="Times New Roman"/>
                <w:b/>
                <w:strike/>
                <w:sz w:val="20"/>
                <w:szCs w:val="20"/>
              </w:rPr>
              <w:t>звіту</w:t>
            </w:r>
            <w:r w:rsidRPr="0033103C">
              <w:rPr>
                <w:rFonts w:ascii="Times New Roman" w:hAnsi="Times New Roman" w:cs="Times New Roman"/>
                <w:strike/>
                <w:sz w:val="20"/>
                <w:szCs w:val="20"/>
                <w:lang w:val="uk-UA"/>
              </w:rPr>
              <w:t xml:space="preserve"> </w:t>
            </w:r>
            <w:r w:rsidRPr="0033103C">
              <w:rPr>
                <w:rFonts w:ascii="Times New Roman" w:hAnsi="Times New Roman" w:cs="Times New Roman"/>
                <w:strike/>
                <w:sz w:val="20"/>
                <w:szCs w:val="20"/>
              </w:rPr>
              <w:t>про розслідування;</w:t>
            </w:r>
          </w:p>
          <w:p w14:paraId="7B20526F"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sz w:val="20"/>
                <w:szCs w:val="20"/>
                <w:lang w:val="uk-UA"/>
              </w:rPr>
            </w:pPr>
          </w:p>
          <w:p w14:paraId="22077572"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z w:val="20"/>
                <w:szCs w:val="20"/>
                <w:lang w:val="uk-UA"/>
              </w:rPr>
              <w:t>7) збирання, перевірка, усебічне повне та об’єктивне дослідження, оцінка та використання доказів з метою встановлення об’єктивної істини, яке закінчується складанням висновку про результати дослідження;</w:t>
            </w:r>
          </w:p>
          <w:p w14:paraId="1331597A" w14:textId="77777777" w:rsidR="0079756D" w:rsidRPr="0033103C" w:rsidRDefault="0079756D"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8) проведення попередніх слухань щодо висновку про результати розслідування;</w:t>
            </w:r>
          </w:p>
          <w:p w14:paraId="67426699" w14:textId="77777777" w:rsidR="0079756D" w:rsidRPr="0033103C" w:rsidRDefault="00F573F2" w:rsidP="0079756D">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 xml:space="preserve">9) </w:t>
            </w:r>
            <w:r w:rsidR="0079756D" w:rsidRPr="0033103C">
              <w:rPr>
                <w:rFonts w:ascii="Times New Roman" w:hAnsi="Times New Roman" w:cs="Times New Roman"/>
                <w:sz w:val="20"/>
                <w:szCs w:val="20"/>
              </w:rPr>
              <w:t>проведення консультацій із Секретаріатом Енергетичного Співтовариства у випадках, передбачених законом</w:t>
            </w:r>
          </w:p>
          <w:p w14:paraId="7966EE25" w14:textId="77777777" w:rsidR="0079756D" w:rsidRPr="0033103C" w:rsidRDefault="0079756D" w:rsidP="0079756D">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CCAF73A" w14:textId="77777777" w:rsidR="0079756D" w:rsidRPr="0033103C" w:rsidRDefault="0079756D" w:rsidP="0079756D">
            <w:pPr>
              <w:pStyle w:val="af5"/>
              <w:ind w:firstLine="567"/>
              <w:jc w:val="both"/>
              <w:rPr>
                <w:rFonts w:ascii="Times New Roman" w:hAnsi="Times New Roman" w:cs="Times New Roman"/>
                <w:b/>
                <w:bCs/>
                <w:i/>
                <w:iCs/>
                <w:sz w:val="20"/>
                <w:szCs w:val="20"/>
              </w:rPr>
            </w:pPr>
            <w:r w:rsidRPr="0033103C">
              <w:rPr>
                <w:rFonts w:ascii="Times New Roman" w:hAnsi="Times New Roman" w:cs="Times New Roman"/>
                <w:sz w:val="20"/>
                <w:szCs w:val="20"/>
              </w:rPr>
              <w:t>Виключити, оскільки п.5 передбачається складення висновку про результати розслідування.</w:t>
            </w:r>
          </w:p>
        </w:tc>
        <w:tc>
          <w:tcPr>
            <w:tcW w:w="4258" w:type="dxa"/>
          </w:tcPr>
          <w:p w14:paraId="117B5A98" w14:textId="77777777" w:rsidR="00723DFD" w:rsidRPr="0033103C" w:rsidRDefault="0079756D" w:rsidP="0079756D">
            <w:pPr>
              <w:pStyle w:val="a4"/>
              <w:ind w:left="0" w:firstLine="567"/>
              <w:contextualSpacing w:val="0"/>
              <w:jc w:val="both"/>
              <w:rPr>
                <w:b/>
                <w:color w:val="000000" w:themeColor="text1"/>
                <w:sz w:val="20"/>
                <w:szCs w:val="20"/>
                <w:lang w:val="uk-UA"/>
              </w:rPr>
            </w:pPr>
            <w:r w:rsidRPr="0033103C">
              <w:rPr>
                <w:b/>
                <w:color w:val="000000" w:themeColor="text1"/>
                <w:sz w:val="20"/>
                <w:szCs w:val="20"/>
                <w:lang w:val="uk-UA"/>
              </w:rPr>
              <w:lastRenderedPageBreak/>
              <w:t xml:space="preserve">Не враховано </w:t>
            </w:r>
          </w:p>
          <w:p w14:paraId="444F29B3" w14:textId="77777777" w:rsidR="0079756D" w:rsidRPr="0033103C" w:rsidRDefault="00723DFD" w:rsidP="0079756D">
            <w:pPr>
              <w:pStyle w:val="a4"/>
              <w:ind w:left="0" w:firstLine="567"/>
              <w:contextualSpacing w:val="0"/>
              <w:jc w:val="both"/>
              <w:rPr>
                <w:i/>
                <w:color w:val="000000" w:themeColor="text1"/>
                <w:sz w:val="20"/>
                <w:szCs w:val="20"/>
                <w:lang w:val="uk-UA"/>
              </w:rPr>
            </w:pPr>
            <w:r w:rsidRPr="0033103C">
              <w:rPr>
                <w:i/>
                <w:color w:val="000000" w:themeColor="text1"/>
                <w:sz w:val="20"/>
                <w:szCs w:val="20"/>
                <w:lang w:val="uk-UA"/>
              </w:rPr>
              <w:t xml:space="preserve">Законом України «Про </w:t>
            </w:r>
            <w:r w:rsidR="000D6EFC" w:rsidRPr="0033103C">
              <w:rPr>
                <w:i/>
                <w:color w:val="000000" w:themeColor="text1"/>
                <w:sz w:val="20"/>
                <w:szCs w:val="20"/>
                <w:lang w:val="uk-UA"/>
              </w:rPr>
              <w:t>Про Національну комісію, що здійснює державне регулювання у сферах енергетики та комунальних послуг</w:t>
            </w:r>
            <w:r w:rsidRPr="0033103C">
              <w:rPr>
                <w:i/>
                <w:color w:val="000000" w:themeColor="text1"/>
                <w:sz w:val="20"/>
                <w:szCs w:val="20"/>
                <w:lang w:val="uk-UA"/>
              </w:rPr>
              <w:t>» визначено вичерпний перелік етапів розслідування</w:t>
            </w:r>
            <w:r w:rsidR="00555D41" w:rsidRPr="0033103C">
              <w:rPr>
                <w:i/>
                <w:color w:val="000000" w:themeColor="text1"/>
                <w:sz w:val="20"/>
                <w:szCs w:val="20"/>
                <w:lang w:val="uk-UA"/>
              </w:rPr>
              <w:t>.</w:t>
            </w:r>
            <w:r w:rsidRPr="0033103C">
              <w:rPr>
                <w:i/>
                <w:color w:val="000000" w:themeColor="text1"/>
                <w:sz w:val="20"/>
                <w:szCs w:val="20"/>
                <w:lang w:val="uk-UA"/>
              </w:rPr>
              <w:t xml:space="preserve"> </w:t>
            </w:r>
          </w:p>
          <w:p w14:paraId="2BFF7F8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3CB830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16DA2F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611C34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27C998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11AFF7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3C6C11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AEA3F7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791236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607355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D9693D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4B35AC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FAE67C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0D0DF5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814EB8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59CEC4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021C6F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ADA199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C1584D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096CA2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3D733E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1EE318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9EEEC5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DEEDAA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F47AA0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B52117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6754DD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D36EBF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F0766E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A0395A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69099B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4667D0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AD6D36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E77EA4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964A9C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5D1D8F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E7C380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E7DE09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E1D293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FC202B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0EEC5A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32160B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28876F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847DE4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8283F9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B1D3C6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BA246F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B89DAA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2973AC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EB6978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DE092A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B65E9E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FCA29D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9B3F36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78E59A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B12AA0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61164C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454BDE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207027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1F57E9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2075DD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FA9123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42BEE7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4673C9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78B668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9E86F4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501DFC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3F24E6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1B683F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1F227B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1EAC1A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6139DD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99A920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9E1D3D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789A8A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7176FE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92BA51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A6A20F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47FEFB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B1AF6B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478E5F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D1BE44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210D7D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B3677A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39A16B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9674A4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A990B5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C54CD0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C49E61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A0C35A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1731DE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84F501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5C0FB3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77174D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69D625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ED2301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08CD58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5E95637"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39D6D9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98161F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398181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CE148F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9B98D1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E6779C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2B6FAC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0C0062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1B7E54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6E46F1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487EDB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DB8B16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17A56F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D6640E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6D5BB1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076FF8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036A5C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B82B05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FB2D1E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A2BEAB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1D8D0E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5D377B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CA3EDF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7EBD6D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D9E015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1A5935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81311D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E9FD0F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41FD97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4E56B8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05B5C6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BF4E25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C9CE8C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A9BA84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092D72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C53B6D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29B777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142934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219DBF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518A19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CFD132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3D4701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7DD3A0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D07512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CC0B9E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8A9AFD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0CC60F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BAFC51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129888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168911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3921F1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7BF28C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B8D439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565A98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8248A91"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CE481D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555F28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D46857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57A8D8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99369F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754722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DAD45E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B60483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7BEA1B8"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74EFDD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C6CED7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9DE7ED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7B5CA90"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428CDD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C6D1DD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111EF3E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B7F0E1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44BDB1A"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D213302"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DAEC74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51F592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EAB80F6"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47F30C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E7E890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75C73E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0D6C63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A7E5A3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C58831E"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AAAEF2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AA4F85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5D90224"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13410A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4570580C"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1EE9BBB"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9D90BE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56AB8FBD"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0EB6342F"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EFC9F7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C7EF23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6D1E512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3F1B97E9"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09FAA93"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285F9695" w14:textId="77777777" w:rsidR="0079756D" w:rsidRPr="0033103C" w:rsidRDefault="0079756D" w:rsidP="0079756D">
            <w:pPr>
              <w:pStyle w:val="a4"/>
              <w:ind w:left="0" w:firstLine="567"/>
              <w:contextualSpacing w:val="0"/>
              <w:jc w:val="both"/>
              <w:rPr>
                <w:b/>
                <w:bCs/>
                <w:color w:val="000000" w:themeColor="text1"/>
                <w:sz w:val="20"/>
                <w:szCs w:val="20"/>
                <w:lang w:val="uk-UA"/>
              </w:rPr>
            </w:pPr>
          </w:p>
          <w:p w14:paraId="7620890C" w14:textId="77777777" w:rsidR="0079756D" w:rsidRPr="0033103C" w:rsidRDefault="0079756D" w:rsidP="0079756D">
            <w:pPr>
              <w:spacing w:after="0" w:line="240" w:lineRule="auto"/>
              <w:ind w:firstLine="567"/>
              <w:jc w:val="both"/>
              <w:rPr>
                <w:rFonts w:ascii="Times New Roman" w:hAnsi="Times New Roman" w:cs="Times New Roman"/>
                <w:b/>
                <w:color w:val="000000" w:themeColor="text1"/>
                <w:sz w:val="20"/>
                <w:szCs w:val="20"/>
                <w:lang w:val="uk-UA"/>
              </w:rPr>
            </w:pPr>
          </w:p>
        </w:tc>
      </w:tr>
      <w:tr w:rsidR="0079756D" w:rsidRPr="0033103C" w14:paraId="0B59E725" w14:textId="77777777" w:rsidTr="007242D2">
        <w:trPr>
          <w:trHeight w:val="675"/>
          <w:jc w:val="center"/>
        </w:trPr>
        <w:tc>
          <w:tcPr>
            <w:tcW w:w="5700" w:type="dxa"/>
          </w:tcPr>
          <w:p w14:paraId="1E4CE98C"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1.6. Під час проведення розслідування Регулятор має право:</w:t>
            </w:r>
          </w:p>
          <w:p w14:paraId="07A858F5"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вимагати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адміністраторів передачі даних та платформ інсайдерської інформації, надання копій документів, інформації, даних та пояснень з питань, пов’язаних з об’єктом розслідування;</w:t>
            </w:r>
          </w:p>
          <w:p w14:paraId="60697237"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отримувати </w:t>
            </w:r>
            <w:proofErr w:type="gramStart"/>
            <w:r w:rsidRPr="0033103C">
              <w:rPr>
                <w:rFonts w:ascii="Times New Roman" w:hAnsi="Times New Roman" w:cs="Times New Roman"/>
                <w:sz w:val="20"/>
                <w:szCs w:val="20"/>
              </w:rPr>
              <w:t>у межах</w:t>
            </w:r>
            <w:proofErr w:type="gramEnd"/>
            <w:r w:rsidRPr="0033103C">
              <w:rPr>
                <w:rFonts w:ascii="Times New Roman" w:hAnsi="Times New Roman" w:cs="Times New Roman"/>
                <w:sz w:val="20"/>
                <w:szCs w:val="20"/>
              </w:rPr>
              <w:t xml:space="preserve"> своїх повноважень від будь-якого суб’єкта владних повноважень інформацію, яка є необхідною для належного виконання Регулятором своїх функцій;</w:t>
            </w:r>
          </w:p>
          <w:p w14:paraId="484F7F32"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проводити слухання для отримання інформації, яка стосується розслідування;</w:t>
            </w:r>
          </w:p>
          <w:p w14:paraId="2CCF8B7D"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здійснювати обмін інформацією, у тому числі інформацією з обмеженим доступом, з Антимонопольним комітетом України, Радою регуляторних органів Енергетичного Співтовариства, Секретаріатом Енергетичного Співтовариства, </w:t>
            </w:r>
            <w:r w:rsidRPr="0033103C">
              <w:rPr>
                <w:rFonts w:ascii="Times New Roman" w:hAnsi="Times New Roman" w:cs="Times New Roman"/>
                <w:sz w:val="20"/>
                <w:szCs w:val="20"/>
              </w:rPr>
              <w:lastRenderedPageBreak/>
              <w:t>регуляторними органами договірних сторін Енергетичного Співтовариства, Національними енергетичними органами європейських країн, Національною комісією з цінних паперів та фондового ринку щодо дій, які можуть свідчити про порушення законодавства на оптовому енергетичному ринку;</w:t>
            </w:r>
          </w:p>
          <w:p w14:paraId="31270A96"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здійснювати аудіо- та відеофіксацію в процесі дослідження доказів, слухань;</w:t>
            </w:r>
          </w:p>
          <w:p w14:paraId="41CDDD9B"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залучати експертів з числа осіб, які володіють необхідними знаннями для надання експертного висновку;</w:t>
            </w:r>
          </w:p>
          <w:p w14:paraId="11BB573B"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звертатися до правоохоронних органів з метою сприяння у забезпеченні виконання Регулятором повноважень щодо проведення розслідування зловживань на оптовому енергетичному ринку;</w:t>
            </w:r>
          </w:p>
          <w:p w14:paraId="5B0E36B1"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вимагати припинення дій, що перешкоджають проведенню розслідування;</w:t>
            </w:r>
          </w:p>
          <w:p w14:paraId="4B551059"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звертатися </w:t>
            </w:r>
            <w:proofErr w:type="gramStart"/>
            <w:r w:rsidRPr="0033103C">
              <w:rPr>
                <w:rFonts w:ascii="Times New Roman" w:hAnsi="Times New Roman" w:cs="Times New Roman"/>
                <w:sz w:val="20"/>
                <w:szCs w:val="20"/>
              </w:rPr>
              <w:t>до суду</w:t>
            </w:r>
            <w:proofErr w:type="gramEnd"/>
            <w:r w:rsidRPr="0033103C">
              <w:rPr>
                <w:rFonts w:ascii="Times New Roman" w:hAnsi="Times New Roman" w:cs="Times New Roman"/>
                <w:sz w:val="20"/>
                <w:szCs w:val="20"/>
              </w:rPr>
              <w:t xml:space="preserve"> з позовами, заявами і скаргами у встановленому порядку;</w:t>
            </w:r>
          </w:p>
          <w:p w14:paraId="1960FD54" w14:textId="77777777" w:rsidR="0079756D" w:rsidRPr="0033103C" w:rsidRDefault="0079756D" w:rsidP="0079756D">
            <w:pPr>
              <w:pStyle w:val="rvps12"/>
              <w:spacing w:before="0" w:beforeAutospacing="0" w:after="0" w:afterAutospacing="0"/>
              <w:ind w:firstLine="567"/>
              <w:jc w:val="both"/>
              <w:rPr>
                <w:sz w:val="20"/>
                <w:szCs w:val="20"/>
                <w:lang w:val="uk-UA"/>
              </w:rPr>
            </w:pPr>
            <w:r w:rsidRPr="0033103C">
              <w:rPr>
                <w:sz w:val="20"/>
                <w:szCs w:val="20"/>
              </w:rPr>
              <w:t>інші права, передбачені законодавством.</w:t>
            </w:r>
          </w:p>
        </w:tc>
        <w:tc>
          <w:tcPr>
            <w:tcW w:w="5494" w:type="dxa"/>
          </w:tcPr>
          <w:p w14:paraId="38E32E92" w14:textId="77777777" w:rsidR="0079756D" w:rsidRPr="0033103C" w:rsidRDefault="0079756D" w:rsidP="0079756D">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lastRenderedPageBreak/>
              <w:t xml:space="preserve">Курмаз </w:t>
            </w:r>
            <w:proofErr w:type="gramStart"/>
            <w:r w:rsidRPr="0033103C">
              <w:rPr>
                <w:rFonts w:ascii="Times New Roman" w:hAnsi="Times New Roman" w:cs="Times New Roman"/>
                <w:b/>
                <w:bCs/>
                <w:i/>
                <w:sz w:val="20"/>
                <w:szCs w:val="20"/>
              </w:rPr>
              <w:t>Андрій  (</w:t>
            </w:r>
            <w:proofErr w:type="gramEnd"/>
            <w:r w:rsidRPr="0033103C">
              <w:rPr>
                <w:rFonts w:ascii="Times New Roman" w:hAnsi="Times New Roman" w:cs="Times New Roman"/>
                <w:b/>
                <w:bCs/>
                <w:i/>
                <w:sz w:val="20"/>
                <w:szCs w:val="20"/>
              </w:rPr>
              <w:t>член Громадської ради Міненерго)</w:t>
            </w:r>
          </w:p>
          <w:p w14:paraId="7E7E7392"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Під час проведення розслідування Регулятор має право: </w:t>
            </w:r>
          </w:p>
          <w:p w14:paraId="5424B4C1"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вимагати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адміністраторів передачі даних та платформ інсайдерської інформації, надання копій документів, інформації, даних та пояснень з питань, пов’язаних з об’єктом розслідування; </w:t>
            </w:r>
          </w:p>
          <w:p w14:paraId="1F372EC0" w14:textId="77777777" w:rsidR="0079756D" w:rsidRPr="0033103C" w:rsidRDefault="0079756D" w:rsidP="00723DF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w:t>
            </w: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інші права, передбачені законодавством; </w:t>
            </w:r>
          </w:p>
          <w:p w14:paraId="23093F0A"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Встановлений НКРЕКП строк на підготовку і подання інформації (документів, пояснення, довідки, відомості, тощо) не може бути меншим, ніж 10 робочих днів.</w:t>
            </w:r>
          </w:p>
          <w:p w14:paraId="34C41A75"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p>
          <w:p w14:paraId="6237BA57"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EF49285"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iCs/>
                <w:sz w:val="20"/>
                <w:szCs w:val="20"/>
              </w:rPr>
              <w:lastRenderedPageBreak/>
              <w:t>Згідно пп.4, п.2, ст.17 Закону про НКРЕКП, НКРЕКП не може вимагати від ліцензіатів документів/ інформацію у строк, менший 10 робочих днів</w:t>
            </w:r>
          </w:p>
          <w:p w14:paraId="57A5B5E8"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p>
          <w:p w14:paraId="0B406AF6" w14:textId="77777777" w:rsidR="0079756D" w:rsidRPr="0033103C" w:rsidRDefault="0079756D" w:rsidP="0079756D">
            <w:pPr>
              <w:pStyle w:val="af8"/>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ДП «НАЕК Енергоатом»</w:t>
            </w:r>
          </w:p>
          <w:p w14:paraId="41542580" w14:textId="77777777" w:rsidR="0079756D" w:rsidRPr="0033103C" w:rsidRDefault="0079756D" w:rsidP="0079756D">
            <w:pPr>
              <w:pStyle w:val="af8"/>
              <w:spacing w:after="0" w:line="240" w:lineRule="auto"/>
              <w:ind w:firstLine="567"/>
              <w:jc w:val="both"/>
              <w:rPr>
                <w:rStyle w:val="markedcontent"/>
                <w:rFonts w:ascii="Times New Roman" w:hAnsi="Times New Roman" w:cs="Times New Roman"/>
                <w:strike/>
                <w:sz w:val="20"/>
                <w:szCs w:val="20"/>
              </w:rPr>
            </w:pPr>
            <w:r w:rsidRPr="0033103C">
              <w:rPr>
                <w:rStyle w:val="markedcontent"/>
                <w:rFonts w:ascii="Times New Roman" w:hAnsi="Times New Roman" w:cs="Times New Roman"/>
                <w:sz w:val="20"/>
                <w:szCs w:val="20"/>
              </w:rPr>
              <w:t>1.6. Під час проведення розслідування</w:t>
            </w:r>
            <w:r w:rsidR="00F573F2" w:rsidRPr="0033103C">
              <w:rPr>
                <w:rStyle w:val="markedcontent"/>
                <w:rFonts w:ascii="Times New Roman" w:hAnsi="Times New Roman" w:cs="Times New Roman"/>
                <w:sz w:val="20"/>
                <w:szCs w:val="20"/>
                <w:lang w:val="uk-UA"/>
              </w:rPr>
              <w:t xml:space="preserve"> </w:t>
            </w:r>
            <w:r w:rsidRPr="0033103C">
              <w:rPr>
                <w:rStyle w:val="markedcontent"/>
                <w:rFonts w:ascii="Times New Roman" w:hAnsi="Times New Roman" w:cs="Times New Roman"/>
                <w:sz w:val="20"/>
                <w:szCs w:val="20"/>
              </w:rPr>
              <w:t>Регулятор має право:</w:t>
            </w:r>
            <w:r w:rsidR="00F573F2" w:rsidRPr="0033103C">
              <w:rPr>
                <w:rFonts w:ascii="Times New Roman" w:hAnsi="Times New Roman" w:cs="Times New Roman"/>
                <w:sz w:val="20"/>
                <w:szCs w:val="20"/>
              </w:rPr>
              <w:t xml:space="preserve"> </w:t>
            </w:r>
            <w:r w:rsidRPr="0033103C">
              <w:rPr>
                <w:rStyle w:val="markedcontent"/>
                <w:rFonts w:ascii="Times New Roman" w:hAnsi="Times New Roman" w:cs="Times New Roman"/>
                <w:strike/>
                <w:sz w:val="20"/>
                <w:szCs w:val="20"/>
              </w:rPr>
              <w:t>отр</w:t>
            </w:r>
            <w:r w:rsidR="00F573F2" w:rsidRPr="0033103C">
              <w:rPr>
                <w:rStyle w:val="markedcontent"/>
                <w:rFonts w:ascii="Times New Roman" w:hAnsi="Times New Roman" w:cs="Times New Roman"/>
                <w:strike/>
                <w:sz w:val="20"/>
                <w:szCs w:val="20"/>
              </w:rPr>
              <w:t xml:space="preserve">имувати </w:t>
            </w:r>
            <w:proofErr w:type="gramStart"/>
            <w:r w:rsidRPr="0033103C">
              <w:rPr>
                <w:rStyle w:val="markedcontent"/>
                <w:rFonts w:ascii="Times New Roman" w:hAnsi="Times New Roman" w:cs="Times New Roman"/>
                <w:strike/>
                <w:sz w:val="20"/>
                <w:szCs w:val="20"/>
              </w:rPr>
              <w:t>у</w:t>
            </w:r>
            <w:r w:rsidR="00F573F2" w:rsidRPr="0033103C">
              <w:rPr>
                <w:rStyle w:val="markedcontent"/>
                <w:rFonts w:ascii="Times New Roman" w:hAnsi="Times New Roman" w:cs="Times New Roman"/>
                <w:strike/>
                <w:sz w:val="20"/>
                <w:szCs w:val="20"/>
              </w:rPr>
              <w:t xml:space="preserve"> межах</w:t>
            </w:r>
            <w:proofErr w:type="gramEnd"/>
            <w:r w:rsidR="00F573F2" w:rsidRPr="0033103C">
              <w:rPr>
                <w:rStyle w:val="markedcontent"/>
                <w:rFonts w:ascii="Times New Roman" w:hAnsi="Times New Roman" w:cs="Times New Roman"/>
                <w:strike/>
                <w:sz w:val="20"/>
                <w:szCs w:val="20"/>
              </w:rPr>
              <w:t xml:space="preserve"> своїх </w:t>
            </w:r>
            <w:r w:rsidRPr="0033103C">
              <w:rPr>
                <w:rStyle w:val="markedcontent"/>
                <w:rFonts w:ascii="Times New Roman" w:hAnsi="Times New Roman" w:cs="Times New Roman"/>
                <w:strike/>
                <w:sz w:val="20"/>
                <w:szCs w:val="20"/>
              </w:rPr>
              <w:t>повноважень</w:t>
            </w:r>
            <w:r w:rsidR="00F573F2" w:rsidRPr="0033103C">
              <w:rPr>
                <w:rFonts w:ascii="Times New Roman" w:hAnsi="Times New Roman" w:cs="Times New Roman"/>
                <w:strike/>
                <w:sz w:val="20"/>
                <w:szCs w:val="20"/>
              </w:rPr>
              <w:t xml:space="preserve"> </w:t>
            </w:r>
            <w:r w:rsidRPr="0033103C">
              <w:rPr>
                <w:rStyle w:val="markedcontent"/>
                <w:rFonts w:ascii="Times New Roman" w:hAnsi="Times New Roman" w:cs="Times New Roman"/>
                <w:strike/>
                <w:sz w:val="20"/>
                <w:szCs w:val="20"/>
              </w:rPr>
              <w:t>від будь-якого суб’єкта владнихповноважень інформацію, яка є необхідною</w:t>
            </w:r>
            <w:r w:rsidR="00F573F2" w:rsidRPr="0033103C">
              <w:rPr>
                <w:rFonts w:ascii="Times New Roman" w:hAnsi="Times New Roman" w:cs="Times New Roman"/>
                <w:strike/>
                <w:sz w:val="20"/>
                <w:szCs w:val="20"/>
              </w:rPr>
              <w:t xml:space="preserve"> </w:t>
            </w:r>
            <w:r w:rsidRPr="0033103C">
              <w:rPr>
                <w:rStyle w:val="markedcontent"/>
                <w:rFonts w:ascii="Times New Roman" w:hAnsi="Times New Roman" w:cs="Times New Roman"/>
                <w:strike/>
                <w:sz w:val="20"/>
                <w:szCs w:val="20"/>
              </w:rPr>
              <w:t>для належного виконання Регулятором</w:t>
            </w:r>
            <w:r w:rsidR="00F573F2" w:rsidRPr="0033103C">
              <w:rPr>
                <w:rFonts w:ascii="Times New Roman" w:hAnsi="Times New Roman" w:cs="Times New Roman"/>
                <w:strike/>
                <w:sz w:val="20"/>
                <w:szCs w:val="20"/>
              </w:rPr>
              <w:t xml:space="preserve"> </w:t>
            </w:r>
            <w:r w:rsidRPr="0033103C">
              <w:rPr>
                <w:rStyle w:val="markedcontent"/>
                <w:rFonts w:ascii="Times New Roman" w:hAnsi="Times New Roman" w:cs="Times New Roman"/>
                <w:strike/>
                <w:sz w:val="20"/>
                <w:szCs w:val="20"/>
              </w:rPr>
              <w:t>своїх функцій;</w:t>
            </w:r>
          </w:p>
          <w:p w14:paraId="542F79F0" w14:textId="77777777" w:rsidR="0079756D" w:rsidRPr="0033103C" w:rsidRDefault="0079756D" w:rsidP="0079756D">
            <w:pPr>
              <w:pStyle w:val="af8"/>
              <w:spacing w:after="0" w:line="240" w:lineRule="auto"/>
              <w:ind w:firstLine="567"/>
              <w:jc w:val="both"/>
              <w:rPr>
                <w:rStyle w:val="markedcontent"/>
                <w:rFonts w:ascii="Times New Roman" w:hAnsi="Times New Roman" w:cs="Times New Roman"/>
                <w:strike/>
                <w:sz w:val="20"/>
                <w:szCs w:val="20"/>
              </w:rPr>
            </w:pPr>
            <w:r w:rsidRPr="0033103C">
              <w:rPr>
                <w:rStyle w:val="markedcontent"/>
                <w:rFonts w:ascii="Times New Roman" w:hAnsi="Times New Roman" w:cs="Times New Roman"/>
                <w:strike/>
                <w:sz w:val="20"/>
                <w:szCs w:val="20"/>
              </w:rPr>
              <w:t>проводити слухання для отримання</w:t>
            </w:r>
            <w:r w:rsidR="00F573F2" w:rsidRPr="0033103C">
              <w:rPr>
                <w:rFonts w:ascii="Times New Roman" w:hAnsi="Times New Roman" w:cs="Times New Roman"/>
                <w:strike/>
                <w:sz w:val="20"/>
                <w:szCs w:val="20"/>
              </w:rPr>
              <w:t xml:space="preserve"> </w:t>
            </w:r>
            <w:r w:rsidRPr="0033103C">
              <w:rPr>
                <w:rStyle w:val="markedcontent"/>
                <w:rFonts w:ascii="Times New Roman" w:hAnsi="Times New Roman" w:cs="Times New Roman"/>
                <w:strike/>
                <w:sz w:val="20"/>
                <w:szCs w:val="20"/>
              </w:rPr>
              <w:t xml:space="preserve">інформації, яка стосується </w:t>
            </w:r>
            <w:proofErr w:type="gramStart"/>
            <w:r w:rsidRPr="0033103C">
              <w:rPr>
                <w:rStyle w:val="markedcontent"/>
                <w:rFonts w:ascii="Times New Roman" w:hAnsi="Times New Roman" w:cs="Times New Roman"/>
                <w:strike/>
                <w:sz w:val="20"/>
                <w:szCs w:val="20"/>
              </w:rPr>
              <w:t>розслідування;</w:t>
            </w:r>
            <w:r w:rsidR="00F573F2" w:rsidRPr="0033103C">
              <w:rPr>
                <w:rFonts w:ascii="Times New Roman" w:hAnsi="Times New Roman" w:cs="Times New Roman"/>
                <w:strike/>
                <w:sz w:val="20"/>
                <w:szCs w:val="20"/>
              </w:rPr>
              <w:t xml:space="preserve"> </w:t>
            </w:r>
            <w:r w:rsidRPr="0033103C">
              <w:rPr>
                <w:rStyle w:val="markedcontent"/>
                <w:rFonts w:ascii="Times New Roman" w:hAnsi="Times New Roman" w:cs="Times New Roman"/>
                <w:strike/>
                <w:sz w:val="20"/>
                <w:szCs w:val="20"/>
              </w:rPr>
              <w:t>..</w:t>
            </w:r>
            <w:proofErr w:type="gramEnd"/>
            <w:r w:rsidRPr="0033103C">
              <w:rPr>
                <w:rStyle w:val="markedcontent"/>
                <w:rFonts w:ascii="Times New Roman" w:hAnsi="Times New Roman" w:cs="Times New Roman"/>
                <w:strike/>
                <w:sz w:val="20"/>
                <w:szCs w:val="20"/>
              </w:rPr>
              <w:t>інші права, передбачені законодавством</w:t>
            </w:r>
          </w:p>
          <w:p w14:paraId="3C65CF3E" w14:textId="77777777" w:rsidR="0079756D" w:rsidRPr="0033103C" w:rsidRDefault="0079756D" w:rsidP="0079756D">
            <w:pPr>
              <w:pStyle w:val="af8"/>
              <w:spacing w:after="0" w:line="240" w:lineRule="auto"/>
              <w:ind w:firstLine="567"/>
              <w:jc w:val="both"/>
              <w:rPr>
                <w:rStyle w:val="markedcontent"/>
                <w:rFonts w:ascii="Times New Roman" w:hAnsi="Times New Roman" w:cs="Times New Roman"/>
                <w:strike/>
                <w:sz w:val="20"/>
                <w:szCs w:val="20"/>
              </w:rPr>
            </w:pPr>
          </w:p>
          <w:p w14:paraId="28CC5C4F" w14:textId="77777777" w:rsidR="0079756D" w:rsidRPr="0033103C" w:rsidRDefault="0079756D" w:rsidP="0079756D">
            <w:pPr>
              <w:pStyle w:val="af8"/>
              <w:spacing w:after="0" w:line="240" w:lineRule="auto"/>
              <w:ind w:firstLine="567"/>
              <w:jc w:val="both"/>
              <w:rPr>
                <w:rFonts w:ascii="Times New Roman" w:hAnsi="Times New Roman" w:cs="Times New Roman"/>
                <w:b/>
                <w:bCs/>
                <w:i/>
                <w:iCs/>
                <w:sz w:val="20"/>
                <w:szCs w:val="20"/>
                <w:lang w:val="uk-UA"/>
              </w:rPr>
            </w:pPr>
            <w:r w:rsidRPr="0033103C">
              <w:rPr>
                <w:rStyle w:val="markedcontent"/>
                <w:rFonts w:ascii="Times New Roman" w:hAnsi="Times New Roman" w:cs="Times New Roman"/>
                <w:b/>
                <w:bCs/>
                <w:i/>
                <w:iCs/>
                <w:sz w:val="20"/>
                <w:szCs w:val="20"/>
                <w:lang w:val="uk-UA"/>
              </w:rPr>
              <w:t xml:space="preserve">Обгрунтування: </w:t>
            </w:r>
          </w:p>
          <w:p w14:paraId="42FE13EC" w14:textId="77777777" w:rsidR="0079756D" w:rsidRPr="0033103C" w:rsidRDefault="0079756D" w:rsidP="0079756D">
            <w:pPr>
              <w:spacing w:after="0" w:line="240" w:lineRule="auto"/>
              <w:ind w:firstLine="567"/>
              <w:jc w:val="both"/>
              <w:rPr>
                <w:rStyle w:val="fontstyle01"/>
                <w:sz w:val="20"/>
                <w:szCs w:val="20"/>
              </w:rPr>
            </w:pPr>
            <w:r w:rsidRPr="0033103C">
              <w:rPr>
                <w:rStyle w:val="fontstyle01"/>
                <w:sz w:val="20"/>
                <w:szCs w:val="20"/>
              </w:rPr>
              <w:t>Частиною 2 статті 20</w:t>
            </w:r>
            <w:r w:rsidR="00723DFD" w:rsidRPr="0033103C">
              <w:rPr>
                <w:rStyle w:val="fontstyle01"/>
                <w:sz w:val="20"/>
                <w:szCs w:val="20"/>
                <w:lang w:val="uk-UA"/>
              </w:rPr>
              <w:t>-</w:t>
            </w:r>
            <w:r w:rsidRPr="0033103C">
              <w:rPr>
                <w:rStyle w:val="fontstyle01"/>
                <w:sz w:val="20"/>
                <w:szCs w:val="20"/>
              </w:rPr>
              <w:t>2 ЗУ «Про НКРЕКП» визначено вичерпний перелік прав</w:t>
            </w:r>
            <w:r w:rsidRPr="0033103C">
              <w:rPr>
                <w:rStyle w:val="fontstyle01"/>
                <w:sz w:val="20"/>
                <w:szCs w:val="20"/>
                <w:lang w:val="uk-UA"/>
              </w:rPr>
              <w:t xml:space="preserve"> </w:t>
            </w:r>
            <w:r w:rsidRPr="0033103C">
              <w:rPr>
                <w:rStyle w:val="fontstyle01"/>
                <w:sz w:val="20"/>
                <w:szCs w:val="20"/>
              </w:rPr>
              <w:t>Регулятора під час проведення ним розслідування зловживань на оптовому енергетичному ринку. Окрім того наявне дублювання</w:t>
            </w:r>
            <w:r w:rsidRPr="0033103C">
              <w:rPr>
                <w:rStyle w:val="fontstyle01"/>
                <w:sz w:val="20"/>
                <w:szCs w:val="20"/>
                <w:lang w:val="uk-UA"/>
              </w:rPr>
              <w:t xml:space="preserve"> </w:t>
            </w:r>
            <w:r w:rsidRPr="0033103C">
              <w:rPr>
                <w:rStyle w:val="fontstyle01"/>
                <w:sz w:val="20"/>
                <w:szCs w:val="20"/>
              </w:rPr>
              <w:t>права/обов’язку на надання запитуваної інформації, а також проведення слухань.</w:t>
            </w:r>
          </w:p>
          <w:p w14:paraId="284F1AAE" w14:textId="77777777" w:rsidR="0079756D" w:rsidRPr="0033103C" w:rsidRDefault="0079756D" w:rsidP="0079756D">
            <w:pPr>
              <w:spacing w:after="0" w:line="240" w:lineRule="auto"/>
              <w:ind w:firstLine="567"/>
              <w:jc w:val="both"/>
              <w:rPr>
                <w:rStyle w:val="fontstyle01"/>
                <w:sz w:val="20"/>
                <w:szCs w:val="20"/>
              </w:rPr>
            </w:pPr>
          </w:p>
          <w:p w14:paraId="7DBF45CC"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2DE592FB" w14:textId="77777777" w:rsidR="0079756D" w:rsidRPr="0033103C" w:rsidRDefault="0079756D" w:rsidP="0079756D">
            <w:pPr>
              <w:spacing w:after="0" w:line="240" w:lineRule="auto"/>
              <w:ind w:firstLine="567"/>
              <w:jc w:val="both"/>
              <w:rPr>
                <w:rFonts w:ascii="Times New Roman" w:hAnsi="Times New Roman" w:cs="Times New Roman"/>
                <w:sz w:val="20"/>
                <w:szCs w:val="20"/>
                <w:lang w:eastAsia="uk-UA"/>
              </w:rPr>
            </w:pPr>
          </w:p>
          <w:p w14:paraId="5B446200"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1.6. Під час проведення розслідування Регулятор має право:</w:t>
            </w:r>
          </w:p>
          <w:p w14:paraId="69708A64"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вимагати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адміністраторів передачі даних та платформ інсайдерської інформації, надання копій документів, інформації, даних та пояснень з питань, пов’язаних з об’єктом розслідування;</w:t>
            </w:r>
          </w:p>
          <w:p w14:paraId="1D7A09DA"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отримувати </w:t>
            </w:r>
            <w:proofErr w:type="gramStart"/>
            <w:r w:rsidRPr="0033103C">
              <w:rPr>
                <w:rFonts w:ascii="Times New Roman" w:hAnsi="Times New Roman" w:cs="Times New Roman"/>
                <w:sz w:val="20"/>
                <w:szCs w:val="20"/>
              </w:rPr>
              <w:t>у межах</w:t>
            </w:r>
            <w:proofErr w:type="gramEnd"/>
            <w:r w:rsidRPr="0033103C">
              <w:rPr>
                <w:rFonts w:ascii="Times New Roman" w:hAnsi="Times New Roman" w:cs="Times New Roman"/>
                <w:sz w:val="20"/>
                <w:szCs w:val="20"/>
              </w:rPr>
              <w:t xml:space="preserve"> своїх повноважень від будь-якого суб’єкта владних повноважень інформацію, яка є необхідною для належного виконання Регулятором своїх функцій;</w:t>
            </w:r>
          </w:p>
          <w:p w14:paraId="6DD8BCC5"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проводити слухання для отримання інформації, яка стосується розслідування;</w:t>
            </w:r>
          </w:p>
          <w:p w14:paraId="2ECEC3D5"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здійснювати обмін інформацією, у тому числі інформацією з обмеженим доступом, з Антимонопольним комітетом України, Радою регуляторних органів Енергетичного Співтовариства, Секретаріатом Енергетичного Співтовариства, регуляторними органами договірних сторін Енергетичного Співтовариства, Національними енергетичними органами європейських країн, </w:t>
            </w:r>
            <w:r w:rsidRPr="0033103C">
              <w:rPr>
                <w:rFonts w:ascii="Times New Roman" w:hAnsi="Times New Roman" w:cs="Times New Roman"/>
                <w:sz w:val="20"/>
                <w:szCs w:val="20"/>
              </w:rPr>
              <w:lastRenderedPageBreak/>
              <w:t>Національною комісією з цінних паперів та фондового ринку щодо дій, які можуть свідчити про порушення законодавства на оптовому енергетичному ринку;</w:t>
            </w:r>
          </w:p>
          <w:p w14:paraId="4D3B9C5E"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здійснювати аудіо- та відеофіксацію в процесі дослідження доказів, слухань;</w:t>
            </w:r>
          </w:p>
          <w:p w14:paraId="02EAA1C3"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залучати експертів з числа осіб, які володіють необхідними знаннями для надання експертного висновку;</w:t>
            </w:r>
          </w:p>
          <w:p w14:paraId="7E4C609F"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b/>
                <w:bCs/>
                <w:strike/>
                <w:sz w:val="20"/>
                <w:szCs w:val="20"/>
              </w:rPr>
              <w:t>звертатися до правоохоронних органів з метою сприяння у забезпеченні виконання Регулятором повноважень щодо проведення розслідування зловживань на оптовому енергетичному ринку</w:t>
            </w:r>
            <w:r w:rsidRPr="0033103C">
              <w:rPr>
                <w:rFonts w:ascii="Times New Roman" w:hAnsi="Times New Roman" w:cs="Times New Roman"/>
                <w:strike/>
                <w:sz w:val="20"/>
                <w:szCs w:val="20"/>
              </w:rPr>
              <w:t>;</w:t>
            </w:r>
          </w:p>
          <w:p w14:paraId="5323A91A"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вимагати припинення дій, що перешкоджають проведенню розслідування;</w:t>
            </w:r>
          </w:p>
          <w:p w14:paraId="1A1B263C"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 xml:space="preserve">звертатися </w:t>
            </w:r>
            <w:proofErr w:type="gramStart"/>
            <w:r w:rsidRPr="0033103C">
              <w:rPr>
                <w:rFonts w:ascii="Times New Roman" w:hAnsi="Times New Roman" w:cs="Times New Roman"/>
                <w:b/>
                <w:bCs/>
                <w:strike/>
                <w:sz w:val="20"/>
                <w:szCs w:val="20"/>
              </w:rPr>
              <w:t>до суду</w:t>
            </w:r>
            <w:proofErr w:type="gramEnd"/>
            <w:r w:rsidRPr="0033103C">
              <w:rPr>
                <w:rFonts w:ascii="Times New Roman" w:hAnsi="Times New Roman" w:cs="Times New Roman"/>
                <w:b/>
                <w:bCs/>
                <w:strike/>
                <w:sz w:val="20"/>
                <w:szCs w:val="20"/>
              </w:rPr>
              <w:t xml:space="preserve"> з позовами, заявами і скаргами у встановленому порядку;</w:t>
            </w:r>
          </w:p>
          <w:p w14:paraId="1E9692D5"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інші права, передбачені законодавством.</w:t>
            </w:r>
          </w:p>
          <w:p w14:paraId="118BB05A"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Під час проведення розслідування Регулятор зобов’язаний:</w:t>
            </w:r>
          </w:p>
          <w:p w14:paraId="36F91E4C"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повно, об’єктивно та неупереджено проводити розслідування в межах повноважень, передбачених законодавством та цим Порядком;</w:t>
            </w:r>
          </w:p>
          <w:p w14:paraId="0E0C2CE5"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дотримуватися ділової етики у взаємовідносинах із суб’єктами розслідування;</w:t>
            </w:r>
          </w:p>
          <w:p w14:paraId="0422F428"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не втручатися і не перешкоджати здійсненню господарської діяльності суб’єкта розслідування під час проведення розслідування;</w:t>
            </w:r>
          </w:p>
          <w:p w14:paraId="4BFD6764" w14:textId="77777777" w:rsidR="0079756D" w:rsidRPr="0033103C" w:rsidRDefault="0079756D" w:rsidP="0079756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забезпечувати нерозголошення комерційної таємниці та конфіденційної інформації суб’єкта розслідування, що стає доступною працівникам НКРЕКП під час здійснення розслідування;</w:t>
            </w:r>
          </w:p>
          <w:p w14:paraId="53743E65"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виконувати інші вимоги законодавства </w:t>
            </w:r>
            <w:proofErr w:type="gramStart"/>
            <w:r w:rsidRPr="0033103C">
              <w:rPr>
                <w:rFonts w:ascii="Times New Roman" w:hAnsi="Times New Roman" w:cs="Times New Roman"/>
                <w:b/>
                <w:bCs/>
                <w:sz w:val="20"/>
                <w:szCs w:val="20"/>
              </w:rPr>
              <w:t>у сферах</w:t>
            </w:r>
            <w:proofErr w:type="gramEnd"/>
            <w:r w:rsidRPr="0033103C">
              <w:rPr>
                <w:rFonts w:ascii="Times New Roman" w:hAnsi="Times New Roman" w:cs="Times New Roman"/>
                <w:b/>
                <w:bCs/>
                <w:sz w:val="20"/>
                <w:szCs w:val="20"/>
              </w:rPr>
              <w:t xml:space="preserve"> енергетики та комунальних послуг та цього Порядку.</w:t>
            </w:r>
          </w:p>
          <w:p w14:paraId="2D8A8514" w14:textId="77777777" w:rsidR="0079756D" w:rsidRPr="0033103C" w:rsidRDefault="0079756D" w:rsidP="0079756D">
            <w:pPr>
              <w:spacing w:after="0" w:line="240" w:lineRule="auto"/>
              <w:ind w:firstLine="567"/>
              <w:jc w:val="both"/>
              <w:rPr>
                <w:rFonts w:ascii="Times New Roman" w:hAnsi="Times New Roman" w:cs="Times New Roman"/>
                <w:b/>
                <w:bCs/>
                <w:sz w:val="20"/>
                <w:szCs w:val="20"/>
              </w:rPr>
            </w:pPr>
          </w:p>
          <w:p w14:paraId="362028AF"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0AC581F1"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 огляду на те, що Регулятор має у своєму розпорядженні передбачені законодавством механізми притягнення до відповідальності за неподання, несвоєчасне подання або подання завідомо недостовірної інформації Регулятору, та можливість проведення позапланових заходів державного нагляду (контролю), враховуючи не визначеність форм сприяння правоохоронних органів під час проведення розслідувань, закріплення відповідного права за Регулятором може мати наслідком створення необґрунтованого тиску на учасників оптових енергетичних ринків та негативно </w:t>
            </w:r>
            <w:r w:rsidRPr="0033103C">
              <w:rPr>
                <w:rFonts w:ascii="Times New Roman" w:hAnsi="Times New Roman" w:cs="Times New Roman"/>
                <w:sz w:val="20"/>
                <w:szCs w:val="20"/>
              </w:rPr>
              <w:lastRenderedPageBreak/>
              <w:t>вплинути на стан дотримання принципів діяльності Регулятора, визначених положеннями ст. 4 Закону України «Про НКРЕКП», а саме законності та неупередженості, недопущення дискримінації.</w:t>
            </w:r>
          </w:p>
          <w:p w14:paraId="5616AF26" w14:textId="77777777" w:rsidR="0079756D" w:rsidRPr="0033103C" w:rsidRDefault="0079756D" w:rsidP="0079756D">
            <w:pPr>
              <w:spacing w:after="0" w:line="240" w:lineRule="auto"/>
              <w:ind w:firstLine="567"/>
              <w:jc w:val="both"/>
              <w:rPr>
                <w:rFonts w:ascii="Times New Roman" w:hAnsi="Times New Roman" w:cs="Times New Roman"/>
                <w:sz w:val="20"/>
                <w:szCs w:val="20"/>
              </w:rPr>
            </w:pPr>
          </w:p>
          <w:p w14:paraId="3F4A3246"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Розслідування за своїм змістом є позасудовою процедурою, що виключає необхідність передбачення у проекті Порядку судових механізмів взаємодії Регулятора та суб’єктів розслідування.</w:t>
            </w:r>
          </w:p>
          <w:p w14:paraId="1C778FBB"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Вбачається диспропорційним передбачення за Регулятором лише прав, без визначення обов’язків, враховуючи закріплення у проекті Порядку розслідування за суб’єктами розслідування як прав, так і обов’язків.</w:t>
            </w:r>
          </w:p>
          <w:p w14:paraId="31D1CCC8"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Пропонується закріплення за НКРЕКП обов’язків за аналогією із Порядком контролю за дотриманням ліцензіатами, що провадять діяльність </w:t>
            </w:r>
            <w:proofErr w:type="gramStart"/>
            <w:r w:rsidRPr="0033103C">
              <w:rPr>
                <w:rFonts w:ascii="Times New Roman" w:hAnsi="Times New Roman" w:cs="Times New Roman"/>
                <w:sz w:val="20"/>
                <w:szCs w:val="20"/>
              </w:rPr>
              <w:t>у сферах</w:t>
            </w:r>
            <w:proofErr w:type="gramEnd"/>
            <w:r w:rsidRPr="0033103C">
              <w:rPr>
                <w:rFonts w:ascii="Times New Roman" w:hAnsi="Times New Roman" w:cs="Times New Roman"/>
                <w:sz w:val="20"/>
                <w:szCs w:val="20"/>
              </w:rPr>
              <w:t xml:space="preserve"> енергетики та комунальних послуг, законодавства у відповідних сферах та ліцензійних умов, затвердженим постановою НКРЕКП № 428 від 14.06.2018.</w:t>
            </w:r>
          </w:p>
          <w:p w14:paraId="58A9D1F2" w14:textId="77777777" w:rsidR="0079756D" w:rsidRPr="0033103C" w:rsidRDefault="0079756D" w:rsidP="0079756D">
            <w:pPr>
              <w:spacing w:after="0" w:line="240" w:lineRule="auto"/>
              <w:ind w:firstLine="567"/>
              <w:jc w:val="both"/>
              <w:rPr>
                <w:rFonts w:ascii="Times New Roman" w:hAnsi="Times New Roman" w:cs="Times New Roman"/>
                <w:sz w:val="20"/>
                <w:szCs w:val="20"/>
              </w:rPr>
            </w:pPr>
          </w:p>
          <w:p w14:paraId="05E82116"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rPr>
              <w:t>ТОВ «ДТЕК Нафтогаз»</w:t>
            </w:r>
            <w:r w:rsidRPr="0033103C">
              <w:rPr>
                <w:rFonts w:ascii="Times New Roman" w:hAnsi="Times New Roman" w:cs="Times New Roman"/>
                <w:b/>
                <w:bCs/>
                <w:i/>
                <w:iCs/>
                <w:sz w:val="20"/>
                <w:szCs w:val="20"/>
                <w:lang w:val="uk-UA"/>
              </w:rPr>
              <w:t xml:space="preserve"> </w:t>
            </w:r>
          </w:p>
          <w:p w14:paraId="3549F93F"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p>
          <w:p w14:paraId="71EBBED3"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1.6. Під час проведення розслідування Регулятор має право:</w:t>
            </w:r>
          </w:p>
          <w:p w14:paraId="7C0495CA"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вимагати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адміністраторів передачі даних та платформ інсайдерської інформації, надання копій документів, інформації, даних та пояснень з питань, пов’язаних з об’єктом розслідування;</w:t>
            </w:r>
          </w:p>
          <w:p w14:paraId="56F37160"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отримувати у межах своїх повноважень від будь-якого суб’єкта владних повноважень інформацію, яка є необхідною для належного виконання Регулятором своїх функцій;</w:t>
            </w:r>
          </w:p>
          <w:p w14:paraId="5451479D"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проводити слухання для отримання інформації, яка стосується розслідування;</w:t>
            </w:r>
          </w:p>
          <w:p w14:paraId="4D3546C6"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 xml:space="preserve">здійснювати обмін інформацією, у тому числі інформацією з обмеженим доступом, з Антимонопольним комітетом України, Радою регуляторних органів Енергетичного Співтовариства, Секретаріатом Енергетичного Співтовариства, регуляторними органами договірних сторін Енергетичного Співтовариства, Національними енергетичними органами європейських </w:t>
            </w:r>
            <w:r w:rsidRPr="0033103C">
              <w:rPr>
                <w:rFonts w:ascii="Times New Roman" w:hAnsi="Times New Roman" w:cs="Times New Roman"/>
                <w:b/>
                <w:bCs/>
                <w:sz w:val="20"/>
                <w:szCs w:val="20"/>
                <w:lang w:val="uk-UA"/>
              </w:rPr>
              <w:lastRenderedPageBreak/>
              <w:t>країн, Національною комісією з цінних паперів та фондового ринку щодо дій, які можуть свідчити про порушення законодавства на оптовому енергетичному ринку;</w:t>
            </w:r>
          </w:p>
          <w:p w14:paraId="0FE8F39F"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здійснювати аудіо- та відеофіксацію в процесі дослідження доказів, слухань;</w:t>
            </w:r>
          </w:p>
          <w:p w14:paraId="76D6DE7E"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залучати експертів з числа осіб, які володіють необхідними знаннями для надання експертного висновку;</w:t>
            </w:r>
          </w:p>
          <w:p w14:paraId="2C228FC5"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звертатися до правоохоронних органів з метою сприяння у забезпеченні виконання Регулятором повноважень щодо проведення розслідування зловживань на оптовому енергетичному ринку;</w:t>
            </w:r>
          </w:p>
          <w:p w14:paraId="44F2461E"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вимагати припинення дій, що перешкоджають проведенню розслідування;</w:t>
            </w:r>
          </w:p>
          <w:p w14:paraId="1D78C6AA"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звертатися до суду з позовами, заявами і скаргами у встановленому порядку;</w:t>
            </w:r>
          </w:p>
          <w:p w14:paraId="3D6A3276"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інші права, передбачені законодавством.</w:t>
            </w:r>
          </w:p>
          <w:p w14:paraId="2E1EB661"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p>
          <w:p w14:paraId="6B477516"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 xml:space="preserve">Під час проведення розслідування Регулятор: </w:t>
            </w:r>
          </w:p>
          <w:p w14:paraId="2F63C2A2"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розглядає заяви та клопотання суб’єкта розслідування та надає мотивовані відповіді у разі відмови в їх задоволенні;</w:t>
            </w:r>
          </w:p>
          <w:p w14:paraId="212E7B39"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за зверненням суб’єкта розслідування залучає експертів з числа осіб, які володіють необхідними знаннями для надання експертного висновку, долучає до матеріалів розслідувань  експертні висновки;</w:t>
            </w:r>
          </w:p>
          <w:p w14:paraId="0F3A004B"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за зверненням суб’єкта розслідування вимагає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адміністраторів передачі даних та платформ інсайдерської інформації, надає копії документів, інформацію, дані та пояснення з питань, пов’язаних з об’єктом розслідування, а також здійснює опитування учасників оптового енергетичного ринку щодо певних питань;</w:t>
            </w:r>
          </w:p>
          <w:p w14:paraId="3F29F4C5" w14:textId="77777777" w:rsidR="0079756D" w:rsidRPr="0033103C" w:rsidRDefault="00F77A17" w:rsidP="00F77A17">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 xml:space="preserve">      у випадках передбачених цим Порядком надає суб’єкту розслідування доступ до матеріалів розслідування для ознайомлення з ними не пізніше 2 (двох) робочих днів з дати отримання  відповідного запиту суб’єкта розслідування.</w:t>
            </w:r>
          </w:p>
          <w:p w14:paraId="479FF3E5" w14:textId="77777777" w:rsidR="00F77A17" w:rsidRPr="0033103C" w:rsidRDefault="00F77A17" w:rsidP="00F77A17">
            <w:pPr>
              <w:spacing w:after="0" w:line="240" w:lineRule="auto"/>
              <w:ind w:firstLine="567"/>
              <w:jc w:val="both"/>
              <w:rPr>
                <w:rFonts w:ascii="Times New Roman" w:hAnsi="Times New Roman" w:cs="Times New Roman"/>
                <w:b/>
                <w:bCs/>
                <w:sz w:val="20"/>
                <w:szCs w:val="20"/>
                <w:lang w:val="uk-UA"/>
              </w:rPr>
            </w:pPr>
          </w:p>
          <w:p w14:paraId="5E5C7939" w14:textId="77777777" w:rsidR="00555D41" w:rsidRPr="0033103C" w:rsidRDefault="00555D41" w:rsidP="00F77A17">
            <w:pPr>
              <w:spacing w:after="0" w:line="240" w:lineRule="auto"/>
              <w:ind w:firstLine="567"/>
              <w:jc w:val="both"/>
              <w:rPr>
                <w:rFonts w:ascii="Times New Roman" w:hAnsi="Times New Roman" w:cs="Times New Roman"/>
                <w:b/>
                <w:bCs/>
                <w:sz w:val="20"/>
                <w:szCs w:val="20"/>
                <w:lang w:val="uk-UA"/>
              </w:rPr>
            </w:pPr>
          </w:p>
          <w:p w14:paraId="1CA3622A" w14:textId="77777777" w:rsidR="0079756D" w:rsidRPr="0033103C" w:rsidRDefault="0079756D" w:rsidP="0079756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 xml:space="preserve">Обгрунтування </w:t>
            </w:r>
          </w:p>
          <w:p w14:paraId="42F9B2A9" w14:textId="77777777" w:rsidR="0079756D" w:rsidRPr="0033103C" w:rsidRDefault="00F77A17" w:rsidP="0079756D">
            <w:pPr>
              <w:tabs>
                <w:tab w:val="left" w:pos="1174"/>
              </w:tabs>
              <w:spacing w:after="0" w:line="240" w:lineRule="auto"/>
              <w:ind w:firstLine="567"/>
              <w:jc w:val="both"/>
              <w:rPr>
                <w:rFonts w:ascii="Times New Roman" w:eastAsia="Times New Roman" w:hAnsi="Times New Roman" w:cs="Times New Roman"/>
                <w:color w:val="000000" w:themeColor="text1"/>
                <w:sz w:val="20"/>
                <w:szCs w:val="20"/>
                <w:lang w:val="uk-UA" w:eastAsia="uk-UA"/>
              </w:rPr>
            </w:pPr>
            <w:r w:rsidRPr="0033103C">
              <w:rPr>
                <w:rFonts w:ascii="Times New Roman" w:eastAsia="Times New Roman" w:hAnsi="Times New Roman" w:cs="Times New Roman"/>
                <w:color w:val="000000" w:themeColor="text1"/>
                <w:sz w:val="20"/>
                <w:szCs w:val="20"/>
                <w:lang w:val="uk-UA" w:eastAsia="uk-UA"/>
              </w:rPr>
              <w:t>Під час розслідувань мають бути забезпечені також права учасників ринку, щодо яких ведеться розслідування, для чого пропонується доповнити п.1.6. відповідним положенням.</w:t>
            </w:r>
          </w:p>
          <w:p w14:paraId="0047C93A" w14:textId="77777777" w:rsidR="0079756D" w:rsidRPr="0033103C" w:rsidRDefault="0079756D" w:rsidP="0079756D">
            <w:pPr>
              <w:tabs>
                <w:tab w:val="left" w:pos="1174"/>
              </w:tabs>
              <w:spacing w:after="0" w:line="240" w:lineRule="auto"/>
              <w:ind w:firstLine="567"/>
              <w:jc w:val="both"/>
              <w:rPr>
                <w:rFonts w:ascii="Times New Roman" w:eastAsia="Times New Roman" w:hAnsi="Times New Roman" w:cs="Times New Roman"/>
                <w:color w:val="000000" w:themeColor="text1"/>
                <w:sz w:val="20"/>
                <w:szCs w:val="20"/>
                <w:lang w:val="uk-UA" w:eastAsia="uk-UA"/>
              </w:rPr>
            </w:pPr>
          </w:p>
          <w:p w14:paraId="5CFF62A7"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4C787D6E"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1.6. Під час проведення розслідування Регулятор має право:</w:t>
            </w:r>
          </w:p>
          <w:p w14:paraId="4570C83E"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вимагати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адміністраторів передачі даних та платформ інсайдерської інформації</w:t>
            </w:r>
            <w:r w:rsidRPr="0033103C">
              <w:rPr>
                <w:rFonts w:ascii="Times New Roman" w:hAnsi="Times New Roman" w:cs="Times New Roman"/>
                <w:b/>
                <w:strike/>
                <w:sz w:val="20"/>
                <w:szCs w:val="20"/>
              </w:rPr>
              <w:t>,</w:t>
            </w:r>
            <w:r w:rsidRPr="0033103C">
              <w:rPr>
                <w:rFonts w:ascii="Times New Roman" w:hAnsi="Times New Roman" w:cs="Times New Roman"/>
                <w:sz w:val="20"/>
                <w:szCs w:val="20"/>
              </w:rPr>
              <w:t xml:space="preserve"> надання копій документів, інформації, даних та пояснень з питань, пов’язаних з об’єктом розслідування</w:t>
            </w:r>
            <w:sdt>
              <w:sdtPr>
                <w:rPr>
                  <w:rFonts w:ascii="Times New Roman" w:hAnsi="Times New Roman" w:cs="Times New Roman"/>
                  <w:sz w:val="20"/>
                  <w:szCs w:val="20"/>
                </w:rPr>
                <w:tag w:val="goog_rdk_1"/>
                <w:id w:val="-1171709789"/>
              </w:sdtPr>
              <w:sdtContent/>
            </w:sdt>
            <w:r w:rsidRPr="0033103C">
              <w:rPr>
                <w:rFonts w:ascii="Times New Roman" w:hAnsi="Times New Roman" w:cs="Times New Roman"/>
                <w:sz w:val="20"/>
                <w:szCs w:val="20"/>
              </w:rPr>
              <w:t>;</w:t>
            </w:r>
          </w:p>
          <w:p w14:paraId="12BEBFDA"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w:t>
            </w:r>
            <w:sdt>
              <w:sdtPr>
                <w:rPr>
                  <w:rFonts w:ascii="Times New Roman" w:hAnsi="Times New Roman" w:cs="Times New Roman"/>
                  <w:sz w:val="20"/>
                  <w:szCs w:val="20"/>
                </w:rPr>
                <w:tag w:val="goog_rdk_2"/>
                <w:id w:val="1450125306"/>
              </w:sdtPr>
              <w:sdtContent/>
            </w:sdt>
            <w:r w:rsidRPr="0033103C">
              <w:rPr>
                <w:rFonts w:ascii="Times New Roman" w:hAnsi="Times New Roman" w:cs="Times New Roman"/>
                <w:sz w:val="20"/>
                <w:szCs w:val="20"/>
              </w:rPr>
              <w:t xml:space="preserve">тримувати </w:t>
            </w:r>
            <w:proofErr w:type="gramStart"/>
            <w:r w:rsidRPr="0033103C">
              <w:rPr>
                <w:rFonts w:ascii="Times New Roman" w:hAnsi="Times New Roman" w:cs="Times New Roman"/>
                <w:sz w:val="20"/>
                <w:szCs w:val="20"/>
              </w:rPr>
              <w:t>у межах</w:t>
            </w:r>
            <w:proofErr w:type="gramEnd"/>
            <w:r w:rsidRPr="0033103C">
              <w:rPr>
                <w:rFonts w:ascii="Times New Roman" w:hAnsi="Times New Roman" w:cs="Times New Roman"/>
                <w:sz w:val="20"/>
                <w:szCs w:val="20"/>
              </w:rPr>
              <w:t xml:space="preserve"> своїх повноважень від будь-якого суб’єкта владних повноважень інформацію, яка є необхідною для належного виконання Регулятором своїх функцій;</w:t>
            </w:r>
          </w:p>
          <w:p w14:paraId="3AD2D30E"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проводити слухання для </w:t>
            </w:r>
            <w:r w:rsidRPr="0033103C">
              <w:rPr>
                <w:rFonts w:ascii="Times New Roman" w:hAnsi="Times New Roman" w:cs="Times New Roman"/>
                <w:b/>
                <w:sz w:val="20"/>
                <w:szCs w:val="20"/>
                <w:lang w:val="uk-UA"/>
              </w:rPr>
              <w:t>з’ясування</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lang w:val="uk-UA"/>
              </w:rPr>
              <w:t>(уточнення, обговорення, опрацювання)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інформації, яка стосується розслідування;</w:t>
            </w:r>
          </w:p>
          <w:p w14:paraId="44F79727"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здійснювати обмін інформацією, у тому числі інформацією з обмеженим доступом, з Антимонопольним комітетом України, Радою регуляторних органів Енергетичного Співтовариства, Секретаріатом Енергетичного Співтовариства, регуляторними органами договірних сторін Енергетичного Співтовариства, Національними енергетичними органами європейських країн, Національною комісією з цінних паперів та фондового ринку щодо дій, які можуть свідчити про порушення законодавства на оптовому енергетичному ринку;</w:t>
            </w:r>
          </w:p>
          <w:p w14:paraId="696E8F8D"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здійснювати аудіо- та відеофіксацію в процесі дослідження доказів, слухань;</w:t>
            </w:r>
          </w:p>
          <w:p w14:paraId="51861300"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залучати експертів з числа осіб, які володіють необхідними знаннями для надання експертного висновку</w:t>
            </w:r>
            <w:r w:rsidRPr="0033103C">
              <w:rPr>
                <w:rFonts w:ascii="Times New Roman" w:hAnsi="Times New Roman" w:cs="Times New Roman"/>
                <w:sz w:val="20"/>
                <w:szCs w:val="20"/>
                <w:lang w:val="uk-UA"/>
              </w:rPr>
              <w:t>;</w:t>
            </w:r>
          </w:p>
          <w:p w14:paraId="1F93CDBB"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звертатися до правоохоронних органів з метою сприяння у забезпеченні виконання Регулятором повноважень щодо проведення розслідування зловживань на оптовому енергетичному ринку;</w:t>
            </w:r>
          </w:p>
          <w:p w14:paraId="0448338A"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вимагати припинення дій, що перешкоджають проведенню розслідування;</w:t>
            </w:r>
          </w:p>
          <w:p w14:paraId="60EDD5E0"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звертатися </w:t>
            </w:r>
            <w:proofErr w:type="gramStart"/>
            <w:r w:rsidRPr="0033103C">
              <w:rPr>
                <w:rFonts w:ascii="Times New Roman" w:hAnsi="Times New Roman" w:cs="Times New Roman"/>
                <w:sz w:val="20"/>
                <w:szCs w:val="20"/>
              </w:rPr>
              <w:t>до суду</w:t>
            </w:r>
            <w:proofErr w:type="gramEnd"/>
            <w:r w:rsidRPr="0033103C">
              <w:rPr>
                <w:rFonts w:ascii="Times New Roman" w:hAnsi="Times New Roman" w:cs="Times New Roman"/>
                <w:sz w:val="20"/>
                <w:szCs w:val="20"/>
              </w:rPr>
              <w:t xml:space="preserve"> з позовами, заявами і скаргами у встановленому порядку;</w:t>
            </w:r>
          </w:p>
          <w:p w14:paraId="1F32DAAD" w14:textId="77777777" w:rsidR="0079756D" w:rsidRPr="0033103C" w:rsidRDefault="0079756D" w:rsidP="0079756D">
            <w:pPr>
              <w:tabs>
                <w:tab w:val="left" w:pos="1174"/>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інші права, передбачені законодавством.</w:t>
            </w:r>
          </w:p>
          <w:p w14:paraId="7CFBF2B0" w14:textId="77777777" w:rsidR="0079756D" w:rsidRPr="0033103C" w:rsidRDefault="0079756D" w:rsidP="0079756D">
            <w:pPr>
              <w:tabs>
                <w:tab w:val="left" w:pos="1174"/>
              </w:tabs>
              <w:spacing w:after="0" w:line="240" w:lineRule="auto"/>
              <w:ind w:firstLine="567"/>
              <w:jc w:val="both"/>
              <w:rPr>
                <w:rFonts w:ascii="Times New Roman" w:hAnsi="Times New Roman" w:cs="Times New Roman"/>
                <w:sz w:val="20"/>
                <w:szCs w:val="20"/>
                <w:lang w:val="uk-UA"/>
              </w:rPr>
            </w:pPr>
          </w:p>
          <w:p w14:paraId="689A53F4" w14:textId="77777777" w:rsidR="0079756D" w:rsidRPr="0033103C" w:rsidRDefault="0079756D" w:rsidP="0079756D">
            <w:pPr>
              <w:tabs>
                <w:tab w:val="left" w:pos="1174"/>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i/>
                <w:iCs/>
                <w:sz w:val="20"/>
                <w:szCs w:val="20"/>
                <w:lang w:val="uk-UA"/>
              </w:rPr>
              <w:t>Обгрунтування:</w:t>
            </w:r>
            <w:r w:rsidRPr="0033103C">
              <w:rPr>
                <w:rFonts w:ascii="Times New Roman" w:hAnsi="Times New Roman" w:cs="Times New Roman"/>
                <w:sz w:val="20"/>
                <w:szCs w:val="20"/>
                <w:lang w:val="uk-UA"/>
              </w:rPr>
              <w:t xml:space="preserve"> Редакційно</w:t>
            </w:r>
          </w:p>
          <w:p w14:paraId="0393A7F6" w14:textId="77777777" w:rsidR="0079756D" w:rsidRPr="0033103C" w:rsidRDefault="0079756D" w:rsidP="0079756D">
            <w:pPr>
              <w:tabs>
                <w:tab w:val="left" w:pos="1174"/>
              </w:tabs>
              <w:spacing w:after="0" w:line="240" w:lineRule="auto"/>
              <w:ind w:firstLine="567"/>
              <w:jc w:val="both"/>
              <w:rPr>
                <w:rFonts w:ascii="Times New Roman" w:eastAsia="Times New Roman" w:hAnsi="Times New Roman" w:cs="Times New Roman"/>
                <w:color w:val="000000" w:themeColor="text1"/>
                <w:sz w:val="20"/>
                <w:szCs w:val="20"/>
                <w:lang w:val="uk-UA" w:eastAsia="uk-UA"/>
              </w:rPr>
            </w:pPr>
          </w:p>
          <w:p w14:paraId="529F468F" w14:textId="77777777" w:rsidR="0079756D" w:rsidRPr="0033103C" w:rsidRDefault="0079756D" w:rsidP="0079756D">
            <w:pPr>
              <w:spacing w:after="0" w:line="240" w:lineRule="auto"/>
              <w:ind w:firstLine="567"/>
              <w:jc w:val="both"/>
              <w:rPr>
                <w:rStyle w:val="contentpasted0"/>
                <w:rFonts w:ascii="Times New Roman" w:hAnsi="Times New Roman" w:cs="Times New Roman"/>
                <w:b/>
                <w:bCs/>
                <w:i/>
                <w:iCs/>
                <w:sz w:val="20"/>
                <w:szCs w:val="20"/>
              </w:rPr>
            </w:pPr>
            <w:r w:rsidRPr="0033103C">
              <w:rPr>
                <w:rStyle w:val="contentpasted0"/>
                <w:rFonts w:ascii="Times New Roman" w:hAnsi="Times New Roman" w:cs="Times New Roman"/>
                <w:b/>
                <w:bCs/>
                <w:i/>
                <w:iCs/>
                <w:sz w:val="20"/>
                <w:szCs w:val="20"/>
              </w:rPr>
              <w:t>ТОВ "УЕБ"</w:t>
            </w:r>
          </w:p>
          <w:p w14:paraId="4362ACA6"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1.6. Під час проведення розслідування Регулятор має право:</w:t>
            </w:r>
          </w:p>
          <w:p w14:paraId="3B8627D5"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вимагати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адміністраторів передачі даних та платформ інсайдерської інформації, надання копій документів, інформації, даних та пояснень з питань, пов’язаних з предметом розслідування</w:t>
            </w:r>
            <w:sdt>
              <w:sdtPr>
                <w:rPr>
                  <w:rFonts w:ascii="Times New Roman" w:hAnsi="Times New Roman" w:cs="Times New Roman"/>
                  <w:sz w:val="20"/>
                  <w:szCs w:val="20"/>
                  <w:lang w:val="uk-UA"/>
                </w:rPr>
                <w:tag w:val="goog_rdk_1"/>
                <w:id w:val="-2040346406"/>
              </w:sdtPr>
              <w:sdtContent/>
            </w:sdt>
            <w:r w:rsidRPr="0033103C">
              <w:rPr>
                <w:rFonts w:ascii="Times New Roman" w:hAnsi="Times New Roman" w:cs="Times New Roman"/>
                <w:sz w:val="20"/>
                <w:szCs w:val="20"/>
                <w:lang w:val="uk-UA"/>
              </w:rPr>
              <w:t>;</w:t>
            </w:r>
          </w:p>
          <w:p w14:paraId="24B2F3D1"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здійснювати обмін інформацією, у тому числі інформацією з обмеженим доступом, з Антимонопольним комітетом України, Радою регуляторних органів Енергетичного Співтовариства, Секретаріатом Енергетичного Співтовариства, регуляторними органами договірних сторін Енергетичного Співтовариства, Національними енергетичними органами європейських країн, Національною комісією з цінних паперів та фондового ринку щодо дій, які можуть свідчити про порушення законодавства на оптовому енергетичному ринку;</w:t>
            </w:r>
          </w:p>
          <w:p w14:paraId="00405FD0"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здійснювати аудіо- та відеофіксацію в процесі дослідження доказів, слухань;</w:t>
            </w:r>
          </w:p>
          <w:p w14:paraId="40A85B98"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залучати експертів з числа осіб, які володіють необхідними знаннями для надання експертного висновку;</w:t>
            </w:r>
          </w:p>
          <w:p w14:paraId="15CEB66E"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звертатися до правоохоронних органів з метою сприяння у забезпеченні виконання Регулятором повноважень щодо проведення розслідування зловживань на оптовому енергетичному ринку;</w:t>
            </w:r>
          </w:p>
          <w:p w14:paraId="36396484"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вимагати припинення дій, що перешкоджають проведенню розслідування;</w:t>
            </w:r>
          </w:p>
          <w:p w14:paraId="52D1EB87" w14:textId="77777777" w:rsidR="0079756D" w:rsidRPr="0033103C" w:rsidRDefault="0079756D" w:rsidP="0079756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звертатися до суду з позовами, заявами і скаргами у встановленому порядку.</w:t>
            </w:r>
          </w:p>
          <w:p w14:paraId="5A457022" w14:textId="77777777" w:rsidR="0079756D" w:rsidRPr="0033103C" w:rsidRDefault="0079756D" w:rsidP="0079756D">
            <w:pPr>
              <w:tabs>
                <w:tab w:val="left" w:pos="1174"/>
              </w:tabs>
              <w:spacing w:after="0" w:line="240" w:lineRule="auto"/>
              <w:ind w:firstLine="567"/>
              <w:jc w:val="both"/>
              <w:rPr>
                <w:rFonts w:ascii="Times New Roman" w:hAnsi="Times New Roman" w:cs="Times New Roman"/>
                <w:sz w:val="20"/>
                <w:szCs w:val="20"/>
                <w:lang w:val="uk-UA"/>
              </w:rPr>
            </w:pPr>
          </w:p>
          <w:p w14:paraId="34EBBD3E" w14:textId="77777777" w:rsidR="0079756D" w:rsidRPr="0033103C" w:rsidRDefault="0079756D" w:rsidP="0079756D">
            <w:pPr>
              <w:tabs>
                <w:tab w:val="left" w:pos="1174"/>
              </w:tabs>
              <w:spacing w:after="0" w:line="240" w:lineRule="auto"/>
              <w:ind w:firstLine="567"/>
              <w:jc w:val="both"/>
              <w:rPr>
                <w:rFonts w:ascii="Times New Roman" w:hAnsi="Times New Roman" w:cs="Times New Roman"/>
                <w:sz w:val="20"/>
                <w:szCs w:val="20"/>
                <w:lang w:val="uk-UA"/>
              </w:rPr>
            </w:pPr>
          </w:p>
          <w:p w14:paraId="52C7B4C9" w14:textId="77777777" w:rsidR="0079756D" w:rsidRPr="0033103C" w:rsidRDefault="0079756D" w:rsidP="0079756D">
            <w:pPr>
              <w:tabs>
                <w:tab w:val="left" w:pos="1174"/>
              </w:tabs>
              <w:spacing w:after="0" w:line="240" w:lineRule="auto"/>
              <w:ind w:firstLine="567"/>
              <w:jc w:val="both"/>
              <w:rPr>
                <w:rFonts w:ascii="Times New Roman" w:eastAsia="Times New Roman" w:hAnsi="Times New Roman" w:cs="Times New Roman"/>
                <w:b/>
                <w:bCs/>
                <w:i/>
                <w:iCs/>
                <w:color w:val="000000" w:themeColor="text1"/>
                <w:sz w:val="20"/>
                <w:szCs w:val="20"/>
                <w:lang w:val="uk-UA" w:eastAsia="uk-UA"/>
              </w:rPr>
            </w:pPr>
            <w:r w:rsidRPr="0033103C">
              <w:rPr>
                <w:rFonts w:ascii="Times New Roman" w:hAnsi="Times New Roman" w:cs="Times New Roman"/>
                <w:b/>
                <w:bCs/>
                <w:i/>
                <w:iCs/>
                <w:sz w:val="20"/>
                <w:szCs w:val="20"/>
                <w:lang w:val="uk-UA"/>
              </w:rPr>
              <w:t>Обгрунтування:</w:t>
            </w:r>
          </w:p>
          <w:p w14:paraId="526F64E0"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Приведення у відповідність до положень частини 2 статті 20-2 ЗУ «Про НКРЕКП», де визначений виключний перелік прав НКРЕКП під час проведення розслідування, а саме: </w:t>
            </w:r>
          </w:p>
          <w:p w14:paraId="167DC7C2"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lastRenderedPageBreak/>
              <w:t>1) вимагати від учасників оптового енергетичного ринку, а також осіб, які професійно організовують операції з оптовими енергетичними продуктами, надання копій документів, інформації, пояснень з питань, пов’язаних з предметом розслідування;</w:t>
            </w:r>
          </w:p>
          <w:p w14:paraId="726523E8"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2) здійснювати обмін інформацією, у тому числі з обмеженим доступом, з Антимонопольним комітетом України, Радою регуляторних органів Енергетичного Співтовариства, Секретаріатом Енергетичного Співтовариства, регуляторними органами договірних сторін Енергетичного Співтовариства, Національною комісією з цінних паперів та фондового ринку щодо дій, які можуть свідчити про порушення законодавства на оптовому енергетичному ринку;</w:t>
            </w:r>
          </w:p>
          <w:p w14:paraId="2D1F7198"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3) здійснювати аудіо- та відеофіксацію процесу дослідження доказів;</w:t>
            </w:r>
          </w:p>
          <w:p w14:paraId="2A55A6DE"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4) залучати експертів з числа осіб, які володіють необхідними знаннями для надання експертного висновку;</w:t>
            </w:r>
          </w:p>
          <w:p w14:paraId="32EF538A"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5) звертатися до правоохоронних органів з метою забезпечення виконання Регулятором повноважень щодо проведення розслідування зловживань на оптовому енергетичному ринку. Правоохоронні органи зобов’язані усіма засобами сприяти в отриманні Регулятором інформації та документів, необхідних для виконання ним повноважень щодо проведення розслідування;</w:t>
            </w:r>
          </w:p>
          <w:p w14:paraId="22649426"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6) вимагати припинення дій, що перешкоджають проведенню розслідування;</w:t>
            </w:r>
          </w:p>
          <w:p w14:paraId="0794466E" w14:textId="77777777" w:rsidR="0079756D" w:rsidRPr="0033103C" w:rsidRDefault="0079756D" w:rsidP="0079756D">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7) звертатися до суду з позовами, заявами і скаргами у встановленому порядку.</w:t>
            </w:r>
          </w:p>
          <w:p w14:paraId="5E5EAE85" w14:textId="77777777" w:rsidR="0079756D" w:rsidRPr="0033103C" w:rsidRDefault="0079756D" w:rsidP="0079756D">
            <w:pPr>
              <w:pStyle w:val="af5"/>
              <w:ind w:firstLine="567"/>
              <w:jc w:val="both"/>
              <w:rPr>
                <w:rFonts w:ascii="Times New Roman" w:eastAsia="Times New Roman" w:hAnsi="Times New Roman" w:cs="Times New Roman"/>
                <w:sz w:val="20"/>
                <w:szCs w:val="20"/>
                <w:lang w:val="uk-UA" w:eastAsia="ru-RU"/>
              </w:rPr>
            </w:pPr>
          </w:p>
          <w:p w14:paraId="715A05DF" w14:textId="77777777" w:rsidR="0079756D" w:rsidRPr="0033103C" w:rsidRDefault="0079756D" w:rsidP="0079756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25A028E2" w14:textId="77777777" w:rsidR="0079756D" w:rsidRPr="0033103C" w:rsidRDefault="0079756D" w:rsidP="0079756D">
            <w:pPr>
              <w:pStyle w:val="rvps12"/>
              <w:spacing w:before="0" w:beforeAutospacing="0" w:after="0" w:afterAutospacing="0"/>
              <w:ind w:firstLine="567"/>
              <w:jc w:val="both"/>
              <w:rPr>
                <w:b/>
                <w:i/>
                <w:iCs/>
                <w:sz w:val="20"/>
                <w:szCs w:val="20"/>
                <w:lang w:val="uk-UA"/>
              </w:rPr>
            </w:pPr>
            <w:r w:rsidRPr="0033103C">
              <w:rPr>
                <w:b/>
                <w:i/>
                <w:iCs/>
                <w:sz w:val="20"/>
                <w:szCs w:val="20"/>
                <w:lang w:val="uk-UA"/>
              </w:rPr>
              <w:t>….</w:t>
            </w:r>
          </w:p>
          <w:p w14:paraId="0C4D3D19" w14:textId="77777777" w:rsidR="0079756D" w:rsidRPr="0033103C" w:rsidRDefault="0079756D" w:rsidP="0079756D">
            <w:pPr>
              <w:pStyle w:val="af5"/>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t>інші права, передбачені законодавством.</w:t>
            </w:r>
          </w:p>
          <w:p w14:paraId="0A2D9724" w14:textId="77777777" w:rsidR="0079756D" w:rsidRPr="0033103C" w:rsidRDefault="0079756D" w:rsidP="0079756D">
            <w:pPr>
              <w:pStyle w:val="af5"/>
              <w:ind w:firstLine="567"/>
              <w:jc w:val="both"/>
              <w:rPr>
                <w:rFonts w:ascii="Times New Roman" w:hAnsi="Times New Roman" w:cs="Times New Roman"/>
                <w:strike/>
                <w:sz w:val="20"/>
                <w:szCs w:val="20"/>
              </w:rPr>
            </w:pPr>
          </w:p>
          <w:p w14:paraId="120BF641" w14:textId="77777777" w:rsidR="0079756D" w:rsidRPr="0033103C" w:rsidRDefault="0079756D" w:rsidP="0079756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6FF2DB99" w14:textId="77777777" w:rsidR="0079756D" w:rsidRPr="0033103C" w:rsidRDefault="0079756D" w:rsidP="0079756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Перелік повноважень органів державної влади відповідно до положень Конституції України є виключним -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Повноваження повинні бути чітко передбачені законом.</w:t>
            </w:r>
          </w:p>
          <w:p w14:paraId="52DF816E" w14:textId="77777777" w:rsidR="0079756D" w:rsidRPr="0033103C" w:rsidRDefault="0079756D" w:rsidP="0079756D">
            <w:pPr>
              <w:pStyle w:val="af5"/>
              <w:ind w:firstLine="567"/>
              <w:jc w:val="both"/>
              <w:rPr>
                <w:rFonts w:ascii="Times New Roman" w:hAnsi="Times New Roman" w:cs="Times New Roman"/>
                <w:sz w:val="20"/>
                <w:szCs w:val="20"/>
              </w:rPr>
            </w:pPr>
          </w:p>
          <w:p w14:paraId="637534BF" w14:textId="77777777" w:rsidR="0079756D" w:rsidRPr="0033103C" w:rsidRDefault="0079756D" w:rsidP="0079756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ПрАТ «Укргідроенерго»</w:t>
            </w:r>
          </w:p>
          <w:p w14:paraId="227570C9"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 xml:space="preserve">1.6. </w:t>
            </w:r>
            <w:r w:rsidRPr="0033103C">
              <w:rPr>
                <w:rFonts w:ascii="Times New Roman" w:hAnsi="Times New Roman" w:cs="Times New Roman"/>
                <w:sz w:val="20"/>
                <w:szCs w:val="20"/>
              </w:rPr>
              <w:t>Під час проведення розслідування Регулятор має право:</w:t>
            </w:r>
          </w:p>
          <w:p w14:paraId="0E7489FE" w14:textId="77777777" w:rsidR="0079756D" w:rsidRPr="0033103C" w:rsidRDefault="0079756D" w:rsidP="0079756D">
            <w:pPr>
              <w:pStyle w:val="rvps2"/>
              <w:shd w:val="clear" w:color="auto" w:fill="FFFFFF"/>
              <w:spacing w:before="0" w:beforeAutospacing="0" w:after="0" w:afterAutospacing="0"/>
              <w:ind w:firstLine="567"/>
              <w:jc w:val="both"/>
              <w:rPr>
                <w:sz w:val="20"/>
                <w:szCs w:val="20"/>
              </w:rPr>
            </w:pPr>
            <w:bookmarkStart w:id="1" w:name="n875"/>
            <w:bookmarkEnd w:id="1"/>
            <w:r w:rsidRPr="0033103C">
              <w:rPr>
                <w:sz w:val="20"/>
                <w:szCs w:val="20"/>
              </w:rPr>
              <w:t xml:space="preserve">вимагати від учасників оптового енергетичного ринку, суб’єктів розслідування, а також осіб, які професійно організовують операції з оптовими енергетичними продуктами надання </w:t>
            </w:r>
            <w:r w:rsidRPr="0033103C">
              <w:rPr>
                <w:b/>
                <w:sz w:val="20"/>
                <w:szCs w:val="20"/>
              </w:rPr>
              <w:t xml:space="preserve">цифрових </w:t>
            </w:r>
            <w:r w:rsidRPr="0033103C">
              <w:rPr>
                <w:sz w:val="20"/>
                <w:szCs w:val="20"/>
              </w:rPr>
              <w:t xml:space="preserve">копій документів, інформації, даних та пояснень з питань, пов’язаних з об’єктом </w:t>
            </w:r>
            <w:r w:rsidRPr="0033103C">
              <w:rPr>
                <w:b/>
                <w:sz w:val="20"/>
                <w:szCs w:val="20"/>
              </w:rPr>
              <w:t xml:space="preserve">предметом </w:t>
            </w:r>
            <w:r w:rsidRPr="0033103C">
              <w:rPr>
                <w:sz w:val="20"/>
                <w:szCs w:val="20"/>
              </w:rPr>
              <w:t>розслідування</w:t>
            </w:r>
            <w:r w:rsidRPr="0033103C">
              <w:rPr>
                <w:b/>
                <w:sz w:val="20"/>
                <w:szCs w:val="20"/>
              </w:rPr>
              <w:t>, в електронному вигляді, з накладенням кваліфікованого електронного підпису та/або кваліфікованої електронної печатки та дотриманням вимог законів України «Про електронні документи та електронний документообіг» та «Про електронні довірчі послуги» у форматі «p7s» уповноваженої особи учасника оптового енергетичного ринку, суб’єкту розслідування, осіб, які професійно організовують операції з оптовими енергетичними продуктами, адміністраторів передачі даних та платформ інсайдерської інформації</w:t>
            </w:r>
            <w:r w:rsidRPr="0033103C">
              <w:rPr>
                <w:sz w:val="20"/>
                <w:szCs w:val="20"/>
              </w:rPr>
              <w:t>;</w:t>
            </w:r>
          </w:p>
          <w:p w14:paraId="27DE86E1"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rPr>
            </w:pPr>
            <w:bookmarkStart w:id="2" w:name="n876"/>
            <w:bookmarkEnd w:id="2"/>
            <w:r w:rsidRPr="0033103C">
              <w:rPr>
                <w:rFonts w:ascii="Times New Roman" w:eastAsia="Times New Roman" w:hAnsi="Times New Roman" w:cs="Times New Roman"/>
                <w:sz w:val="20"/>
                <w:szCs w:val="20"/>
              </w:rPr>
              <w:t xml:space="preserve">здійснювати обмін інформацією, у тому числі інформацією з обмеженим доступом, з Антимонопольним комітетом України, Радою регуляторних органів Енергетичного Співтовариства, Секретаріатом Енергетичного Співтовариства, </w:t>
            </w:r>
            <w:r w:rsidRPr="0033103C">
              <w:rPr>
                <w:rFonts w:ascii="Times New Roman" w:eastAsia="Calibri" w:hAnsi="Times New Roman" w:cs="Times New Roman"/>
                <w:b/>
                <w:color w:val="000000" w:themeColor="text1"/>
                <w:sz w:val="20"/>
                <w:szCs w:val="20"/>
              </w:rPr>
              <w:t>національними регуляторами у сфері енергетики інших держав – сторін Енергетичного Співтовариства</w:t>
            </w:r>
            <w:r w:rsidRPr="0033103C">
              <w:rPr>
                <w:rFonts w:ascii="Times New Roman" w:eastAsia="Calibri" w:hAnsi="Times New Roman" w:cs="Times New Roman"/>
                <w:b/>
                <w:color w:val="000000" w:themeColor="text1"/>
                <w:sz w:val="20"/>
                <w:szCs w:val="20"/>
                <w:shd w:val="clear" w:color="auto" w:fill="FFFFFF"/>
              </w:rPr>
              <w:t xml:space="preserve"> </w:t>
            </w:r>
            <w:r w:rsidRPr="0033103C">
              <w:rPr>
                <w:rFonts w:ascii="Times New Roman" w:eastAsia="Calibri" w:hAnsi="Times New Roman" w:cs="Times New Roman"/>
                <w:b/>
                <w:color w:val="000000" w:themeColor="text1"/>
                <w:sz w:val="20"/>
                <w:szCs w:val="20"/>
              </w:rPr>
              <w:t>або національними регуляторними органами країн Європейського союзу</w:t>
            </w:r>
            <w:r w:rsidRPr="0033103C">
              <w:rPr>
                <w:rFonts w:ascii="Times New Roman" w:eastAsia="Calibri" w:hAnsi="Times New Roman" w:cs="Times New Roman"/>
                <w:b/>
                <w:color w:val="000000" w:themeColor="text1"/>
                <w:sz w:val="20"/>
                <w:szCs w:val="20"/>
                <w:shd w:val="clear" w:color="auto" w:fill="FFFFFF"/>
              </w:rPr>
              <w:t xml:space="preserve">, </w:t>
            </w:r>
            <w:r w:rsidRPr="0033103C">
              <w:rPr>
                <w:rFonts w:ascii="Times New Roman" w:eastAsia="Times New Roman" w:hAnsi="Times New Roman" w:cs="Times New Roman"/>
                <w:b/>
                <w:color w:val="000000" w:themeColor="text1"/>
                <w:sz w:val="20"/>
                <w:szCs w:val="20"/>
              </w:rPr>
              <w:t>Агентством з питань співробітництва енергетичних регуляторів,</w:t>
            </w:r>
            <w:r w:rsidRPr="0033103C">
              <w:rPr>
                <w:rFonts w:ascii="Times New Roman" w:eastAsia="Times New Roman" w:hAnsi="Times New Roman" w:cs="Times New Roman"/>
                <w:b/>
                <w:color w:val="0070C0"/>
                <w:sz w:val="20"/>
                <w:szCs w:val="20"/>
              </w:rPr>
              <w:t xml:space="preserve"> </w:t>
            </w:r>
            <w:r w:rsidRPr="0033103C">
              <w:rPr>
                <w:rFonts w:ascii="Times New Roman" w:eastAsia="Times New Roman" w:hAnsi="Times New Roman" w:cs="Times New Roman"/>
                <w:sz w:val="20"/>
                <w:szCs w:val="20"/>
              </w:rPr>
              <w:t>Національною комісією з цінних паперів та фондового ринку щодо дій, які можуть свідчити про порушення законодавства на оптовому енергетичному ринку;</w:t>
            </w:r>
          </w:p>
          <w:p w14:paraId="1EE922A8" w14:textId="77777777" w:rsidR="0079756D" w:rsidRPr="0033103C" w:rsidRDefault="0079756D" w:rsidP="00723DFD">
            <w:pPr>
              <w:shd w:val="clear" w:color="auto" w:fill="FFFFFF"/>
              <w:spacing w:after="0" w:line="240" w:lineRule="auto"/>
              <w:ind w:firstLine="567"/>
              <w:jc w:val="both"/>
              <w:rPr>
                <w:rFonts w:ascii="Times New Roman" w:eastAsia="Times New Roman" w:hAnsi="Times New Roman" w:cs="Times New Roman"/>
                <w:sz w:val="20"/>
                <w:szCs w:val="20"/>
              </w:rPr>
            </w:pPr>
            <w:bookmarkStart w:id="3" w:name="n877"/>
            <w:bookmarkStart w:id="4" w:name="n879"/>
            <w:bookmarkEnd w:id="3"/>
            <w:bookmarkEnd w:id="4"/>
            <w:r w:rsidRPr="0033103C">
              <w:rPr>
                <w:rFonts w:ascii="Times New Roman" w:eastAsia="Times New Roman" w:hAnsi="Times New Roman" w:cs="Times New Roman"/>
                <w:sz w:val="20"/>
                <w:szCs w:val="20"/>
              </w:rPr>
              <w:t xml:space="preserve">звертатися до правоохоронних органів з метою сприяння </w:t>
            </w:r>
            <w:r w:rsidRPr="0033103C">
              <w:rPr>
                <w:rFonts w:ascii="Times New Roman" w:eastAsia="Times New Roman" w:hAnsi="Times New Roman" w:cs="Times New Roman"/>
                <w:b/>
                <w:color w:val="0070C0"/>
                <w:sz w:val="20"/>
                <w:szCs w:val="20"/>
              </w:rPr>
              <w:t xml:space="preserve">в </w:t>
            </w:r>
            <w:r w:rsidRPr="0033103C">
              <w:rPr>
                <w:rFonts w:ascii="Times New Roman" w:eastAsia="Times New Roman" w:hAnsi="Times New Roman" w:cs="Times New Roman"/>
                <w:b/>
                <w:color w:val="000000" w:themeColor="text1"/>
                <w:sz w:val="20"/>
                <w:szCs w:val="20"/>
              </w:rPr>
              <w:t>отриманні Регулятором інформації та документів, необхідних для виконання ним повноважень щодо проведення розслідування та</w:t>
            </w:r>
            <w:r w:rsidRPr="0033103C">
              <w:rPr>
                <w:rFonts w:ascii="Times New Roman" w:eastAsia="Times New Roman" w:hAnsi="Times New Roman" w:cs="Times New Roman"/>
                <w:color w:val="000000" w:themeColor="text1"/>
                <w:sz w:val="20"/>
                <w:szCs w:val="20"/>
              </w:rPr>
              <w:t xml:space="preserve"> у </w:t>
            </w:r>
            <w:r w:rsidRPr="0033103C">
              <w:rPr>
                <w:rFonts w:ascii="Times New Roman" w:eastAsia="Times New Roman" w:hAnsi="Times New Roman" w:cs="Times New Roman"/>
                <w:sz w:val="20"/>
                <w:szCs w:val="20"/>
              </w:rPr>
              <w:t>забезпеченні виконання Регулятором повноважень щодо проведення розслідування зловживань на оптовому енергетичному ринку;</w:t>
            </w:r>
          </w:p>
          <w:p w14:paraId="70E3545B" w14:textId="77777777" w:rsidR="0079756D" w:rsidRPr="0033103C" w:rsidRDefault="0079756D" w:rsidP="0079756D">
            <w:pPr>
              <w:pStyle w:val="rvps2"/>
              <w:shd w:val="clear" w:color="auto" w:fill="FFFFFF"/>
              <w:spacing w:before="0" w:beforeAutospacing="0" w:after="0" w:afterAutospacing="0"/>
              <w:ind w:firstLine="567"/>
              <w:jc w:val="both"/>
              <w:rPr>
                <w:sz w:val="20"/>
                <w:szCs w:val="20"/>
              </w:rPr>
            </w:pPr>
            <w:bookmarkStart w:id="5" w:name="n880"/>
            <w:bookmarkEnd w:id="5"/>
            <w:r w:rsidRPr="0033103C">
              <w:rPr>
                <w:sz w:val="20"/>
                <w:szCs w:val="20"/>
              </w:rPr>
              <w:t>вимагати припинення дій, що перешкоджають проведенню розслідування;</w:t>
            </w:r>
          </w:p>
          <w:p w14:paraId="5C281248" w14:textId="77777777" w:rsidR="0079756D" w:rsidRPr="0033103C" w:rsidRDefault="0079756D" w:rsidP="0079756D">
            <w:pPr>
              <w:pStyle w:val="rvps2"/>
              <w:shd w:val="clear" w:color="auto" w:fill="FFFFFF"/>
              <w:spacing w:before="0" w:beforeAutospacing="0" w:after="0" w:afterAutospacing="0"/>
              <w:ind w:firstLine="567"/>
              <w:jc w:val="both"/>
              <w:rPr>
                <w:sz w:val="20"/>
                <w:szCs w:val="20"/>
              </w:rPr>
            </w:pPr>
            <w:bookmarkStart w:id="6" w:name="n881"/>
            <w:bookmarkEnd w:id="6"/>
            <w:r w:rsidRPr="0033103C">
              <w:rPr>
                <w:sz w:val="20"/>
                <w:szCs w:val="20"/>
              </w:rPr>
              <w:t>звертатися до суду з позовами, заявами і скаргами у встановленому порядку.»</w:t>
            </w:r>
          </w:p>
          <w:p w14:paraId="08522B4D" w14:textId="77777777" w:rsidR="0079756D" w:rsidRPr="0033103C" w:rsidRDefault="0079756D" w:rsidP="0079756D">
            <w:pPr>
              <w:pStyle w:val="rvps2"/>
              <w:shd w:val="clear" w:color="auto" w:fill="FFFFFF"/>
              <w:spacing w:before="0" w:beforeAutospacing="0" w:after="0" w:afterAutospacing="0"/>
              <w:ind w:firstLine="567"/>
              <w:jc w:val="both"/>
              <w:rPr>
                <w:sz w:val="20"/>
                <w:szCs w:val="20"/>
              </w:rPr>
            </w:pPr>
          </w:p>
          <w:p w14:paraId="5353E5F7" w14:textId="77777777" w:rsidR="0079756D" w:rsidRPr="0033103C" w:rsidRDefault="0079756D" w:rsidP="0079756D">
            <w:pPr>
              <w:pStyle w:val="rvps2"/>
              <w:shd w:val="clear" w:color="auto" w:fill="FFFFFF"/>
              <w:spacing w:before="0" w:beforeAutospacing="0" w:after="0" w:afterAutospacing="0"/>
              <w:ind w:firstLine="567"/>
              <w:jc w:val="both"/>
              <w:rPr>
                <w:b/>
                <w:bCs/>
                <w:i/>
                <w:iCs/>
                <w:sz w:val="20"/>
                <w:szCs w:val="20"/>
              </w:rPr>
            </w:pPr>
            <w:r w:rsidRPr="0033103C">
              <w:rPr>
                <w:b/>
                <w:bCs/>
                <w:i/>
                <w:iCs/>
                <w:sz w:val="20"/>
                <w:szCs w:val="20"/>
              </w:rPr>
              <w:t>Обгрунтування:</w:t>
            </w:r>
          </w:p>
          <w:p w14:paraId="54AA0906"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u w:val="single"/>
              </w:rPr>
              <w:t xml:space="preserve">Вичерпний перелік </w:t>
            </w:r>
            <w:r w:rsidRPr="0033103C">
              <w:rPr>
                <w:rFonts w:ascii="Times New Roman" w:hAnsi="Times New Roman" w:cs="Times New Roman"/>
                <w:sz w:val="20"/>
                <w:szCs w:val="20"/>
              </w:rPr>
              <w:t xml:space="preserve">суб'єктів, у яких Регулятор має право запитувати інформацію </w:t>
            </w:r>
            <w:r w:rsidRPr="0033103C">
              <w:rPr>
                <w:rFonts w:ascii="Times New Roman" w:hAnsi="Times New Roman" w:cs="Times New Roman"/>
                <w:sz w:val="20"/>
                <w:szCs w:val="20"/>
                <w:u w:val="single"/>
              </w:rPr>
              <w:t xml:space="preserve">під час проведення </w:t>
            </w:r>
            <w:r w:rsidRPr="0033103C">
              <w:rPr>
                <w:rFonts w:ascii="Times New Roman" w:hAnsi="Times New Roman" w:cs="Times New Roman"/>
                <w:sz w:val="20"/>
                <w:szCs w:val="20"/>
                <w:u w:val="single"/>
              </w:rPr>
              <w:lastRenderedPageBreak/>
              <w:t>розслідування,</w:t>
            </w:r>
            <w:r w:rsidRPr="0033103C">
              <w:rPr>
                <w:rFonts w:ascii="Times New Roman" w:hAnsi="Times New Roman" w:cs="Times New Roman"/>
                <w:sz w:val="20"/>
                <w:szCs w:val="20"/>
              </w:rPr>
              <w:t xml:space="preserve"> визначено у частині 2 статті 20-2 ЗУ «Про НКРЕКП».</w:t>
            </w:r>
          </w:p>
          <w:p w14:paraId="1A291249"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Затвердження нормативно-правового акту, яким встановлюються додаткові права Регулятора під час проведення розслідування, призведе до незаконного збільшення повноважень органу виконавчої влади, яким є НКРЕКП.</w:t>
            </w:r>
          </w:p>
          <w:p w14:paraId="34AF2B99"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Цифрові копії документів – це цифрові аналоги паперових документів. Вони мають таку саму юридичну силу, як і паперові документи, тому й називаються цифровими. Для цифрових копій документів не потрібні стелажі і сховища. Вони зберігаються на спеціальних носіях, що є більш зручним та є менш шкідливим для навколишнього природного середовища.</w:t>
            </w:r>
          </w:p>
          <w:p w14:paraId="3F286573"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Пропонується, враховуючи великі обсяги даних, інформації надавати не паперові копії, а скановані цифрові копії документів, з накладенням кваліфікованого електронного підпису та/або кваліфікованої електронної печатки та дотриманням вимог законів України «Про електронні документи та електронний документообіг» та «Про електронні довірчі послуги» у форматі «p7s».</w:t>
            </w:r>
          </w:p>
          <w:p w14:paraId="0BC8B097"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Відповідно до ч. 2 ст. 6 Конституції України органи законодавчої, виконавчої та судової влади здійснюють свої повноваження у встановлених цією Конституцією межах і відповідно до законів України.</w:t>
            </w:r>
          </w:p>
          <w:p w14:paraId="2D2B5318"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Частиною другою ст. 19 Конституції України передбачено, що органи державної влади та органи місцевого самоврядування, їх посадові особи зобов’язані діяти лише на підставі, </w:t>
            </w:r>
            <w:r w:rsidRPr="0033103C">
              <w:rPr>
                <w:rFonts w:ascii="Times New Roman" w:hAnsi="Times New Roman" w:cs="Times New Roman"/>
                <w:sz w:val="20"/>
                <w:szCs w:val="20"/>
                <w:u w:val="single"/>
              </w:rPr>
              <w:t>в межах повноважень</w:t>
            </w:r>
            <w:r w:rsidRPr="0033103C">
              <w:rPr>
                <w:rFonts w:ascii="Times New Roman" w:hAnsi="Times New Roman" w:cs="Times New Roman"/>
                <w:sz w:val="20"/>
                <w:szCs w:val="20"/>
              </w:rPr>
              <w:t xml:space="preserve"> та у спосіб, що передбачені Конституцією та </w:t>
            </w:r>
            <w:r w:rsidRPr="0033103C">
              <w:rPr>
                <w:rFonts w:ascii="Times New Roman" w:hAnsi="Times New Roman" w:cs="Times New Roman"/>
                <w:sz w:val="20"/>
                <w:szCs w:val="20"/>
                <w:u w:val="single"/>
              </w:rPr>
              <w:t>законами України</w:t>
            </w:r>
            <w:r w:rsidRPr="0033103C">
              <w:rPr>
                <w:rFonts w:ascii="Times New Roman" w:hAnsi="Times New Roman" w:cs="Times New Roman"/>
                <w:sz w:val="20"/>
                <w:szCs w:val="20"/>
              </w:rPr>
              <w:t>.</w:t>
            </w:r>
          </w:p>
          <w:p w14:paraId="721F8912" w14:textId="77777777" w:rsidR="0079756D" w:rsidRPr="0033103C" w:rsidRDefault="0079756D" w:rsidP="0079756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Регулятор є постійно діючим центральним органом виконавчої влади зі спеціальним статусом, який утворюється Кабінетом Міністрів України.</w:t>
            </w:r>
          </w:p>
          <w:p w14:paraId="3EDA7113"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u w:val="single"/>
                <w:lang w:eastAsia="uk-UA"/>
              </w:rPr>
              <w:t>Вичерпний перелік</w:t>
            </w:r>
            <w:r w:rsidRPr="0033103C">
              <w:rPr>
                <w:rFonts w:ascii="Times New Roman" w:eastAsia="Times New Roman" w:hAnsi="Times New Roman" w:cs="Times New Roman"/>
                <w:sz w:val="20"/>
                <w:szCs w:val="20"/>
                <w:lang w:eastAsia="uk-UA"/>
              </w:rPr>
              <w:t xml:space="preserve"> прав Регулятора під час проведення розслідування визначено у частині 2 статті 20-2 ЗУ «Про НКРЕКП».</w:t>
            </w:r>
          </w:p>
          <w:p w14:paraId="5D30B15B" w14:textId="77777777" w:rsidR="0079756D" w:rsidRPr="0033103C" w:rsidRDefault="0079756D" w:rsidP="0079756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Затвердження нормативно-правового акту, яким встановлюються додаткові права Регулятора під час проведення розслідування, призведе до незаконного збільшення повноважень органу виконавчої влади, яким є НКРЕКП.</w:t>
            </w:r>
          </w:p>
          <w:p w14:paraId="3010C687" w14:textId="77777777" w:rsidR="0079756D" w:rsidRPr="0033103C" w:rsidRDefault="0079756D" w:rsidP="0079756D">
            <w:pPr>
              <w:pStyle w:val="rvps2"/>
              <w:shd w:val="clear" w:color="auto" w:fill="FFFFFF"/>
              <w:spacing w:before="0" w:beforeAutospacing="0" w:after="0" w:afterAutospacing="0"/>
              <w:ind w:firstLine="567"/>
              <w:jc w:val="both"/>
              <w:rPr>
                <w:b/>
                <w:bCs/>
                <w:i/>
                <w:iCs/>
                <w:sz w:val="20"/>
                <w:szCs w:val="20"/>
              </w:rPr>
            </w:pPr>
          </w:p>
          <w:p w14:paraId="0E9CF40D" w14:textId="77777777" w:rsidR="0079756D" w:rsidRPr="0033103C" w:rsidRDefault="0079756D" w:rsidP="0079756D">
            <w:pPr>
              <w:spacing w:after="0" w:line="240" w:lineRule="auto"/>
              <w:ind w:firstLine="567"/>
              <w:jc w:val="both"/>
              <w:rPr>
                <w:rFonts w:ascii="Times New Roman" w:hAnsi="Times New Roman" w:cs="Times New Roman"/>
                <w:b/>
                <w:bCs/>
                <w:i/>
                <w:iCs/>
                <w:sz w:val="20"/>
                <w:szCs w:val="20"/>
                <w:lang w:val="uk-UA"/>
              </w:rPr>
            </w:pPr>
          </w:p>
        </w:tc>
        <w:tc>
          <w:tcPr>
            <w:tcW w:w="4258" w:type="dxa"/>
          </w:tcPr>
          <w:p w14:paraId="364B4361"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
                <w:bCs/>
                <w:sz w:val="20"/>
                <w:szCs w:val="20"/>
                <w:lang w:val="uk-UA"/>
              </w:rPr>
              <w:lastRenderedPageBreak/>
              <w:t>Не враховано</w:t>
            </w:r>
            <w:r w:rsidR="00555D41" w:rsidRPr="0033103C">
              <w:rPr>
                <w:rFonts w:ascii="Times New Roman" w:hAnsi="Times New Roman" w:cs="Times New Roman"/>
                <w:bCs/>
                <w:sz w:val="20"/>
                <w:szCs w:val="20"/>
                <w:lang w:val="uk-UA"/>
              </w:rPr>
              <w:t>.</w:t>
            </w:r>
            <w:r w:rsidRPr="0033103C">
              <w:rPr>
                <w:rFonts w:ascii="Times New Roman" w:hAnsi="Times New Roman" w:cs="Times New Roman"/>
                <w:bCs/>
                <w:sz w:val="20"/>
                <w:szCs w:val="20"/>
                <w:lang w:val="uk-UA"/>
              </w:rPr>
              <w:t xml:space="preserve"> </w:t>
            </w:r>
          </w:p>
          <w:p w14:paraId="0064C3F9" w14:textId="77777777" w:rsidR="0079756D" w:rsidRPr="0033103C" w:rsidRDefault="00723DFD" w:rsidP="0079756D">
            <w:pPr>
              <w:shd w:val="clear" w:color="auto" w:fill="FFFFFF"/>
              <w:spacing w:after="0" w:line="240" w:lineRule="auto"/>
              <w:ind w:firstLine="567"/>
              <w:jc w:val="both"/>
              <w:rPr>
                <w:rFonts w:ascii="Times New Roman" w:hAnsi="Times New Roman" w:cs="Times New Roman"/>
                <w:bCs/>
                <w:i/>
                <w:sz w:val="20"/>
                <w:szCs w:val="20"/>
                <w:lang w:val="uk-UA"/>
              </w:rPr>
            </w:pPr>
            <w:r w:rsidRPr="0033103C">
              <w:rPr>
                <w:rFonts w:ascii="Times New Roman" w:hAnsi="Times New Roman" w:cs="Times New Roman"/>
                <w:bCs/>
                <w:i/>
                <w:sz w:val="20"/>
                <w:szCs w:val="20"/>
                <w:lang w:val="uk-UA"/>
              </w:rPr>
              <w:t xml:space="preserve">Вимоги зазначеного пункту не суперечать вимогам </w:t>
            </w:r>
            <w:r w:rsidRPr="0033103C">
              <w:rPr>
                <w:rStyle w:val="fontstyle01"/>
                <w:bCs/>
                <w:i/>
                <w:sz w:val="20"/>
                <w:szCs w:val="20"/>
              </w:rPr>
              <w:t>статті 20</w:t>
            </w:r>
            <w:r w:rsidRPr="0033103C">
              <w:rPr>
                <w:rStyle w:val="fontstyle01"/>
                <w:bCs/>
                <w:i/>
                <w:sz w:val="20"/>
                <w:szCs w:val="20"/>
                <w:lang w:val="uk-UA"/>
              </w:rPr>
              <w:t>-</w:t>
            </w:r>
            <w:r w:rsidRPr="0033103C">
              <w:rPr>
                <w:rStyle w:val="fontstyle01"/>
                <w:bCs/>
                <w:i/>
                <w:sz w:val="20"/>
                <w:szCs w:val="20"/>
              </w:rPr>
              <w:t xml:space="preserve">2 ЗУ «Про </w:t>
            </w:r>
            <w:r w:rsidR="000D6EFC" w:rsidRPr="0033103C">
              <w:rPr>
                <w:rStyle w:val="fontstyle01"/>
                <w:bCs/>
                <w:i/>
                <w:sz w:val="20"/>
                <w:szCs w:val="20"/>
              </w:rPr>
              <w:t>Про Національну комісію, що здійснює державне регулювання у сферах енергетики та комунальних послуг</w:t>
            </w:r>
            <w:r w:rsidRPr="0033103C">
              <w:rPr>
                <w:rStyle w:val="fontstyle01"/>
                <w:bCs/>
                <w:i/>
                <w:sz w:val="20"/>
                <w:szCs w:val="20"/>
              </w:rPr>
              <w:t>»</w:t>
            </w:r>
            <w:r w:rsidRPr="0033103C">
              <w:rPr>
                <w:rStyle w:val="fontstyle01"/>
                <w:bCs/>
                <w:i/>
                <w:sz w:val="20"/>
                <w:szCs w:val="20"/>
                <w:lang w:val="uk-UA"/>
              </w:rPr>
              <w:t>.</w:t>
            </w:r>
          </w:p>
          <w:p w14:paraId="34BED1DE" w14:textId="77777777" w:rsidR="0079756D" w:rsidRPr="0033103C" w:rsidRDefault="0079756D" w:rsidP="0079756D">
            <w:pPr>
              <w:shd w:val="clear" w:color="auto" w:fill="FFFFFF"/>
              <w:spacing w:after="0" w:line="240" w:lineRule="auto"/>
              <w:ind w:firstLine="567"/>
              <w:jc w:val="both"/>
              <w:rPr>
                <w:rFonts w:ascii="Times New Roman" w:hAnsi="Times New Roman" w:cs="Times New Roman"/>
                <w:b/>
                <w:sz w:val="20"/>
                <w:szCs w:val="20"/>
                <w:lang w:val="uk-UA"/>
              </w:rPr>
            </w:pPr>
          </w:p>
          <w:p w14:paraId="17860426" w14:textId="77777777" w:rsidR="0079756D" w:rsidRPr="0033103C" w:rsidRDefault="0079756D" w:rsidP="0079756D">
            <w:pPr>
              <w:spacing w:after="0" w:line="240" w:lineRule="auto"/>
              <w:ind w:firstLine="567"/>
              <w:jc w:val="both"/>
              <w:rPr>
                <w:rFonts w:ascii="Times New Roman" w:hAnsi="Times New Roman" w:cs="Times New Roman"/>
                <w:b/>
                <w:sz w:val="20"/>
                <w:szCs w:val="20"/>
                <w:lang w:val="uk-UA"/>
              </w:rPr>
            </w:pPr>
          </w:p>
        </w:tc>
      </w:tr>
      <w:tr w:rsidR="008C7326" w:rsidRPr="0033103C" w14:paraId="6048CB94" w14:textId="77777777" w:rsidTr="007242D2">
        <w:trPr>
          <w:trHeight w:val="675"/>
          <w:jc w:val="center"/>
        </w:trPr>
        <w:tc>
          <w:tcPr>
            <w:tcW w:w="5700" w:type="dxa"/>
          </w:tcPr>
          <w:p w14:paraId="130538E8"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1.7. Під час проведення розслідування суб'єкти розслідування мають право:</w:t>
            </w:r>
          </w:p>
          <w:p w14:paraId="4A64D42D"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w:t>
            </w:r>
          </w:p>
          <w:p w14:paraId="192CAF85"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62564DBE"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23F1565B"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 час проведення розслідування суб'єкти розслідування зобов'язані:</w:t>
            </w:r>
          </w:p>
          <w:p w14:paraId="7C8A9CD9"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6CB02F15"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w:t>
            </w:r>
          </w:p>
          <w:p w14:paraId="3E0B3B61"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sz w:val="20"/>
                <w:szCs w:val="20"/>
              </w:rPr>
              <w:t>брати участь у слуханнях.</w:t>
            </w:r>
            <w:r w:rsidRPr="0033103C">
              <w:rPr>
                <w:b/>
                <w:bCs/>
                <w:sz w:val="20"/>
                <w:szCs w:val="20"/>
              </w:rPr>
              <w:t xml:space="preserve"> </w:t>
            </w:r>
          </w:p>
        </w:tc>
        <w:tc>
          <w:tcPr>
            <w:tcW w:w="5494" w:type="dxa"/>
          </w:tcPr>
          <w:p w14:paraId="4FF1D0BA" w14:textId="77777777" w:rsidR="008C7326" w:rsidRPr="0033103C" w:rsidRDefault="008C7326" w:rsidP="008C7326">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t>ГО «Перша енергетична рада»</w:t>
            </w:r>
          </w:p>
          <w:p w14:paraId="0AE15D45"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02C3D08D"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1.7.</w:t>
            </w:r>
            <w:r w:rsidRPr="0033103C">
              <w:rPr>
                <w:rFonts w:ascii="Times New Roman" w:hAnsi="Times New Roman" w:cs="Times New Roman"/>
                <w:b/>
                <w:bCs/>
                <w:sz w:val="20"/>
                <w:szCs w:val="20"/>
                <w:lang w:val="uk-UA"/>
              </w:rPr>
              <w:t xml:space="preserve"> </w:t>
            </w:r>
            <w:r w:rsidRPr="0033103C">
              <w:rPr>
                <w:rFonts w:ascii="Times New Roman" w:hAnsi="Times New Roman" w:cs="Times New Roman"/>
                <w:sz w:val="20"/>
                <w:szCs w:val="20"/>
              </w:rPr>
              <w:t xml:space="preserve">Під час проведення розслідування суб'єкти розслідування мають право: </w:t>
            </w:r>
          </w:p>
          <w:p w14:paraId="2D245258"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 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 </w:t>
            </w:r>
            <w:r w:rsidRPr="0033103C">
              <w:rPr>
                <w:rFonts w:ascii="Times New Roman" w:hAnsi="Times New Roman" w:cs="Times New Roman"/>
                <w:b/>
                <w:bCs/>
                <w:sz w:val="20"/>
                <w:szCs w:val="20"/>
              </w:rPr>
              <w:t>пропонувати НКРЕКП та залучати експертів для аналізу наявних доказів, даних, інформації тощо;</w:t>
            </w:r>
          </w:p>
          <w:p w14:paraId="6577B862"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вимагати забезпечення конфіденційності інформації та даних, що надаються відповідно до цього Порядку;</w:t>
            </w:r>
          </w:p>
          <w:p w14:paraId="3CE98435"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6581C1B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3DF168DD" w14:textId="77777777" w:rsidR="008C7326" w:rsidRPr="0033103C" w:rsidRDefault="008C7326" w:rsidP="008C7326">
            <w:pPr>
              <w:pStyle w:val="Normalwithoutnum"/>
              <w:ind w:firstLine="567"/>
              <w:outlineLvl w:val="9"/>
              <w:rPr>
                <w:bCs/>
                <w:sz w:val="20"/>
                <w:szCs w:val="20"/>
              </w:rPr>
            </w:pPr>
          </w:p>
          <w:p w14:paraId="7150C8E3" w14:textId="77777777" w:rsidR="008C7326" w:rsidRPr="0033103C" w:rsidRDefault="008C7326" w:rsidP="008C7326">
            <w:pPr>
              <w:pStyle w:val="Normalwithoutnum"/>
              <w:ind w:firstLine="567"/>
              <w:outlineLvl w:val="9"/>
              <w:rPr>
                <w:b/>
                <w:i/>
                <w:iCs/>
                <w:sz w:val="20"/>
                <w:szCs w:val="20"/>
              </w:rPr>
            </w:pPr>
            <w:r w:rsidRPr="0033103C">
              <w:rPr>
                <w:b/>
                <w:i/>
                <w:iCs/>
                <w:sz w:val="20"/>
                <w:szCs w:val="20"/>
              </w:rPr>
              <w:t>Обрунтування:</w:t>
            </w:r>
          </w:p>
          <w:p w14:paraId="4337AE2A" w14:textId="77777777" w:rsidR="008C7326" w:rsidRPr="0033103C" w:rsidRDefault="008C7326" w:rsidP="00F573F2">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Cs/>
                <w:sz w:val="20"/>
                <w:szCs w:val="20"/>
                <w:lang w:val="uk-UA"/>
              </w:rPr>
              <w:t>Суб’єкти розслідування повинні мати можливість пропонувати і залучати експертів для об’єктивної оцінки обставин і даних, а також вимагати забезпечення конфіденційності інфо</w:t>
            </w:r>
            <w:r w:rsidR="00F573F2" w:rsidRPr="0033103C">
              <w:rPr>
                <w:rFonts w:ascii="Times New Roman" w:hAnsi="Times New Roman" w:cs="Times New Roman"/>
                <w:bCs/>
                <w:sz w:val="20"/>
                <w:szCs w:val="20"/>
                <w:lang w:val="uk-UA"/>
              </w:rPr>
              <w:t xml:space="preserve">рмації та даних, що надаються. </w:t>
            </w:r>
          </w:p>
          <w:p w14:paraId="4A216B48"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p>
          <w:p w14:paraId="7F1D83D1" w14:textId="77777777" w:rsidR="008C7326" w:rsidRPr="0033103C" w:rsidRDefault="008C7326" w:rsidP="008C7326">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 xml:space="preserve">Курмаз </w:t>
            </w:r>
            <w:proofErr w:type="gramStart"/>
            <w:r w:rsidRPr="0033103C">
              <w:rPr>
                <w:rFonts w:ascii="Times New Roman" w:hAnsi="Times New Roman" w:cs="Times New Roman"/>
                <w:b/>
                <w:bCs/>
                <w:i/>
                <w:sz w:val="20"/>
                <w:szCs w:val="20"/>
              </w:rPr>
              <w:t>Андрій  (</w:t>
            </w:r>
            <w:proofErr w:type="gramEnd"/>
            <w:r w:rsidRPr="0033103C">
              <w:rPr>
                <w:rFonts w:ascii="Times New Roman" w:hAnsi="Times New Roman" w:cs="Times New Roman"/>
                <w:b/>
                <w:bCs/>
                <w:i/>
                <w:sz w:val="20"/>
                <w:szCs w:val="20"/>
              </w:rPr>
              <w:t>член Громадської ради Міненерго)</w:t>
            </w:r>
          </w:p>
          <w:p w14:paraId="2A56E0E3" w14:textId="77777777" w:rsidR="008C7326" w:rsidRPr="0033103C" w:rsidRDefault="008C7326" w:rsidP="008C7326">
            <w:pPr>
              <w:spacing w:after="0" w:line="240" w:lineRule="auto"/>
              <w:ind w:firstLine="567"/>
              <w:jc w:val="both"/>
              <w:rPr>
                <w:rFonts w:ascii="Times New Roman" w:hAnsi="Times New Roman" w:cs="Times New Roman"/>
                <w:bCs/>
                <w:i/>
                <w:iCs/>
                <w:sz w:val="20"/>
                <w:szCs w:val="20"/>
                <w:lang w:eastAsia="ru-RU"/>
              </w:rPr>
            </w:pPr>
          </w:p>
          <w:p w14:paraId="61FE36F6"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sym w:font="Symbol" w:char="F0B7"/>
            </w:r>
            <w:r w:rsidRPr="0033103C">
              <w:rPr>
                <w:rFonts w:ascii="Times New Roman" w:hAnsi="Times New Roman" w:cs="Times New Roman"/>
                <w:b/>
                <w:bCs/>
                <w:sz w:val="20"/>
                <w:szCs w:val="20"/>
              </w:rPr>
              <w:t xml:space="preserve"> ініціювати проведення слухання відповідно до цього Порядку та бути присутніми під час проведення слухань</w:t>
            </w:r>
            <w:r w:rsidRPr="0033103C">
              <w:rPr>
                <w:rFonts w:ascii="Times New Roman" w:hAnsi="Times New Roman" w:cs="Times New Roman"/>
                <w:sz w:val="20"/>
                <w:szCs w:val="20"/>
              </w:rPr>
              <w:t>.</w:t>
            </w:r>
          </w:p>
          <w:p w14:paraId="708F54AE"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45B084D5"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FE4AF54" w14:textId="77777777" w:rsidR="008C7326" w:rsidRPr="0033103C" w:rsidRDefault="008C7326" w:rsidP="008C7326">
            <w:pPr>
              <w:pStyle w:val="af2"/>
              <w:spacing w:before="0" w:beforeAutospacing="0" w:after="0" w:afterAutospacing="0"/>
              <w:ind w:firstLine="567"/>
              <w:jc w:val="both"/>
              <w:rPr>
                <w:bCs/>
                <w:i/>
                <w:iCs/>
                <w:sz w:val="20"/>
                <w:szCs w:val="20"/>
              </w:rPr>
            </w:pPr>
            <w:r w:rsidRPr="0033103C">
              <w:rPr>
                <w:bCs/>
                <w:i/>
                <w:iCs/>
                <w:sz w:val="20"/>
                <w:szCs w:val="20"/>
              </w:rPr>
              <w:t>Дана норма ґрунтується на нормах п.6.1 Порядку.</w:t>
            </w:r>
          </w:p>
          <w:p w14:paraId="2326FC17"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29A1B847" w14:textId="77777777" w:rsidR="008C7326" w:rsidRPr="0033103C" w:rsidRDefault="008C7326" w:rsidP="008C7326">
            <w:pPr>
              <w:spacing w:after="0" w:line="240" w:lineRule="auto"/>
              <w:ind w:firstLine="567"/>
              <w:jc w:val="both"/>
              <w:rPr>
                <w:rFonts w:ascii="Times New Roman" w:hAnsi="Times New Roman" w:cs="Times New Roman"/>
                <w:b/>
                <w:i/>
                <w:iCs/>
                <w:sz w:val="20"/>
                <w:szCs w:val="20"/>
              </w:rPr>
            </w:pPr>
            <w:r w:rsidRPr="0033103C">
              <w:rPr>
                <w:rFonts w:ascii="Times New Roman" w:hAnsi="Times New Roman" w:cs="Times New Roman"/>
                <w:b/>
                <w:i/>
                <w:iCs/>
                <w:sz w:val="20"/>
                <w:szCs w:val="20"/>
              </w:rPr>
              <w:t>ТОВ «ДНІПРОВСЬКІ ЕНЕРГЕТИЧНІ ПОСЛУГИ»</w:t>
            </w:r>
          </w:p>
          <w:p w14:paraId="3C273EEE"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r w:rsidRPr="0033103C">
              <w:rPr>
                <w:rFonts w:ascii="Times New Roman" w:hAnsi="Times New Roman" w:cs="Times New Roman"/>
                <w:bCs/>
                <w:sz w:val="20"/>
                <w:szCs w:val="20"/>
                <w:lang w:eastAsia="ru-RU"/>
              </w:rPr>
              <w:t>1.7. Під час проведення розслідування суб'єкти розслідування мають право:</w:t>
            </w:r>
          </w:p>
          <w:p w14:paraId="48A600B5"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r w:rsidRPr="0033103C">
              <w:rPr>
                <w:rFonts w:ascii="Times New Roman" w:hAnsi="Times New Roman" w:cs="Times New Roman"/>
                <w:bCs/>
                <w:sz w:val="20"/>
                <w:szCs w:val="20"/>
                <w:lang w:eastAsia="ru-RU"/>
              </w:rPr>
              <w:t>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w:t>
            </w:r>
          </w:p>
          <w:p w14:paraId="23760E33"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r w:rsidRPr="0033103C">
              <w:rPr>
                <w:rFonts w:ascii="Times New Roman" w:hAnsi="Times New Roman" w:cs="Times New Roman"/>
                <w:bCs/>
                <w:sz w:val="20"/>
                <w:szCs w:val="20"/>
                <w:lang w:eastAsia="ru-RU"/>
              </w:rPr>
              <w:lastRenderedPageBreak/>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030B8A54"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r w:rsidRPr="0033103C">
              <w:rPr>
                <w:rFonts w:ascii="Times New Roman" w:hAnsi="Times New Roman" w:cs="Times New Roman"/>
                <w:bCs/>
                <w:sz w:val="20"/>
                <w:szCs w:val="20"/>
                <w:lang w:eastAsia="ru-RU"/>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6CC67D26"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r w:rsidRPr="0033103C">
              <w:rPr>
                <w:rFonts w:ascii="Times New Roman" w:hAnsi="Times New Roman" w:cs="Times New Roman"/>
                <w:bCs/>
                <w:sz w:val="20"/>
                <w:szCs w:val="20"/>
                <w:lang w:eastAsia="ru-RU"/>
              </w:rPr>
              <w:t>Під час проведення розслідування суб'єкти розслідування зобов'язані:</w:t>
            </w:r>
          </w:p>
          <w:p w14:paraId="15BC0356"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r w:rsidRPr="0033103C">
              <w:rPr>
                <w:rFonts w:ascii="Times New Roman" w:hAnsi="Times New Roman" w:cs="Times New Roman"/>
                <w:bCs/>
                <w:sz w:val="20"/>
                <w:szCs w:val="20"/>
                <w:lang w:eastAsia="ru-RU"/>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68D8AD44"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r w:rsidRPr="0033103C">
              <w:rPr>
                <w:rFonts w:ascii="Times New Roman" w:hAnsi="Times New Roman" w:cs="Times New Roman"/>
                <w:bCs/>
                <w:sz w:val="20"/>
                <w:szCs w:val="20"/>
                <w:lang w:eastAsia="ru-RU"/>
              </w:rPr>
              <w:t xml:space="preserve">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 </w:t>
            </w:r>
            <w:r w:rsidRPr="0033103C">
              <w:rPr>
                <w:rFonts w:ascii="Times New Roman" w:hAnsi="Times New Roman" w:cs="Times New Roman"/>
                <w:b/>
                <w:sz w:val="20"/>
                <w:szCs w:val="20"/>
                <w:lang w:eastAsia="ru-RU"/>
              </w:rPr>
              <w:t>Обсяг, форма, строки та спосіб, визначені Регулятором, мають бути розумними та такими, що не будуть для суб’єкта розслідування занадто обтяжливими, а формування великих масивів статистичних даних має ґрунтуватись та орієнтуватись на подання інформації за форматом звітності, затвердженої Регулятором;</w:t>
            </w:r>
          </w:p>
          <w:p w14:paraId="5B7BFE4A"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r w:rsidRPr="0033103C">
              <w:rPr>
                <w:rFonts w:ascii="Times New Roman" w:hAnsi="Times New Roman" w:cs="Times New Roman"/>
                <w:bCs/>
                <w:sz w:val="20"/>
                <w:szCs w:val="20"/>
                <w:lang w:eastAsia="ru-RU"/>
              </w:rPr>
              <w:t>брати участь у слыханных.</w:t>
            </w:r>
          </w:p>
          <w:p w14:paraId="3ED74F00"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p>
          <w:p w14:paraId="64FE7EFA"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25A1DB5" w14:textId="77777777" w:rsidR="008C7326" w:rsidRPr="0033103C" w:rsidRDefault="008C7326" w:rsidP="00F573F2">
            <w:pPr>
              <w:pStyle w:val="af2"/>
              <w:spacing w:before="0" w:beforeAutospacing="0" w:after="0" w:afterAutospacing="0"/>
              <w:ind w:firstLine="567"/>
              <w:jc w:val="both"/>
              <w:rPr>
                <w:sz w:val="20"/>
                <w:szCs w:val="20"/>
              </w:rPr>
            </w:pPr>
            <w:r w:rsidRPr="0033103C">
              <w:rPr>
                <w:sz w:val="20"/>
                <w:szCs w:val="20"/>
              </w:rPr>
              <w:t>Учасник не завжди має можливість сформувати дані у тому вигляді в якому може бути «вигадано» перевіряючою особою, тому мають бути встановлені, орієнтири, що</w:t>
            </w:r>
            <w:r w:rsidR="00F573F2" w:rsidRPr="0033103C">
              <w:rPr>
                <w:sz w:val="20"/>
                <w:szCs w:val="20"/>
              </w:rPr>
              <w:t>б зробити процес конструктивним</w:t>
            </w:r>
          </w:p>
          <w:p w14:paraId="263256E9" w14:textId="77777777" w:rsidR="008C7326" w:rsidRPr="0033103C" w:rsidRDefault="008C7326" w:rsidP="008C7326">
            <w:pPr>
              <w:spacing w:after="0" w:line="240" w:lineRule="auto"/>
              <w:ind w:firstLine="567"/>
              <w:jc w:val="both"/>
              <w:rPr>
                <w:rFonts w:ascii="Times New Roman" w:hAnsi="Times New Roman" w:cs="Times New Roman"/>
                <w:bCs/>
                <w:sz w:val="20"/>
                <w:szCs w:val="20"/>
                <w:lang w:eastAsia="ru-RU"/>
              </w:rPr>
            </w:pPr>
          </w:p>
          <w:p w14:paraId="743CFE49"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eastAsia="ru-RU"/>
              </w:rPr>
            </w:pPr>
            <w:r w:rsidRPr="0033103C">
              <w:rPr>
                <w:rFonts w:ascii="Times New Roman" w:hAnsi="Times New Roman" w:cs="Times New Roman"/>
                <w:b/>
                <w:bCs/>
                <w:sz w:val="20"/>
                <w:szCs w:val="20"/>
              </w:rPr>
              <w:t>АТ «Укртрансгаз»</w:t>
            </w:r>
          </w:p>
          <w:p w14:paraId="62F427F6"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1.7. Під час проведення розслідування суб'єкти розслідування мають право:</w:t>
            </w:r>
          </w:p>
          <w:p w14:paraId="4BADE281"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w:t>
            </w:r>
          </w:p>
          <w:p w14:paraId="68D75C68"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2900F10D"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r w:rsidRPr="0033103C">
              <w:rPr>
                <w:rFonts w:ascii="Times New Roman" w:hAnsi="Times New Roman" w:cs="Times New Roman"/>
                <w:b/>
                <w:strike/>
                <w:sz w:val="20"/>
                <w:szCs w:val="20"/>
              </w:rPr>
              <w:t>.</w:t>
            </w:r>
            <w:r w:rsidRPr="0033103C">
              <w:rPr>
                <w:rFonts w:ascii="Times New Roman" w:hAnsi="Times New Roman" w:cs="Times New Roman"/>
                <w:b/>
                <w:sz w:val="20"/>
                <w:szCs w:val="20"/>
              </w:rPr>
              <w:t>;</w:t>
            </w:r>
          </w:p>
          <w:p w14:paraId="242C4F73" w14:textId="77777777" w:rsidR="008C7326" w:rsidRPr="0033103C" w:rsidRDefault="008C7326" w:rsidP="008C7326">
            <w:pPr>
              <w:pStyle w:val="af8"/>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 xml:space="preserve">звертатися </w:t>
            </w:r>
            <w:proofErr w:type="gramStart"/>
            <w:r w:rsidRPr="0033103C">
              <w:rPr>
                <w:rFonts w:ascii="Times New Roman" w:hAnsi="Times New Roman" w:cs="Times New Roman"/>
                <w:b/>
                <w:bCs/>
                <w:sz w:val="20"/>
                <w:szCs w:val="20"/>
              </w:rPr>
              <w:t>до суду</w:t>
            </w:r>
            <w:proofErr w:type="gramEnd"/>
            <w:r w:rsidRPr="0033103C">
              <w:rPr>
                <w:rFonts w:ascii="Times New Roman" w:hAnsi="Times New Roman" w:cs="Times New Roman"/>
                <w:b/>
                <w:bCs/>
                <w:sz w:val="20"/>
                <w:szCs w:val="20"/>
              </w:rPr>
              <w:t xml:space="preserve"> з позовами, заявами і скаргами у встановленому порядку.</w:t>
            </w:r>
          </w:p>
          <w:p w14:paraId="52F0AC71" w14:textId="77777777" w:rsidR="008C7326" w:rsidRPr="0033103C" w:rsidRDefault="008C7326" w:rsidP="008C7326">
            <w:pPr>
              <w:pStyle w:val="af8"/>
              <w:spacing w:after="0" w:line="240" w:lineRule="auto"/>
              <w:ind w:firstLine="567"/>
              <w:jc w:val="both"/>
              <w:rPr>
                <w:rFonts w:ascii="Times New Roman" w:hAnsi="Times New Roman" w:cs="Times New Roman"/>
                <w:b/>
                <w:bCs/>
                <w:sz w:val="20"/>
                <w:szCs w:val="20"/>
              </w:rPr>
            </w:pPr>
          </w:p>
          <w:p w14:paraId="761457B2"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
                <w:bCs/>
                <w:strike/>
                <w:sz w:val="20"/>
                <w:szCs w:val="20"/>
                <w:lang w:val="uk-UA"/>
              </w:rPr>
              <w:t>1.7.</w:t>
            </w:r>
            <w:r w:rsidRPr="0033103C">
              <w:rPr>
                <w:rFonts w:ascii="Times New Roman" w:hAnsi="Times New Roman" w:cs="Times New Roman"/>
                <w:b/>
                <w:bCs/>
                <w:sz w:val="20"/>
                <w:szCs w:val="20"/>
              </w:rPr>
              <w:t xml:space="preserve">1.8. </w:t>
            </w:r>
            <w:r w:rsidRPr="0033103C">
              <w:rPr>
                <w:rFonts w:ascii="Times New Roman" w:hAnsi="Times New Roman" w:cs="Times New Roman"/>
                <w:bCs/>
                <w:sz w:val="20"/>
                <w:szCs w:val="20"/>
              </w:rPr>
              <w:t xml:space="preserve">Під час проведення розслідування суб'єкти розслідування зобов'язані: </w:t>
            </w:r>
          </w:p>
          <w:p w14:paraId="0575300B"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7BC0CA84"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w:t>
            </w:r>
          </w:p>
          <w:p w14:paraId="2E2636D2"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брати участь у слуханнях.</w:t>
            </w:r>
          </w:p>
          <w:p w14:paraId="0B11DC5A"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p>
          <w:p w14:paraId="473F15CD"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A3440A6" w14:textId="77777777" w:rsidR="008C7326" w:rsidRPr="0033103C" w:rsidRDefault="008C7326" w:rsidP="008C7326">
            <w:pPr>
              <w:pStyle w:val="af2"/>
              <w:spacing w:before="0" w:beforeAutospacing="0" w:after="0" w:afterAutospacing="0"/>
              <w:ind w:firstLine="567"/>
              <w:jc w:val="both"/>
              <w:rPr>
                <w:iCs/>
                <w:sz w:val="20"/>
                <w:szCs w:val="20"/>
              </w:rPr>
            </w:pPr>
            <w:r w:rsidRPr="0033103C">
              <w:rPr>
                <w:iCs/>
                <w:sz w:val="20"/>
                <w:szCs w:val="20"/>
              </w:rPr>
              <w:t>Пропонуємо доповнити права суб'єктів розслідування, відповідно до усталеної нормотворчої практики.</w:t>
            </w:r>
          </w:p>
          <w:p w14:paraId="21A0FEB7" w14:textId="77777777" w:rsidR="008C7326" w:rsidRPr="0033103C" w:rsidRDefault="008C7326" w:rsidP="008C7326">
            <w:pPr>
              <w:spacing w:after="0" w:line="240" w:lineRule="auto"/>
              <w:ind w:firstLine="567"/>
              <w:jc w:val="both"/>
              <w:rPr>
                <w:rFonts w:ascii="Times New Roman" w:hAnsi="Times New Roman" w:cs="Times New Roman"/>
                <w:b/>
                <w:i/>
                <w:sz w:val="20"/>
                <w:szCs w:val="20"/>
              </w:rPr>
            </w:pPr>
          </w:p>
          <w:p w14:paraId="3858873A" w14:textId="77777777" w:rsidR="008C7326" w:rsidRPr="0033103C" w:rsidRDefault="008C7326" w:rsidP="008C7326">
            <w:pPr>
              <w:pStyle w:val="af8"/>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ДП «НАЕК Енергоатом»</w:t>
            </w:r>
          </w:p>
          <w:p w14:paraId="37488042" w14:textId="77777777" w:rsidR="008C7326" w:rsidRPr="0033103C" w:rsidRDefault="008C7326" w:rsidP="008C7326">
            <w:pPr>
              <w:spacing w:after="0" w:line="240" w:lineRule="auto"/>
              <w:ind w:firstLine="567"/>
              <w:jc w:val="both"/>
              <w:rPr>
                <w:rStyle w:val="fontstyle01"/>
                <w:color w:val="auto"/>
                <w:sz w:val="20"/>
                <w:szCs w:val="20"/>
                <w:lang w:eastAsia="uk-UA"/>
              </w:rPr>
            </w:pPr>
            <w:r w:rsidRPr="0033103C">
              <w:rPr>
                <w:rStyle w:val="fontstyle01"/>
                <w:sz w:val="20"/>
                <w:szCs w:val="20"/>
              </w:rPr>
              <w:t>1.7. Під час проведення розслідування</w:t>
            </w:r>
            <w:r w:rsidR="00F573F2" w:rsidRPr="0033103C">
              <w:rPr>
                <w:rStyle w:val="fontstyle01"/>
                <w:sz w:val="20"/>
                <w:szCs w:val="20"/>
                <w:lang w:val="uk-UA"/>
              </w:rPr>
              <w:t xml:space="preserve"> </w:t>
            </w:r>
            <w:r w:rsidR="00F573F2" w:rsidRPr="0033103C">
              <w:rPr>
                <w:rStyle w:val="fontstyle01"/>
                <w:sz w:val="20"/>
                <w:szCs w:val="20"/>
              </w:rPr>
              <w:t>суб'єкти</w:t>
            </w:r>
            <w:r w:rsidRPr="0033103C">
              <w:rPr>
                <w:rStyle w:val="fontstyle01"/>
                <w:sz w:val="20"/>
                <w:szCs w:val="20"/>
              </w:rPr>
              <w:t xml:space="preserve"> мають право:</w:t>
            </w:r>
            <w:r w:rsidR="00F573F2" w:rsidRPr="0033103C">
              <w:rPr>
                <w:rFonts w:ascii="Times New Roman" w:hAnsi="Times New Roman" w:cs="Times New Roman"/>
                <w:color w:val="000000"/>
                <w:sz w:val="20"/>
                <w:szCs w:val="20"/>
              </w:rPr>
              <w:t xml:space="preserve"> </w:t>
            </w:r>
            <w:r w:rsidRPr="0033103C">
              <w:rPr>
                <w:rStyle w:val="fontstyle01"/>
                <w:sz w:val="20"/>
                <w:szCs w:val="20"/>
              </w:rPr>
              <w:t>надавати докази, дані, інформацію,</w:t>
            </w:r>
            <w:r w:rsidR="00F573F2" w:rsidRPr="0033103C">
              <w:rPr>
                <w:rFonts w:ascii="Times New Roman" w:hAnsi="Times New Roman" w:cs="Times New Roman"/>
                <w:color w:val="000000"/>
                <w:sz w:val="20"/>
                <w:szCs w:val="20"/>
              </w:rPr>
              <w:t xml:space="preserve"> </w:t>
            </w:r>
            <w:r w:rsidRPr="0033103C">
              <w:rPr>
                <w:rStyle w:val="fontstyle01"/>
                <w:sz w:val="20"/>
                <w:szCs w:val="20"/>
              </w:rPr>
              <w:t>пояснення (заперечення), пропозиції,</w:t>
            </w:r>
            <w:r w:rsidR="00F573F2" w:rsidRPr="0033103C">
              <w:rPr>
                <w:rFonts w:ascii="Times New Roman" w:hAnsi="Times New Roman" w:cs="Times New Roman"/>
                <w:color w:val="000000"/>
                <w:sz w:val="20"/>
                <w:szCs w:val="20"/>
              </w:rPr>
              <w:t xml:space="preserve"> </w:t>
            </w:r>
            <w:r w:rsidRPr="0033103C">
              <w:rPr>
                <w:rStyle w:val="fontstyle01"/>
                <w:sz w:val="20"/>
                <w:szCs w:val="20"/>
              </w:rPr>
              <w:t>подавати підтверджувальні документи</w:t>
            </w:r>
            <w:r w:rsidR="00F573F2" w:rsidRPr="0033103C">
              <w:rPr>
                <w:rFonts w:ascii="Times New Roman" w:hAnsi="Times New Roman" w:cs="Times New Roman"/>
                <w:color w:val="000000"/>
                <w:sz w:val="20"/>
                <w:szCs w:val="20"/>
              </w:rPr>
              <w:t xml:space="preserve"> </w:t>
            </w:r>
            <w:r w:rsidRPr="0033103C">
              <w:rPr>
                <w:rStyle w:val="fontstyle01"/>
                <w:sz w:val="20"/>
                <w:szCs w:val="20"/>
              </w:rPr>
              <w:t>щодо фактичних даних та обставин,</w:t>
            </w:r>
            <w:r w:rsidR="00F573F2" w:rsidRPr="0033103C">
              <w:rPr>
                <w:rFonts w:ascii="Times New Roman" w:hAnsi="Times New Roman" w:cs="Times New Roman"/>
                <w:color w:val="000000"/>
                <w:sz w:val="20"/>
                <w:szCs w:val="20"/>
              </w:rPr>
              <w:t xml:space="preserve"> </w:t>
            </w:r>
            <w:r w:rsidRPr="0033103C">
              <w:rPr>
                <w:rStyle w:val="fontstyle01"/>
                <w:sz w:val="20"/>
                <w:szCs w:val="20"/>
              </w:rPr>
              <w:t>ринкової поведінки, які розслідуються,</w:t>
            </w:r>
            <w:r w:rsidR="00F573F2" w:rsidRPr="0033103C">
              <w:rPr>
                <w:rFonts w:ascii="Times New Roman" w:hAnsi="Times New Roman" w:cs="Times New Roman"/>
                <w:color w:val="000000"/>
                <w:sz w:val="20"/>
                <w:szCs w:val="20"/>
              </w:rPr>
              <w:t xml:space="preserve"> </w:t>
            </w:r>
            <w:r w:rsidRPr="0033103C">
              <w:rPr>
                <w:rStyle w:val="fontstyle01"/>
                <w:sz w:val="20"/>
                <w:szCs w:val="20"/>
              </w:rPr>
              <w:t>подавати клопотання</w:t>
            </w:r>
            <w:r w:rsidRPr="0033103C">
              <w:rPr>
                <w:rStyle w:val="fontstyle21"/>
                <w:sz w:val="20"/>
                <w:szCs w:val="20"/>
              </w:rPr>
              <w:t>, шляхом їх</w:t>
            </w:r>
            <w:r w:rsidR="00F573F2" w:rsidRPr="0033103C">
              <w:rPr>
                <w:rFonts w:ascii="Times New Roman" w:hAnsi="Times New Roman" w:cs="Times New Roman"/>
                <w:b/>
                <w:bCs/>
                <w:color w:val="000000"/>
                <w:sz w:val="20"/>
                <w:szCs w:val="20"/>
              </w:rPr>
              <w:t xml:space="preserve"> </w:t>
            </w:r>
            <w:r w:rsidRPr="0033103C">
              <w:rPr>
                <w:rStyle w:val="fontstyle21"/>
                <w:sz w:val="20"/>
                <w:szCs w:val="20"/>
              </w:rPr>
              <w:t>надсилання на офіційну електронну</w:t>
            </w:r>
            <w:r w:rsidR="00F573F2" w:rsidRPr="0033103C">
              <w:rPr>
                <w:rFonts w:ascii="Times New Roman" w:hAnsi="Times New Roman" w:cs="Times New Roman"/>
                <w:b/>
                <w:bCs/>
                <w:color w:val="000000"/>
                <w:sz w:val="20"/>
                <w:szCs w:val="20"/>
              </w:rPr>
              <w:t xml:space="preserve"> </w:t>
            </w:r>
            <w:r w:rsidRPr="0033103C">
              <w:rPr>
                <w:rStyle w:val="fontstyle21"/>
                <w:sz w:val="20"/>
                <w:szCs w:val="20"/>
              </w:rPr>
              <w:t xml:space="preserve">поштову адресу НКРЕКП з накладенням кваліфікованого електронного підпису </w:t>
            </w:r>
            <w:r w:rsidRPr="0033103C">
              <w:rPr>
                <w:rStyle w:val="fontstyle01"/>
                <w:sz w:val="20"/>
                <w:szCs w:val="20"/>
              </w:rPr>
              <w:t>уповноваженої особи суб’єкта</w:t>
            </w:r>
            <w:r w:rsidR="00F573F2" w:rsidRPr="0033103C">
              <w:rPr>
                <w:rFonts w:ascii="Times New Roman" w:hAnsi="Times New Roman" w:cs="Times New Roman"/>
                <w:b/>
                <w:bCs/>
                <w:color w:val="000000"/>
                <w:sz w:val="20"/>
                <w:szCs w:val="20"/>
              </w:rPr>
              <w:t xml:space="preserve"> </w:t>
            </w:r>
            <w:r w:rsidRPr="0033103C">
              <w:rPr>
                <w:rStyle w:val="fontstyle01"/>
                <w:sz w:val="20"/>
                <w:szCs w:val="20"/>
              </w:rPr>
              <w:t>господарювання та/або кваліфікованої</w:t>
            </w:r>
            <w:r w:rsidR="00F573F2" w:rsidRPr="0033103C">
              <w:rPr>
                <w:rFonts w:ascii="Times New Roman" w:hAnsi="Times New Roman" w:cs="Times New Roman"/>
                <w:b/>
                <w:bCs/>
                <w:color w:val="000000"/>
                <w:sz w:val="20"/>
                <w:szCs w:val="20"/>
              </w:rPr>
              <w:t xml:space="preserve"> </w:t>
            </w:r>
            <w:r w:rsidRPr="0033103C">
              <w:rPr>
                <w:rStyle w:val="fontstyle01"/>
                <w:sz w:val="20"/>
                <w:szCs w:val="20"/>
              </w:rPr>
              <w:t>електронної печатки суб’єкта</w:t>
            </w:r>
            <w:r w:rsidR="00F573F2" w:rsidRPr="0033103C">
              <w:rPr>
                <w:rFonts w:ascii="Times New Roman" w:hAnsi="Times New Roman" w:cs="Times New Roman"/>
                <w:b/>
                <w:bCs/>
                <w:color w:val="000000"/>
                <w:sz w:val="20"/>
                <w:szCs w:val="20"/>
              </w:rPr>
              <w:t xml:space="preserve"> </w:t>
            </w:r>
            <w:r w:rsidRPr="0033103C">
              <w:rPr>
                <w:rStyle w:val="fontstyle01"/>
                <w:sz w:val="20"/>
                <w:szCs w:val="20"/>
              </w:rPr>
              <w:t>господарювання;</w:t>
            </w:r>
          </w:p>
          <w:p w14:paraId="736D22B0" w14:textId="77777777" w:rsidR="008C7326" w:rsidRPr="0033103C" w:rsidRDefault="008C7326" w:rsidP="008C7326">
            <w:pPr>
              <w:spacing w:after="0" w:line="240" w:lineRule="auto"/>
              <w:ind w:firstLine="567"/>
              <w:jc w:val="both"/>
              <w:rPr>
                <w:rStyle w:val="fontstyle21"/>
                <w:sz w:val="20"/>
                <w:szCs w:val="20"/>
              </w:rPr>
            </w:pPr>
            <w:r w:rsidRPr="0033103C">
              <w:rPr>
                <w:rStyle w:val="fontstyle21"/>
                <w:sz w:val="20"/>
                <w:szCs w:val="20"/>
              </w:rPr>
              <w:t>визнавати факт вчиненого ним</w:t>
            </w:r>
            <w:r w:rsidR="00F573F2" w:rsidRPr="0033103C">
              <w:rPr>
                <w:rFonts w:ascii="Times New Roman" w:hAnsi="Times New Roman" w:cs="Times New Roman"/>
                <w:color w:val="000000"/>
                <w:sz w:val="20"/>
                <w:szCs w:val="20"/>
              </w:rPr>
              <w:t xml:space="preserve"> </w:t>
            </w:r>
            <w:r w:rsidRPr="0033103C">
              <w:rPr>
                <w:rStyle w:val="fontstyle21"/>
                <w:sz w:val="20"/>
                <w:szCs w:val="20"/>
              </w:rPr>
              <w:t>зловживання на оптовому енергетичному ринку до затвердження висновку про</w:t>
            </w:r>
            <w:r w:rsidR="00F573F2" w:rsidRPr="0033103C">
              <w:rPr>
                <w:rFonts w:ascii="Times New Roman" w:hAnsi="Times New Roman" w:cs="Times New Roman"/>
                <w:color w:val="000000"/>
                <w:sz w:val="20"/>
                <w:szCs w:val="20"/>
              </w:rPr>
              <w:t xml:space="preserve"> </w:t>
            </w:r>
            <w:r w:rsidRPr="0033103C">
              <w:rPr>
                <w:rStyle w:val="fontstyle21"/>
                <w:sz w:val="20"/>
                <w:szCs w:val="20"/>
              </w:rPr>
              <w:t>результати розслі</w:t>
            </w:r>
            <w:r w:rsidR="00F573F2" w:rsidRPr="0033103C">
              <w:rPr>
                <w:rStyle w:val="fontstyle21"/>
                <w:sz w:val="20"/>
                <w:szCs w:val="20"/>
              </w:rPr>
              <w:t xml:space="preserve">дування; повідомляти НКРЕКП про </w:t>
            </w:r>
            <w:r w:rsidRPr="0033103C">
              <w:rPr>
                <w:rStyle w:val="fontstyle21"/>
                <w:sz w:val="20"/>
                <w:szCs w:val="20"/>
              </w:rPr>
              <w:t>вжиття</w:t>
            </w:r>
            <w:r w:rsidR="00F573F2" w:rsidRPr="0033103C">
              <w:rPr>
                <w:rFonts w:ascii="Times New Roman" w:hAnsi="Times New Roman" w:cs="Times New Roman"/>
                <w:color w:val="000000"/>
                <w:sz w:val="20"/>
                <w:szCs w:val="20"/>
              </w:rPr>
              <w:t xml:space="preserve"> </w:t>
            </w:r>
            <w:r w:rsidRPr="0033103C">
              <w:rPr>
                <w:rStyle w:val="fontstyle21"/>
                <w:sz w:val="20"/>
                <w:szCs w:val="20"/>
              </w:rPr>
              <w:t>заходів, спрямованих на зменшення</w:t>
            </w:r>
            <w:r w:rsidR="00F573F2" w:rsidRPr="0033103C">
              <w:rPr>
                <w:rFonts w:ascii="Times New Roman" w:hAnsi="Times New Roman" w:cs="Times New Roman"/>
                <w:color w:val="000000"/>
                <w:sz w:val="20"/>
                <w:szCs w:val="20"/>
              </w:rPr>
              <w:t xml:space="preserve"> </w:t>
            </w:r>
            <w:r w:rsidRPr="0033103C">
              <w:rPr>
                <w:rStyle w:val="fontstyle21"/>
                <w:sz w:val="20"/>
                <w:szCs w:val="20"/>
              </w:rPr>
              <w:t>негативних наслідків, які спричинені</w:t>
            </w:r>
            <w:r w:rsidR="00F573F2" w:rsidRPr="0033103C">
              <w:rPr>
                <w:rFonts w:ascii="Times New Roman" w:hAnsi="Times New Roman" w:cs="Times New Roman"/>
                <w:color w:val="000000"/>
                <w:sz w:val="20"/>
                <w:szCs w:val="20"/>
              </w:rPr>
              <w:t xml:space="preserve"> </w:t>
            </w:r>
            <w:r w:rsidRPr="0033103C">
              <w:rPr>
                <w:rStyle w:val="fontstyle21"/>
                <w:sz w:val="20"/>
                <w:szCs w:val="20"/>
              </w:rPr>
              <w:t>зловживанням на оптовому енергетичному ринку;</w:t>
            </w:r>
          </w:p>
          <w:p w14:paraId="3CD8BB6A" w14:textId="77777777" w:rsidR="00790B3F" w:rsidRPr="0033103C" w:rsidRDefault="008C7326" w:rsidP="008C7326">
            <w:pPr>
              <w:spacing w:after="0" w:line="240" w:lineRule="auto"/>
              <w:ind w:firstLine="567"/>
              <w:jc w:val="both"/>
              <w:rPr>
                <w:rFonts w:ascii="Times New Roman" w:hAnsi="Times New Roman" w:cs="Times New Roman"/>
                <w:b/>
                <w:bCs/>
                <w:color w:val="000000"/>
                <w:sz w:val="20"/>
                <w:szCs w:val="20"/>
              </w:rPr>
            </w:pPr>
            <w:r w:rsidRPr="0033103C">
              <w:rPr>
                <w:rStyle w:val="fontstyle01"/>
                <w:sz w:val="20"/>
                <w:szCs w:val="20"/>
              </w:rPr>
              <w:t>ознайомлюватися з матеріалами</w:t>
            </w:r>
            <w:r w:rsidR="00F573F2" w:rsidRPr="0033103C">
              <w:rPr>
                <w:rFonts w:ascii="Times New Roman" w:hAnsi="Times New Roman" w:cs="Times New Roman"/>
                <w:b/>
                <w:bCs/>
                <w:color w:val="000000"/>
                <w:sz w:val="20"/>
                <w:szCs w:val="20"/>
              </w:rPr>
              <w:t xml:space="preserve"> </w:t>
            </w:r>
            <w:r w:rsidRPr="0033103C">
              <w:rPr>
                <w:rStyle w:val="fontstyle01"/>
                <w:sz w:val="20"/>
                <w:szCs w:val="20"/>
              </w:rPr>
              <w:t>розслідування (крім документів,</w:t>
            </w:r>
            <w:r w:rsidR="00F573F2" w:rsidRPr="0033103C">
              <w:rPr>
                <w:rFonts w:ascii="Times New Roman" w:hAnsi="Times New Roman" w:cs="Times New Roman"/>
                <w:b/>
                <w:bCs/>
                <w:color w:val="000000"/>
                <w:sz w:val="20"/>
                <w:szCs w:val="20"/>
              </w:rPr>
              <w:t xml:space="preserve"> </w:t>
            </w:r>
            <w:r w:rsidRPr="0033103C">
              <w:rPr>
                <w:rStyle w:val="fontstyle01"/>
                <w:sz w:val="20"/>
                <w:szCs w:val="20"/>
              </w:rPr>
              <w:t>пояснень, іншої інформації, у тому числі</w:t>
            </w:r>
            <w:r w:rsidR="00790B3F" w:rsidRPr="0033103C">
              <w:rPr>
                <w:rFonts w:ascii="Times New Roman" w:hAnsi="Times New Roman" w:cs="Times New Roman"/>
                <w:b/>
                <w:bCs/>
                <w:color w:val="000000"/>
                <w:sz w:val="20"/>
                <w:szCs w:val="20"/>
              </w:rPr>
              <w:t xml:space="preserve"> </w:t>
            </w:r>
            <w:r w:rsidRPr="0033103C">
              <w:rPr>
                <w:rStyle w:val="fontstyle01"/>
                <w:sz w:val="20"/>
                <w:szCs w:val="20"/>
              </w:rPr>
              <w:t>з обмеженим доступом, розголошення</w:t>
            </w:r>
            <w:r w:rsidR="00790B3F" w:rsidRPr="0033103C">
              <w:rPr>
                <w:rFonts w:ascii="Times New Roman" w:hAnsi="Times New Roman" w:cs="Times New Roman"/>
                <w:b/>
                <w:bCs/>
                <w:color w:val="000000"/>
                <w:sz w:val="20"/>
                <w:szCs w:val="20"/>
              </w:rPr>
              <w:t xml:space="preserve"> </w:t>
            </w:r>
            <w:r w:rsidRPr="0033103C">
              <w:rPr>
                <w:rStyle w:val="fontstyle01"/>
                <w:sz w:val="20"/>
                <w:szCs w:val="20"/>
              </w:rPr>
              <w:t>якої може порушити права та інтереси</w:t>
            </w:r>
            <w:r w:rsidR="00790B3F" w:rsidRPr="0033103C">
              <w:rPr>
                <w:rFonts w:ascii="Times New Roman" w:hAnsi="Times New Roman" w:cs="Times New Roman"/>
                <w:b/>
                <w:bCs/>
                <w:color w:val="000000"/>
                <w:sz w:val="20"/>
                <w:szCs w:val="20"/>
              </w:rPr>
              <w:t xml:space="preserve"> </w:t>
            </w:r>
            <w:r w:rsidRPr="0033103C">
              <w:rPr>
                <w:rStyle w:val="fontstyle01"/>
                <w:sz w:val="20"/>
                <w:szCs w:val="20"/>
              </w:rPr>
              <w:t>іншого суб'єкта розслідування,</w:t>
            </w:r>
            <w:r w:rsidR="00790B3F" w:rsidRPr="0033103C">
              <w:rPr>
                <w:rFonts w:ascii="Times New Roman" w:hAnsi="Times New Roman" w:cs="Times New Roman"/>
                <w:b/>
                <w:bCs/>
                <w:color w:val="000000"/>
                <w:sz w:val="20"/>
                <w:szCs w:val="20"/>
              </w:rPr>
              <w:t xml:space="preserve"> </w:t>
            </w:r>
            <w:r w:rsidRPr="0033103C">
              <w:rPr>
                <w:rStyle w:val="fontstyle01"/>
                <w:sz w:val="20"/>
                <w:szCs w:val="20"/>
              </w:rPr>
              <w:t>учасника/суб’єкта ринку або</w:t>
            </w:r>
            <w:r w:rsidR="00790B3F" w:rsidRPr="0033103C">
              <w:rPr>
                <w:rFonts w:ascii="Times New Roman" w:hAnsi="Times New Roman" w:cs="Times New Roman"/>
                <w:b/>
                <w:bCs/>
                <w:color w:val="000000"/>
                <w:sz w:val="20"/>
                <w:szCs w:val="20"/>
              </w:rPr>
              <w:t xml:space="preserve"> </w:t>
            </w:r>
            <w:r w:rsidRPr="0033103C">
              <w:rPr>
                <w:rStyle w:val="fontstyle01"/>
                <w:sz w:val="20"/>
                <w:szCs w:val="20"/>
              </w:rPr>
              <w:t>перешкодити подальшому</w:t>
            </w:r>
            <w:r w:rsidR="00790B3F" w:rsidRPr="0033103C">
              <w:rPr>
                <w:rFonts w:ascii="Times New Roman" w:hAnsi="Times New Roman" w:cs="Times New Roman"/>
                <w:b/>
                <w:bCs/>
                <w:color w:val="000000"/>
                <w:sz w:val="20"/>
                <w:szCs w:val="20"/>
              </w:rPr>
              <w:t xml:space="preserve"> </w:t>
            </w:r>
            <w:r w:rsidRPr="0033103C">
              <w:rPr>
                <w:rStyle w:val="fontstyle01"/>
                <w:sz w:val="20"/>
                <w:szCs w:val="20"/>
              </w:rPr>
              <w:t>розслідуванню);</w:t>
            </w:r>
            <w:r w:rsidR="00790B3F" w:rsidRPr="0033103C">
              <w:rPr>
                <w:rFonts w:ascii="Times New Roman" w:hAnsi="Times New Roman" w:cs="Times New Roman"/>
                <w:b/>
                <w:bCs/>
                <w:color w:val="000000"/>
                <w:sz w:val="20"/>
                <w:szCs w:val="20"/>
              </w:rPr>
              <w:t xml:space="preserve"> </w:t>
            </w:r>
            <w:r w:rsidRPr="0033103C">
              <w:rPr>
                <w:rStyle w:val="fontstyle01"/>
                <w:sz w:val="20"/>
                <w:szCs w:val="20"/>
              </w:rPr>
              <w:t>ін</w:t>
            </w:r>
            <w:r w:rsidR="00790B3F" w:rsidRPr="0033103C">
              <w:rPr>
                <w:rStyle w:val="fontstyle01"/>
                <w:sz w:val="20"/>
                <w:szCs w:val="20"/>
              </w:rPr>
              <w:t>ші права передбачені цим Порядком</w:t>
            </w:r>
            <w:r w:rsidR="00790B3F" w:rsidRPr="0033103C">
              <w:rPr>
                <w:rFonts w:ascii="Times New Roman" w:hAnsi="Times New Roman" w:cs="Times New Roman"/>
                <w:b/>
                <w:bCs/>
                <w:color w:val="000000"/>
                <w:sz w:val="20"/>
                <w:szCs w:val="20"/>
              </w:rPr>
              <w:t xml:space="preserve"> </w:t>
            </w:r>
            <w:r w:rsidRPr="0033103C">
              <w:rPr>
                <w:rStyle w:val="fontstyle01"/>
                <w:sz w:val="20"/>
                <w:szCs w:val="20"/>
              </w:rPr>
              <w:t>та законодавством.</w:t>
            </w:r>
          </w:p>
          <w:p w14:paraId="619AA68D" w14:textId="77777777" w:rsidR="008C7326" w:rsidRPr="0033103C" w:rsidRDefault="008C7326" w:rsidP="00790B3F">
            <w:pPr>
              <w:spacing w:after="0" w:line="240" w:lineRule="auto"/>
              <w:ind w:firstLine="567"/>
              <w:jc w:val="both"/>
              <w:rPr>
                <w:rStyle w:val="fontstyle21"/>
                <w:sz w:val="20"/>
                <w:szCs w:val="20"/>
              </w:rPr>
            </w:pPr>
            <w:r w:rsidRPr="0033103C">
              <w:rPr>
                <w:rStyle w:val="fontstyle21"/>
                <w:sz w:val="20"/>
                <w:szCs w:val="20"/>
              </w:rPr>
              <w:lastRenderedPageBreak/>
              <w:t>Під час проведення розслідування</w:t>
            </w:r>
            <w:r w:rsidR="00790B3F" w:rsidRPr="0033103C">
              <w:rPr>
                <w:rFonts w:ascii="Times New Roman" w:hAnsi="Times New Roman" w:cs="Times New Roman"/>
                <w:color w:val="000000"/>
                <w:sz w:val="20"/>
                <w:szCs w:val="20"/>
              </w:rPr>
              <w:t xml:space="preserve"> </w:t>
            </w:r>
            <w:r w:rsidRPr="0033103C">
              <w:rPr>
                <w:rStyle w:val="fontstyle21"/>
                <w:sz w:val="20"/>
                <w:szCs w:val="20"/>
              </w:rPr>
              <w:t>суб'єкти розслідування зобов'язані:</w:t>
            </w:r>
            <w:r w:rsidR="00790B3F" w:rsidRPr="0033103C">
              <w:rPr>
                <w:rFonts w:ascii="Times New Roman" w:hAnsi="Times New Roman" w:cs="Times New Roman"/>
                <w:color w:val="000000"/>
                <w:sz w:val="20"/>
                <w:szCs w:val="20"/>
              </w:rPr>
              <w:t xml:space="preserve"> </w:t>
            </w:r>
            <w:r w:rsidRPr="0033103C">
              <w:rPr>
                <w:rStyle w:val="fontstyle21"/>
                <w:sz w:val="20"/>
                <w:szCs w:val="20"/>
              </w:rPr>
              <w:t>не с</w:t>
            </w:r>
            <w:r w:rsidR="00790B3F" w:rsidRPr="0033103C">
              <w:rPr>
                <w:rStyle w:val="fontstyle21"/>
                <w:sz w:val="20"/>
                <w:szCs w:val="20"/>
              </w:rPr>
              <w:t>творювати перешкоди працівникам</w:t>
            </w:r>
            <w:r w:rsidR="00790B3F" w:rsidRPr="0033103C">
              <w:rPr>
                <w:rStyle w:val="fontstyle21"/>
                <w:sz w:val="20"/>
                <w:szCs w:val="20"/>
                <w:lang w:val="uk-UA"/>
              </w:rPr>
              <w:t xml:space="preserve"> р</w:t>
            </w:r>
            <w:r w:rsidRPr="0033103C">
              <w:rPr>
                <w:rStyle w:val="fontstyle21"/>
                <w:sz w:val="20"/>
                <w:szCs w:val="20"/>
              </w:rPr>
              <w:t>егулятора при здійсненні ними</w:t>
            </w:r>
            <w:r w:rsidR="00790B3F" w:rsidRPr="0033103C">
              <w:rPr>
                <w:rFonts w:ascii="Times New Roman" w:hAnsi="Times New Roman" w:cs="Times New Roman"/>
                <w:color w:val="000000"/>
                <w:sz w:val="20"/>
                <w:szCs w:val="20"/>
              </w:rPr>
              <w:t xml:space="preserve"> </w:t>
            </w:r>
            <w:r w:rsidRPr="0033103C">
              <w:rPr>
                <w:rStyle w:val="fontstyle21"/>
                <w:sz w:val="20"/>
                <w:szCs w:val="20"/>
              </w:rPr>
              <w:t>розслідування, за умови, що відповідні</w:t>
            </w:r>
            <w:r w:rsidR="00790B3F" w:rsidRPr="0033103C">
              <w:rPr>
                <w:rFonts w:ascii="Times New Roman" w:hAnsi="Times New Roman" w:cs="Times New Roman"/>
                <w:color w:val="000000"/>
                <w:sz w:val="20"/>
                <w:szCs w:val="20"/>
              </w:rPr>
              <w:t xml:space="preserve"> </w:t>
            </w:r>
            <w:r w:rsidRPr="0033103C">
              <w:rPr>
                <w:rStyle w:val="fontstyle21"/>
                <w:sz w:val="20"/>
                <w:szCs w:val="20"/>
              </w:rPr>
              <w:t>заходи здійснюються такими особами</w:t>
            </w:r>
            <w:r w:rsidR="00790B3F" w:rsidRPr="0033103C">
              <w:rPr>
                <w:rFonts w:ascii="Times New Roman" w:hAnsi="Times New Roman" w:cs="Times New Roman"/>
                <w:color w:val="000000"/>
                <w:sz w:val="20"/>
                <w:szCs w:val="20"/>
              </w:rPr>
              <w:t xml:space="preserve"> </w:t>
            </w:r>
            <w:r w:rsidRPr="0033103C">
              <w:rPr>
                <w:rStyle w:val="fontstyle21"/>
                <w:sz w:val="20"/>
                <w:szCs w:val="20"/>
              </w:rPr>
              <w:t>відповідно до вимог закону та цього</w:t>
            </w:r>
            <w:r w:rsidR="00790B3F" w:rsidRPr="0033103C">
              <w:rPr>
                <w:rFonts w:ascii="Times New Roman" w:hAnsi="Times New Roman" w:cs="Times New Roman"/>
                <w:color w:val="000000"/>
                <w:sz w:val="20"/>
                <w:szCs w:val="20"/>
              </w:rPr>
              <w:t xml:space="preserve"> </w:t>
            </w:r>
            <w:r w:rsidRPr="0033103C">
              <w:rPr>
                <w:rStyle w:val="fontstyle21"/>
                <w:sz w:val="20"/>
                <w:szCs w:val="20"/>
              </w:rPr>
              <w:t>Порядку;</w:t>
            </w:r>
          </w:p>
          <w:p w14:paraId="04F44F49" w14:textId="77777777" w:rsidR="008C7326" w:rsidRPr="0033103C" w:rsidRDefault="008C7326" w:rsidP="008C7326">
            <w:pPr>
              <w:spacing w:after="0" w:line="240" w:lineRule="auto"/>
              <w:ind w:firstLine="567"/>
              <w:jc w:val="both"/>
              <w:rPr>
                <w:rStyle w:val="fontstyle01"/>
                <w:sz w:val="20"/>
                <w:szCs w:val="20"/>
              </w:rPr>
            </w:pPr>
            <w:r w:rsidRPr="0033103C">
              <w:rPr>
                <w:rStyle w:val="fontstyle21"/>
                <w:sz w:val="20"/>
                <w:szCs w:val="20"/>
              </w:rPr>
              <w:t>надавати документи, пояснення,</w:t>
            </w:r>
            <w:r w:rsidR="00790B3F" w:rsidRPr="0033103C">
              <w:rPr>
                <w:rFonts w:ascii="Times New Roman" w:hAnsi="Times New Roman" w:cs="Times New Roman"/>
                <w:color w:val="000000"/>
                <w:sz w:val="20"/>
                <w:szCs w:val="20"/>
              </w:rPr>
              <w:t xml:space="preserve"> </w:t>
            </w:r>
            <w:r w:rsidR="00790B3F" w:rsidRPr="0033103C">
              <w:rPr>
                <w:rStyle w:val="fontstyle21"/>
                <w:sz w:val="20"/>
                <w:szCs w:val="20"/>
              </w:rPr>
              <w:t xml:space="preserve">довідки, відомості, </w:t>
            </w:r>
            <w:r w:rsidRPr="0033103C">
              <w:rPr>
                <w:rStyle w:val="fontstyle21"/>
                <w:sz w:val="20"/>
                <w:szCs w:val="20"/>
              </w:rPr>
              <w:t>матеріали з питань, що</w:t>
            </w:r>
            <w:r w:rsidRPr="0033103C">
              <w:rPr>
                <w:rFonts w:ascii="Times New Roman" w:hAnsi="Times New Roman" w:cs="Times New Roman"/>
                <w:sz w:val="20"/>
                <w:szCs w:val="20"/>
                <w:lang w:eastAsia="uk-UA"/>
              </w:rPr>
              <w:t xml:space="preserve"> </w:t>
            </w:r>
            <w:r w:rsidRPr="0033103C">
              <w:rPr>
                <w:rStyle w:val="fontstyle01"/>
                <w:sz w:val="20"/>
                <w:szCs w:val="20"/>
              </w:rPr>
              <w:t>виникають під час проведення</w:t>
            </w:r>
            <w:r w:rsidR="00790B3F" w:rsidRPr="0033103C">
              <w:rPr>
                <w:rFonts w:ascii="Times New Roman" w:hAnsi="Times New Roman" w:cs="Times New Roman"/>
                <w:color w:val="000000"/>
                <w:sz w:val="20"/>
                <w:szCs w:val="20"/>
              </w:rPr>
              <w:t xml:space="preserve"> </w:t>
            </w:r>
            <w:r w:rsidRPr="0033103C">
              <w:rPr>
                <w:rStyle w:val="fontstyle01"/>
                <w:sz w:val="20"/>
                <w:szCs w:val="20"/>
              </w:rPr>
              <w:t xml:space="preserve">розслідування, в обсязі, </w:t>
            </w:r>
            <w:r w:rsidR="00790B3F" w:rsidRPr="0033103C">
              <w:rPr>
                <w:rStyle w:val="fontstyle21"/>
                <w:sz w:val="20"/>
                <w:szCs w:val="20"/>
              </w:rPr>
              <w:t>за формою</w:t>
            </w:r>
            <w:r w:rsidR="00790B3F" w:rsidRPr="0033103C">
              <w:rPr>
                <w:rStyle w:val="fontstyle21"/>
                <w:sz w:val="20"/>
                <w:szCs w:val="20"/>
                <w:lang w:val="uk-UA"/>
              </w:rPr>
              <w:t>,</w:t>
            </w:r>
            <w:r w:rsidRPr="0033103C">
              <w:rPr>
                <w:rStyle w:val="fontstyle21"/>
                <w:sz w:val="20"/>
                <w:szCs w:val="20"/>
              </w:rPr>
              <w:t xml:space="preserve"> у</w:t>
            </w:r>
            <w:r w:rsidR="00790B3F" w:rsidRPr="0033103C">
              <w:rPr>
                <w:rFonts w:ascii="Times New Roman" w:hAnsi="Times New Roman" w:cs="Times New Roman"/>
                <w:b/>
                <w:bCs/>
                <w:color w:val="000000"/>
                <w:sz w:val="20"/>
                <w:szCs w:val="20"/>
              </w:rPr>
              <w:t xml:space="preserve"> </w:t>
            </w:r>
            <w:r w:rsidRPr="0033103C">
              <w:rPr>
                <w:rStyle w:val="fontstyle21"/>
                <w:sz w:val="20"/>
                <w:szCs w:val="20"/>
              </w:rPr>
              <w:t xml:space="preserve">строки </w:t>
            </w:r>
            <w:r w:rsidRPr="0033103C">
              <w:rPr>
                <w:rStyle w:val="fontstyle01"/>
                <w:sz w:val="20"/>
                <w:szCs w:val="20"/>
              </w:rPr>
              <w:t>та у спосіб, які визначено</w:t>
            </w:r>
            <w:r w:rsidR="00790B3F" w:rsidRPr="0033103C">
              <w:rPr>
                <w:rFonts w:ascii="Times New Roman" w:hAnsi="Times New Roman" w:cs="Times New Roman"/>
                <w:color w:val="000000"/>
                <w:sz w:val="20"/>
                <w:szCs w:val="20"/>
              </w:rPr>
              <w:t xml:space="preserve"> </w:t>
            </w:r>
            <w:r w:rsidRPr="0033103C">
              <w:rPr>
                <w:rStyle w:val="fontstyle01"/>
                <w:sz w:val="20"/>
                <w:szCs w:val="20"/>
              </w:rPr>
              <w:t>Регулятором;</w:t>
            </w:r>
          </w:p>
          <w:p w14:paraId="2B9251C0" w14:textId="77777777" w:rsidR="008C7326" w:rsidRPr="0033103C" w:rsidRDefault="008C7326" w:rsidP="008C7326">
            <w:pPr>
              <w:spacing w:after="0" w:line="240" w:lineRule="auto"/>
              <w:ind w:firstLine="567"/>
              <w:jc w:val="both"/>
              <w:rPr>
                <w:rStyle w:val="fontstyle01"/>
                <w:sz w:val="20"/>
                <w:szCs w:val="20"/>
              </w:rPr>
            </w:pPr>
            <w:r w:rsidRPr="0033103C">
              <w:rPr>
                <w:rStyle w:val="fontstyle01"/>
                <w:sz w:val="20"/>
                <w:szCs w:val="20"/>
              </w:rPr>
              <w:t>брати участь у слуханнях.</w:t>
            </w:r>
          </w:p>
          <w:p w14:paraId="27570F5D" w14:textId="77777777" w:rsidR="008C7326" w:rsidRPr="0033103C" w:rsidRDefault="008C7326" w:rsidP="008C7326">
            <w:pPr>
              <w:spacing w:after="0" w:line="240" w:lineRule="auto"/>
              <w:ind w:firstLine="567"/>
              <w:jc w:val="both"/>
              <w:rPr>
                <w:rStyle w:val="fontstyle01"/>
                <w:sz w:val="20"/>
                <w:szCs w:val="20"/>
              </w:rPr>
            </w:pPr>
          </w:p>
          <w:p w14:paraId="51F529BE"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54F3863"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ru-RU"/>
              </w:rPr>
            </w:pPr>
            <w:r w:rsidRPr="0033103C">
              <w:rPr>
                <w:rFonts w:ascii="Times New Roman" w:hAnsi="Times New Roman" w:cs="Times New Roman"/>
                <w:sz w:val="20"/>
                <w:szCs w:val="20"/>
                <w:lang w:eastAsia="ru-RU"/>
              </w:rPr>
              <w:t>Дотримання основних принципів діяльності Регулятора, визначених ЗУ «Про НКРЕКП», зокрема принципів відкритості і прозорості, гласності процесу державного регулювання; недопущення дискримінації.</w:t>
            </w:r>
          </w:p>
          <w:p w14:paraId="0B330A0E"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ru-RU"/>
              </w:rPr>
            </w:pPr>
            <w:r w:rsidRPr="0033103C">
              <w:rPr>
                <w:rFonts w:ascii="Times New Roman" w:hAnsi="Times New Roman" w:cs="Times New Roman"/>
                <w:sz w:val="20"/>
                <w:szCs w:val="20"/>
                <w:lang w:eastAsia="ru-RU"/>
              </w:rPr>
              <w:t>Спосіб надання інформації визначено пунктом 1.8. цього Порядку, а саме в</w:t>
            </w:r>
          </w:p>
          <w:p w14:paraId="401577A1"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ru-RU"/>
              </w:rPr>
            </w:pPr>
            <w:r w:rsidRPr="0033103C">
              <w:rPr>
                <w:rFonts w:ascii="Times New Roman" w:hAnsi="Times New Roman" w:cs="Times New Roman"/>
                <w:sz w:val="20"/>
                <w:szCs w:val="20"/>
                <w:lang w:eastAsia="ru-RU"/>
              </w:rPr>
              <w:t>електронній формі.</w:t>
            </w:r>
          </w:p>
          <w:p w14:paraId="129B2C57"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ru-RU"/>
              </w:rPr>
            </w:pPr>
          </w:p>
          <w:p w14:paraId="6600B8B4"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44BACCF3"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ru-RU"/>
              </w:rPr>
            </w:pPr>
          </w:p>
          <w:p w14:paraId="4D554DE9"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 Під час проведення розслідування суб'єкти розслідування мають право:</w:t>
            </w:r>
          </w:p>
          <w:p w14:paraId="5C9AAFFF"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w:t>
            </w:r>
          </w:p>
          <w:p w14:paraId="355EA700"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0B396AEB"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34C76A86"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 час проведення розслідування суб'єкти розслідування зобов'язані:</w:t>
            </w:r>
          </w:p>
          <w:p w14:paraId="614E7683"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1A2565A5"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надавати документи, пояснення, довідки, відомості, матеріали з питань, що виникають під час проведення </w:t>
            </w:r>
            <w:r w:rsidRPr="0033103C">
              <w:rPr>
                <w:rFonts w:ascii="Times New Roman" w:hAnsi="Times New Roman" w:cs="Times New Roman"/>
                <w:sz w:val="20"/>
                <w:szCs w:val="20"/>
              </w:rPr>
              <w:lastRenderedPageBreak/>
              <w:t>розслідування, в обсязі, за формою, у строки та у спосіб, які визначено Регулятором;</w:t>
            </w:r>
          </w:p>
          <w:p w14:paraId="27B92D8E"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брати участь у слуханнях;</w:t>
            </w:r>
          </w:p>
          <w:p w14:paraId="0615666C"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ознайомлюватися з матеріалами розслідування;</w:t>
            </w:r>
          </w:p>
          <w:p w14:paraId="7E06FBCC"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залучати експертів з числа осіб, які володіють необхідними знаннями для надання експертного висновку</w:t>
            </w:r>
          </w:p>
          <w:p w14:paraId="6CF6B4A5"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p>
          <w:p w14:paraId="4F7D21BD"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lang w:val="uk-UA"/>
              </w:rPr>
              <w:t>ТОВ «ДТЕК Нафтогаз»</w:t>
            </w:r>
          </w:p>
          <w:p w14:paraId="0E843CFC"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p>
          <w:p w14:paraId="0224438D" w14:textId="77777777" w:rsidR="008C7326" w:rsidRPr="0033103C" w:rsidRDefault="008C7326" w:rsidP="008C7326">
            <w:pPr>
              <w:spacing w:after="0" w:line="240" w:lineRule="auto"/>
              <w:ind w:firstLine="567"/>
              <w:jc w:val="both"/>
              <w:rPr>
                <w:rFonts w:ascii="Times New Roman" w:hAnsi="Times New Roman" w:cs="Times New Roman"/>
                <w:spacing w:val="-2"/>
                <w:sz w:val="20"/>
                <w:szCs w:val="20"/>
              </w:rPr>
            </w:pPr>
            <w:r w:rsidRPr="0033103C">
              <w:rPr>
                <w:rFonts w:ascii="Times New Roman" w:hAnsi="Times New Roman" w:cs="Times New Roman"/>
                <w:sz w:val="20"/>
                <w:szCs w:val="20"/>
              </w:rPr>
              <w:t>1.7. Під</w:t>
            </w:r>
            <w:r w:rsidRPr="0033103C">
              <w:rPr>
                <w:rFonts w:ascii="Times New Roman" w:hAnsi="Times New Roman" w:cs="Times New Roman"/>
                <w:spacing w:val="-2"/>
                <w:sz w:val="20"/>
                <w:szCs w:val="20"/>
              </w:rPr>
              <w:t xml:space="preserve"> </w:t>
            </w:r>
            <w:r w:rsidRPr="0033103C">
              <w:rPr>
                <w:rFonts w:ascii="Times New Roman" w:hAnsi="Times New Roman" w:cs="Times New Roman"/>
                <w:sz w:val="20"/>
                <w:szCs w:val="20"/>
              </w:rPr>
              <w:t>час</w:t>
            </w:r>
            <w:r w:rsidRPr="0033103C">
              <w:rPr>
                <w:rFonts w:ascii="Times New Roman" w:hAnsi="Times New Roman" w:cs="Times New Roman"/>
                <w:spacing w:val="-2"/>
                <w:sz w:val="20"/>
                <w:szCs w:val="20"/>
              </w:rPr>
              <w:t xml:space="preserve"> </w:t>
            </w:r>
            <w:r w:rsidRPr="0033103C">
              <w:rPr>
                <w:rFonts w:ascii="Times New Roman" w:hAnsi="Times New Roman" w:cs="Times New Roman"/>
                <w:sz w:val="20"/>
                <w:szCs w:val="20"/>
              </w:rPr>
              <w:t>проведення</w:t>
            </w:r>
            <w:r w:rsidRPr="0033103C">
              <w:rPr>
                <w:rFonts w:ascii="Times New Roman" w:hAnsi="Times New Roman" w:cs="Times New Roman"/>
                <w:spacing w:val="-1"/>
                <w:sz w:val="20"/>
                <w:szCs w:val="20"/>
              </w:rPr>
              <w:t xml:space="preserve"> </w:t>
            </w:r>
            <w:r w:rsidRPr="0033103C">
              <w:rPr>
                <w:rFonts w:ascii="Times New Roman" w:hAnsi="Times New Roman" w:cs="Times New Roman"/>
                <w:sz w:val="20"/>
                <w:szCs w:val="20"/>
              </w:rPr>
              <w:t>розслідування суб'єкти</w:t>
            </w:r>
            <w:r w:rsidRPr="0033103C">
              <w:rPr>
                <w:rFonts w:ascii="Times New Roman" w:hAnsi="Times New Roman" w:cs="Times New Roman"/>
                <w:spacing w:val="-1"/>
                <w:sz w:val="20"/>
                <w:szCs w:val="20"/>
              </w:rPr>
              <w:t xml:space="preserve"> </w:t>
            </w:r>
            <w:r w:rsidRPr="0033103C">
              <w:rPr>
                <w:rFonts w:ascii="Times New Roman" w:hAnsi="Times New Roman" w:cs="Times New Roman"/>
                <w:sz w:val="20"/>
                <w:szCs w:val="20"/>
              </w:rPr>
              <w:t>розслідування</w:t>
            </w:r>
            <w:r w:rsidRPr="0033103C">
              <w:rPr>
                <w:rFonts w:ascii="Times New Roman" w:hAnsi="Times New Roman" w:cs="Times New Roman"/>
                <w:spacing w:val="-1"/>
                <w:sz w:val="20"/>
                <w:szCs w:val="20"/>
              </w:rPr>
              <w:t xml:space="preserve"> </w:t>
            </w:r>
            <w:r w:rsidRPr="0033103C">
              <w:rPr>
                <w:rFonts w:ascii="Times New Roman" w:hAnsi="Times New Roman" w:cs="Times New Roman"/>
                <w:sz w:val="20"/>
                <w:szCs w:val="20"/>
              </w:rPr>
              <w:t xml:space="preserve">мають </w:t>
            </w:r>
            <w:r w:rsidRPr="0033103C">
              <w:rPr>
                <w:rFonts w:ascii="Times New Roman" w:hAnsi="Times New Roman" w:cs="Times New Roman"/>
                <w:spacing w:val="-2"/>
                <w:sz w:val="20"/>
                <w:szCs w:val="20"/>
              </w:rPr>
              <w:t>право:</w:t>
            </w:r>
          </w:p>
          <w:p w14:paraId="44402DF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w:t>
            </w:r>
            <w:proofErr w:type="gramStart"/>
            <w:r w:rsidRPr="0033103C">
              <w:rPr>
                <w:rFonts w:ascii="Times New Roman" w:hAnsi="Times New Roman" w:cs="Times New Roman"/>
                <w:sz w:val="20"/>
                <w:szCs w:val="20"/>
              </w:rPr>
              <w:t>1.надавати</w:t>
            </w:r>
            <w:proofErr w:type="gramEnd"/>
            <w:r w:rsidRPr="0033103C">
              <w:rPr>
                <w:rFonts w:ascii="Times New Roman" w:hAnsi="Times New Roman" w:cs="Times New Roman"/>
                <w:sz w:val="20"/>
                <w:szCs w:val="20"/>
              </w:rPr>
              <w:t xml:space="preserve"> докази, дані, інформацію, пояснення (заперечення), пропозиції, </w:t>
            </w:r>
            <w:r w:rsidRPr="0033103C">
              <w:rPr>
                <w:rFonts w:ascii="Times New Roman" w:hAnsi="Times New Roman" w:cs="Times New Roman"/>
                <w:b/>
                <w:bCs/>
                <w:color w:val="000000" w:themeColor="text1"/>
                <w:sz w:val="20"/>
                <w:szCs w:val="20"/>
              </w:rPr>
              <w:t>замовляти експертизу (експертні дослідження) та подавати експертні висновки (висновки спеціалістів) для долучення їх до результатів розслідування</w:t>
            </w:r>
            <w:r w:rsidRPr="0033103C">
              <w:rPr>
                <w:rFonts w:ascii="Times New Roman" w:hAnsi="Times New Roman" w:cs="Times New Roman"/>
                <w:color w:val="000000" w:themeColor="text1"/>
                <w:sz w:val="20"/>
                <w:szCs w:val="20"/>
              </w:rPr>
              <w:t xml:space="preserve">, </w:t>
            </w:r>
            <w:r w:rsidRPr="0033103C">
              <w:rPr>
                <w:rFonts w:ascii="Times New Roman" w:hAnsi="Times New Roman" w:cs="Times New Roman"/>
                <w:sz w:val="20"/>
                <w:szCs w:val="20"/>
              </w:rPr>
              <w:t>подавати підтверджуючі документи щодо фактичних даних та обставин, ринкової поведінки, які розслідуються, подавати клопотання;</w:t>
            </w:r>
          </w:p>
          <w:p w14:paraId="6D2F7FD2"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color w:val="000000" w:themeColor="text1"/>
                <w:sz w:val="20"/>
                <w:szCs w:val="20"/>
              </w:rPr>
              <w:t>1.7.2. вимагати відкриття матеріалів розслідування, а саме ознайомлюватися з висновком про результати розслідування та доказами й матеріалами на підставі яких було складено висновок про результати розслідування;</w:t>
            </w:r>
            <w:r w:rsidRPr="0033103C">
              <w:rPr>
                <w:rFonts w:ascii="Times New Roman" w:hAnsi="Times New Roman" w:cs="Times New Roman"/>
                <w:b/>
                <w:bCs/>
                <w:sz w:val="20"/>
                <w:szCs w:val="20"/>
              </w:rPr>
              <w:t> </w:t>
            </w:r>
          </w:p>
          <w:p w14:paraId="52478324"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1C7ECCA1"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Під час розслідувань мають бути забезпечені також права учасників ринку, щодо яких ведеться розслідування, для чого пропонується внести відповідні доповнення.</w:t>
            </w:r>
          </w:p>
          <w:p w14:paraId="477CFA14" w14:textId="77777777" w:rsidR="008C7326" w:rsidRPr="0033103C" w:rsidRDefault="008C7326" w:rsidP="008C7326">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АТ «ДТЕК ДНІПРОВСЬКІ ЕЛЕКТРОМЕРЕЖІ», </w:t>
            </w:r>
            <w:r w:rsidRPr="0033103C">
              <w:rPr>
                <w:rFonts w:ascii="Times New Roman" w:hAnsi="Times New Roman" w:cs="Times New Roman"/>
                <w:b/>
                <w:bCs/>
                <w:sz w:val="20"/>
                <w:szCs w:val="20"/>
                <w:lang w:val="uk-UA"/>
              </w:rPr>
              <w:t>АТ «ДТЕК ОДЕСЬКІ ЕЛЕКТРОМЕРЕЖІ»</w:t>
            </w:r>
          </w:p>
          <w:p w14:paraId="2092B6F2"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p>
          <w:p w14:paraId="3781280C"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 Під час проведення розслідування суб'єкти розслідування мають право:</w:t>
            </w:r>
          </w:p>
          <w:p w14:paraId="70EA2ECC"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надавати докази, дані, інформацію, пояснення (заперечення), пропозиції, </w:t>
            </w:r>
            <w:r w:rsidRPr="0033103C">
              <w:rPr>
                <w:rFonts w:ascii="Times New Roman" w:hAnsi="Times New Roman" w:cs="Times New Roman"/>
                <w:b/>
                <w:bCs/>
                <w:sz w:val="20"/>
                <w:szCs w:val="20"/>
              </w:rPr>
              <w:t>замовляти експертизу (експертні дослідження) та подавати експертні висновки (висновки спеціалістів) для долучення їх до результатів розслідування</w:t>
            </w:r>
            <w:r w:rsidRPr="0033103C">
              <w:rPr>
                <w:rFonts w:ascii="Times New Roman" w:hAnsi="Times New Roman" w:cs="Times New Roman"/>
                <w:sz w:val="20"/>
                <w:szCs w:val="20"/>
              </w:rPr>
              <w:t>, подавати підтверджуючі документи щодо фактичних даних та обставин, ринкової поведінки, які розслідуються, подавати клопотання;</w:t>
            </w:r>
          </w:p>
          <w:p w14:paraId="63122B2A"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отримувати матеріали розслідування, а саме ознайомлюватися з висновком про результати розслідування та доказами й матеріалами на підставі яких було складено висновок про результати розслідування; </w:t>
            </w:r>
          </w:p>
          <w:p w14:paraId="4B0EC931"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11493BF6"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418E1A11"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 час проведення розслідування суб'єкти розслідування зобов'язані:</w:t>
            </w:r>
          </w:p>
          <w:p w14:paraId="038AE5E1"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02A1AB34"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w:t>
            </w:r>
          </w:p>
          <w:p w14:paraId="0F31A1CA"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брати участь у слуханнях.</w:t>
            </w:r>
          </w:p>
          <w:p w14:paraId="7E188930"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E54003C"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1.6 проекту Порядку регулятор має право залучати експертів з числа осіб, які володіють необхідними знаннями для надання експертного висновку. Аналогічні права під час проведення розслідування мають мати й суб’єкти розслідування.</w:t>
            </w:r>
          </w:p>
          <w:p w14:paraId="4799B2C5"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 метою забезпечення об’єктивності розслідування, надання відповідних докази, дані, інформацію, пояснення (заперечення), пропозиції суб’єкти розслідування мають бути наділені правом володіти усіє інформацією про хід розслідування.</w:t>
            </w:r>
          </w:p>
          <w:p w14:paraId="6E6C1983"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p>
          <w:p w14:paraId="441BB0A6"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7554A618"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 Під час проведення розслідування суб'єкти розслідування мають право:</w:t>
            </w:r>
          </w:p>
          <w:p w14:paraId="4B74E619"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w:t>
            </w:r>
          </w:p>
          <w:p w14:paraId="5EAC1ED4"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пропонувати НКРЕКП та залучати експертів, з числа осіб, які володіють необхідними знаннями, для аналізу наявних доказів, даних, інформації тощо;</w:t>
            </w:r>
          </w:p>
          <w:p w14:paraId="0C278B60"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вимагати забезпечення конфіденційності інформації та даних, що надаються відповідно до цього Порядку;</w:t>
            </w:r>
          </w:p>
          <w:p w14:paraId="641AABFA"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ознайомлюватися з доказами, копіями документів, інформацією, даними, поясненнями, результатами аудіо- </w:t>
            </w:r>
            <w:r w:rsidRPr="0033103C">
              <w:rPr>
                <w:rFonts w:ascii="Times New Roman" w:hAnsi="Times New Roman" w:cs="Times New Roman"/>
                <w:b/>
                <w:bCs/>
                <w:sz w:val="20"/>
                <w:szCs w:val="20"/>
              </w:rPr>
              <w:lastRenderedPageBreak/>
              <w:t>та відео- фіксації процесу дослідження доказів, висновками експертів та іншими матеріалами розслідування;</w:t>
            </w:r>
          </w:p>
          <w:p w14:paraId="6E44884F"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562E2D84"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449513AB"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620647C"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 xml:space="preserve">Суб’єкти розслідування повинні мати можливість пропонувати і залучати експертів для об’єктивної оцінки обставин і даних, ознайомлюватися з матеріалами розслідування, а також вимагати забезпечення конфіденційності інформації та даних, що надаються. </w:t>
            </w:r>
          </w:p>
          <w:p w14:paraId="43BBA8F6"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p>
          <w:p w14:paraId="114DBCE3"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6E5409EF"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 Під час проведення розслідування суб'єкти розслідування мають право:</w:t>
            </w:r>
          </w:p>
          <w:p w14:paraId="290DFBE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w:t>
            </w:r>
          </w:p>
          <w:p w14:paraId="1884A98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визнавати факт вчиненого </w:t>
            </w:r>
            <w:r w:rsidRPr="0033103C">
              <w:rPr>
                <w:rFonts w:ascii="Times New Roman" w:hAnsi="Times New Roman" w:cs="Times New Roman"/>
                <w:b/>
                <w:sz w:val="20"/>
                <w:szCs w:val="20"/>
              </w:rPr>
              <w:t>ним</w:t>
            </w:r>
            <w:r w:rsidRPr="0033103C">
              <w:rPr>
                <w:rFonts w:ascii="Times New Roman" w:hAnsi="Times New Roman" w:cs="Times New Roman"/>
                <w:b/>
                <w:sz w:val="20"/>
                <w:szCs w:val="20"/>
                <w:lang w:val="uk-UA"/>
              </w:rPr>
              <w:t>и</w:t>
            </w:r>
            <w:r w:rsidRPr="0033103C">
              <w:rPr>
                <w:rFonts w:ascii="Times New Roman" w:hAnsi="Times New Roman" w:cs="Times New Roman"/>
                <w:sz w:val="20"/>
                <w:szCs w:val="20"/>
              </w:rPr>
              <w:t xml:space="preserve"> зловживання на оптовому енергетичному ринку </w:t>
            </w:r>
            <w:proofErr w:type="gramStart"/>
            <w:r w:rsidRPr="0033103C">
              <w:rPr>
                <w:rFonts w:ascii="Times New Roman" w:hAnsi="Times New Roman" w:cs="Times New Roman"/>
                <w:sz w:val="20"/>
                <w:szCs w:val="20"/>
              </w:rPr>
              <w:t xml:space="preserve">до </w:t>
            </w:r>
            <w:r w:rsidRPr="0033103C">
              <w:rPr>
                <w:rFonts w:ascii="Times New Roman" w:hAnsi="Times New Roman" w:cs="Times New Roman"/>
                <w:b/>
                <w:sz w:val="20"/>
                <w:szCs w:val="20"/>
                <w:lang w:val="uk-UA"/>
              </w:rPr>
              <w:t>моменту</w:t>
            </w:r>
            <w:proofErr w:type="gramEnd"/>
            <w:r w:rsidRPr="0033103C">
              <w:rPr>
                <w:rFonts w:ascii="Times New Roman" w:hAnsi="Times New Roman" w:cs="Times New Roman"/>
                <w:b/>
                <w:sz w:val="20"/>
                <w:szCs w:val="20"/>
                <w:lang w:val="uk-UA"/>
              </w:rPr>
              <w:t xml:space="preserve"> </w:t>
            </w:r>
            <w:r w:rsidRPr="0033103C">
              <w:rPr>
                <w:rFonts w:ascii="Times New Roman" w:hAnsi="Times New Roman" w:cs="Times New Roman"/>
                <w:sz w:val="20"/>
                <w:szCs w:val="20"/>
              </w:rPr>
              <w:t xml:space="preserve">затвердження висновку про результати розслідування; </w:t>
            </w:r>
          </w:p>
          <w:p w14:paraId="34676745"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r w:rsidRPr="0033103C">
              <w:rPr>
                <w:rFonts w:ascii="Times New Roman" w:hAnsi="Times New Roman" w:cs="Times New Roman"/>
                <w:b/>
                <w:bCs/>
                <w:sz w:val="20"/>
                <w:szCs w:val="20"/>
              </w:rPr>
              <w:t>;</w:t>
            </w:r>
          </w:p>
          <w:p w14:paraId="7DF19EC0"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брати участь у слуханнях</w:t>
            </w:r>
            <w:r w:rsidRPr="0033103C">
              <w:rPr>
                <w:rFonts w:ascii="Times New Roman" w:hAnsi="Times New Roman" w:cs="Times New Roman"/>
                <w:b/>
                <w:bCs/>
                <w:sz w:val="20"/>
                <w:szCs w:val="20"/>
                <w:lang w:val="uk-UA"/>
              </w:rPr>
              <w:t>.</w:t>
            </w:r>
          </w:p>
          <w:p w14:paraId="3964200A"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 час проведення розслідування суб'єкти розслідування зобов'язані:</w:t>
            </w:r>
          </w:p>
          <w:p w14:paraId="512DF5E0"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6B3E6ED6" w14:textId="77777777" w:rsidR="008C7326" w:rsidRPr="0033103C" w:rsidRDefault="008C7326" w:rsidP="008C7326">
            <w:pPr>
              <w:spacing w:after="0" w:line="240" w:lineRule="auto"/>
              <w:ind w:firstLine="567"/>
              <w:jc w:val="both"/>
              <w:rPr>
                <w:rFonts w:ascii="Times New Roman" w:hAnsi="Times New Roman" w:cs="Times New Roman"/>
                <w:b/>
                <w:sz w:val="20"/>
                <w:szCs w:val="20"/>
              </w:rPr>
            </w:pPr>
            <w:r w:rsidRPr="0033103C">
              <w:rPr>
                <w:rFonts w:ascii="Times New Roman" w:hAnsi="Times New Roman" w:cs="Times New Roman"/>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w:t>
            </w:r>
            <w:r w:rsidRPr="0033103C">
              <w:rPr>
                <w:rFonts w:ascii="Times New Roman" w:hAnsi="Times New Roman" w:cs="Times New Roman"/>
                <w:b/>
                <w:sz w:val="20"/>
                <w:szCs w:val="20"/>
              </w:rPr>
              <w:t>.</w:t>
            </w:r>
          </w:p>
          <w:p w14:paraId="552EE720"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брати участь у слуханнях.</w:t>
            </w:r>
          </w:p>
          <w:p w14:paraId="0365994F"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strike/>
                <w:sz w:val="20"/>
                <w:szCs w:val="20"/>
              </w:rPr>
            </w:pPr>
          </w:p>
          <w:p w14:paraId="6BB727A4"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C78A467" w14:textId="77777777" w:rsidR="008C7326" w:rsidRPr="0033103C" w:rsidRDefault="008C7326" w:rsidP="008C7326">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Редакційно.</w:t>
            </w:r>
          </w:p>
          <w:p w14:paraId="6B47FDEC" w14:textId="77777777" w:rsidR="008C7326" w:rsidRPr="0033103C" w:rsidRDefault="008C7326" w:rsidP="008C7326">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lastRenderedPageBreak/>
              <w:t>Вважаємо, що брати участь у слуханнях є правом суб’єкта розслідування, а не його обов’язком.</w:t>
            </w:r>
          </w:p>
          <w:p w14:paraId="43E54656"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i/>
                <w:iCs/>
                <w:sz w:val="20"/>
                <w:szCs w:val="20"/>
                <w:lang w:val="uk-UA"/>
              </w:rPr>
            </w:pPr>
          </w:p>
          <w:p w14:paraId="4DC837F8"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1518000F"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 Під час проведення розслідування суб’єкти розслідування мають право:</w:t>
            </w:r>
          </w:p>
          <w:p w14:paraId="54C7068E"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sz w:val="20"/>
                <w:szCs w:val="20"/>
              </w:rPr>
              <w:t xml:space="preserve">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 </w:t>
            </w:r>
          </w:p>
          <w:p w14:paraId="72535DE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0345A150"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r w:rsidRPr="0033103C">
              <w:rPr>
                <w:rFonts w:ascii="Times New Roman" w:hAnsi="Times New Roman" w:cs="Times New Roman"/>
                <w:b/>
                <w:bCs/>
                <w:sz w:val="20"/>
                <w:szCs w:val="20"/>
              </w:rPr>
              <w:t>;</w:t>
            </w:r>
          </w:p>
          <w:p w14:paraId="214A376E"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ознайомлюватися з матеріалами розслідування (крім документів, пояснень, іншої інформації, у тому числі з обмеженим доступом, розголошення якої може порушити права та інтереси іншого суб'єкта розслідування, учасників оптового енергетичного ринку, заявників, осіб, які професійно організовують операції з оптовими енергетичними продуктами, або перешкодити подальшому розслідуванню);</w:t>
            </w:r>
          </w:p>
          <w:p w14:paraId="373D47BD"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брати участь у слуханнях</w:t>
            </w:r>
            <w:r w:rsidRPr="0033103C">
              <w:rPr>
                <w:rFonts w:ascii="Times New Roman" w:hAnsi="Times New Roman" w:cs="Times New Roman"/>
                <w:sz w:val="20"/>
                <w:szCs w:val="20"/>
              </w:rPr>
              <w:t>.</w:t>
            </w:r>
          </w:p>
          <w:p w14:paraId="44F5E0CC"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 час проведення розслідування суб'єкти розслідування зобов'язані:</w:t>
            </w:r>
          </w:p>
          <w:p w14:paraId="27BDC25C"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35D60B81" w14:textId="77777777" w:rsidR="008C7326" w:rsidRPr="0033103C" w:rsidRDefault="008C7326" w:rsidP="008C7326">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w:t>
            </w:r>
            <w:r w:rsidRPr="0033103C">
              <w:rPr>
                <w:rFonts w:ascii="Times New Roman" w:hAnsi="Times New Roman" w:cs="Times New Roman"/>
                <w:strike/>
                <w:sz w:val="20"/>
                <w:szCs w:val="20"/>
              </w:rPr>
              <w:t>;</w:t>
            </w:r>
          </w:p>
          <w:p w14:paraId="6F8423A9" w14:textId="77777777" w:rsidR="008C7326" w:rsidRPr="0033103C" w:rsidRDefault="008C7326" w:rsidP="008C7326">
            <w:pPr>
              <w:pStyle w:val="Normalwithoutnum"/>
              <w:ind w:firstLine="567"/>
              <w:outlineLvl w:val="9"/>
              <w:rPr>
                <w:sz w:val="20"/>
                <w:szCs w:val="20"/>
              </w:rPr>
            </w:pPr>
            <w:r w:rsidRPr="0033103C">
              <w:rPr>
                <w:strike/>
                <w:sz w:val="20"/>
                <w:szCs w:val="20"/>
              </w:rPr>
              <w:t>брати участь у слуханнях</w:t>
            </w:r>
            <w:r w:rsidRPr="0033103C">
              <w:rPr>
                <w:sz w:val="20"/>
                <w:szCs w:val="20"/>
              </w:rPr>
              <w:t>.</w:t>
            </w:r>
          </w:p>
          <w:p w14:paraId="3B58F565" w14:textId="77777777" w:rsidR="008C7326" w:rsidRPr="0033103C" w:rsidRDefault="008C7326" w:rsidP="008C7326">
            <w:pPr>
              <w:pStyle w:val="Normalwithoutnum"/>
              <w:ind w:firstLine="567"/>
              <w:outlineLvl w:val="9"/>
              <w:rPr>
                <w:sz w:val="20"/>
                <w:szCs w:val="20"/>
              </w:rPr>
            </w:pPr>
          </w:p>
          <w:p w14:paraId="5ECAE5DA" w14:textId="77777777" w:rsidR="008C7326" w:rsidRPr="0033103C" w:rsidRDefault="008C7326" w:rsidP="008C7326">
            <w:pPr>
              <w:pStyle w:val="Normalwithoutnum"/>
              <w:ind w:firstLine="567"/>
              <w:outlineLvl w:val="9"/>
              <w:rPr>
                <w:b/>
                <w:bCs/>
                <w:i/>
                <w:iCs/>
                <w:sz w:val="20"/>
                <w:szCs w:val="20"/>
              </w:rPr>
            </w:pPr>
            <w:r w:rsidRPr="0033103C">
              <w:rPr>
                <w:b/>
                <w:bCs/>
                <w:i/>
                <w:iCs/>
                <w:sz w:val="20"/>
                <w:szCs w:val="20"/>
              </w:rPr>
              <w:t>Обгрунтування:</w:t>
            </w:r>
          </w:p>
          <w:p w14:paraId="28E0C4F2" w14:textId="77777777" w:rsidR="008C7326" w:rsidRPr="0033103C" w:rsidRDefault="008C7326" w:rsidP="008C7326">
            <w:pPr>
              <w:pStyle w:val="Normalwithoutnum"/>
              <w:ind w:firstLine="567"/>
              <w:outlineLvl w:val="9"/>
              <w:rPr>
                <w:bCs/>
                <w:sz w:val="20"/>
                <w:szCs w:val="20"/>
              </w:rPr>
            </w:pPr>
            <w:r w:rsidRPr="0033103C">
              <w:rPr>
                <w:bCs/>
                <w:sz w:val="20"/>
                <w:szCs w:val="20"/>
              </w:rPr>
              <w:t>З метою належного захисту прав та інтересів суб’єктів розслідування під час проведення розслідування пропонуємо доповнити їх правом ознайомленням з матеріалами розслідування.</w:t>
            </w:r>
          </w:p>
          <w:p w14:paraId="51F04F34" w14:textId="77777777" w:rsidR="008C7326" w:rsidRPr="0033103C" w:rsidRDefault="008C7326" w:rsidP="008C7326">
            <w:pPr>
              <w:pStyle w:val="Normalwithoutnum"/>
              <w:ind w:firstLine="567"/>
              <w:outlineLvl w:val="9"/>
              <w:rPr>
                <w:bCs/>
                <w:sz w:val="20"/>
                <w:szCs w:val="20"/>
              </w:rPr>
            </w:pPr>
            <w:r w:rsidRPr="0033103C">
              <w:rPr>
                <w:bCs/>
                <w:sz w:val="20"/>
                <w:szCs w:val="20"/>
              </w:rPr>
              <w:t xml:space="preserve">Щодо участі суб’єкта розслідування, зазначене має </w:t>
            </w:r>
            <w:r w:rsidRPr="0033103C">
              <w:rPr>
                <w:bCs/>
                <w:sz w:val="20"/>
                <w:szCs w:val="20"/>
              </w:rPr>
              <w:lastRenderedPageBreak/>
              <w:t>бути правом, а не обов’язком такого суб’єкта.</w:t>
            </w:r>
          </w:p>
          <w:p w14:paraId="0B1B6F30" w14:textId="77777777" w:rsidR="008C7326" w:rsidRPr="0033103C" w:rsidRDefault="008C7326" w:rsidP="008C7326">
            <w:pPr>
              <w:pStyle w:val="Normalwithoutnum"/>
              <w:ind w:firstLine="567"/>
              <w:outlineLvl w:val="9"/>
              <w:rPr>
                <w:bCs/>
                <w:sz w:val="20"/>
                <w:szCs w:val="20"/>
              </w:rPr>
            </w:pPr>
          </w:p>
          <w:p w14:paraId="36852A21" w14:textId="77777777" w:rsidR="008C7326" w:rsidRPr="0033103C" w:rsidRDefault="008C7326" w:rsidP="008C7326">
            <w:pPr>
              <w:spacing w:after="0" w:line="240" w:lineRule="auto"/>
              <w:ind w:firstLine="567"/>
              <w:jc w:val="both"/>
              <w:rPr>
                <w:rStyle w:val="contentpasted0"/>
                <w:rFonts w:ascii="Times New Roman" w:hAnsi="Times New Roman" w:cs="Times New Roman"/>
                <w:b/>
                <w:bCs/>
                <w:i/>
                <w:iCs/>
                <w:sz w:val="20"/>
                <w:szCs w:val="20"/>
              </w:rPr>
            </w:pPr>
            <w:r w:rsidRPr="0033103C">
              <w:rPr>
                <w:rStyle w:val="contentpasted0"/>
                <w:rFonts w:ascii="Times New Roman" w:hAnsi="Times New Roman" w:cs="Times New Roman"/>
                <w:b/>
                <w:bCs/>
                <w:i/>
                <w:iCs/>
                <w:sz w:val="20"/>
                <w:szCs w:val="20"/>
              </w:rPr>
              <w:t>ТОВ "УЕБ"</w:t>
            </w:r>
          </w:p>
          <w:p w14:paraId="2DADF57A"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1.7. Під час проведення розслідування суб'єкти розслідування мають право:</w:t>
            </w:r>
          </w:p>
          <w:p w14:paraId="05AF19B9"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надавати докази, пояснення, заперечення клопотання, копії документів, інформації, даних та пояснень з питань, пов’язаних з предметом розслідування</w:t>
            </w:r>
            <w:sdt>
              <w:sdtPr>
                <w:rPr>
                  <w:rFonts w:ascii="Times New Roman" w:hAnsi="Times New Roman" w:cs="Times New Roman"/>
                  <w:sz w:val="20"/>
                  <w:szCs w:val="20"/>
                  <w:lang w:val="uk-UA"/>
                </w:rPr>
                <w:tag w:val="goog_rdk_1"/>
                <w:id w:val="510258239"/>
                <w:showingPlcHdr/>
              </w:sdtPr>
              <w:sdtContent>
                <w:r w:rsidRPr="0033103C">
                  <w:rPr>
                    <w:rFonts w:ascii="Times New Roman" w:hAnsi="Times New Roman" w:cs="Times New Roman"/>
                    <w:sz w:val="20"/>
                    <w:szCs w:val="20"/>
                    <w:lang w:val="uk-UA"/>
                  </w:rPr>
                  <w:t xml:space="preserve">     </w:t>
                </w:r>
              </w:sdtContent>
            </w:sdt>
            <w:r w:rsidRPr="0033103C">
              <w:rPr>
                <w:rFonts w:ascii="Times New Roman" w:hAnsi="Times New Roman" w:cs="Times New Roman"/>
                <w:sz w:val="20"/>
                <w:szCs w:val="20"/>
                <w:lang w:val="uk-UA"/>
              </w:rPr>
              <w:t>на будь-якому з етапів розслідування;</w:t>
            </w:r>
          </w:p>
          <w:p w14:paraId="297A7DDD"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брати участь у слуханнях про розгляд справи щодо розслідування зловживань на оптовому енергетичному ринку; </w:t>
            </w:r>
          </w:p>
          <w:p w14:paraId="5B3B4ED7"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p>
          <w:p w14:paraId="0D4C79DB"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9EB81AD"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Пропонується право суб’єкта розслідування, наведене у абзаці другому п. 1.7. Положення привести у відповідність до симетричного права Регулятора отримувати інформацію, що міститься у частин 2 статті 20-2 ЗУ «Про НКРЕКП» та п.4 частини 1 статті 20-2.</w:t>
            </w:r>
          </w:p>
          <w:p w14:paraId="6ADAAFBF"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Це право є частим випадком та включене до обсягу прав, визначеного у абзаці другому п. 1.7.</w:t>
            </w:r>
          </w:p>
          <w:p w14:paraId="629533C9"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Пропонується виключити дане положення </w:t>
            </w:r>
          </w:p>
          <w:p w14:paraId="10F09A89"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 іншого боку ЗУ «Про НКРЕКП» чітко визначено, що Регулятор має право проводити слухання виключно при  розгляд скарг та врегулювання спорів (ч. 4 ст. 21).</w:t>
            </w:r>
          </w:p>
          <w:p w14:paraId="79653E8D"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Щодо норм, які стосуються зловживань на оптових енергетичних ринках, то така форма, як слухання, не передбачена.</w:t>
            </w:r>
          </w:p>
          <w:p w14:paraId="3C1D9DAF" w14:textId="77777777" w:rsidR="008C7326" w:rsidRPr="0033103C" w:rsidRDefault="008C7326" w:rsidP="008C7326">
            <w:pPr>
              <w:pStyle w:val="Normalwithoutnum"/>
              <w:ind w:firstLine="567"/>
              <w:outlineLvl w:val="9"/>
              <w:rPr>
                <w:rFonts w:eastAsia="Times New Roman"/>
                <w:sz w:val="20"/>
                <w:szCs w:val="20"/>
                <w:lang w:eastAsia="ru-RU"/>
              </w:rPr>
            </w:pPr>
            <w:r w:rsidRPr="0033103C">
              <w:rPr>
                <w:rFonts w:eastAsia="Times New Roman"/>
                <w:sz w:val="20"/>
                <w:szCs w:val="20"/>
                <w:lang w:eastAsia="ru-RU"/>
              </w:rPr>
              <w:t>У даному випадку, встановлюючи підзаконним нормативно-правовим актом, обов’язок для суб’єктів розслідування брати участь у слуханнях, НКРЕКП виходить за рамки власних повноважень, передбачених законом.</w:t>
            </w:r>
          </w:p>
          <w:p w14:paraId="57372328" w14:textId="77777777" w:rsidR="008C7326" w:rsidRPr="0033103C" w:rsidRDefault="008C7326" w:rsidP="008C7326">
            <w:pPr>
              <w:pStyle w:val="Normalwithoutnum"/>
              <w:ind w:firstLine="567"/>
              <w:outlineLvl w:val="9"/>
              <w:rPr>
                <w:rFonts w:eastAsia="Times New Roman"/>
                <w:sz w:val="20"/>
                <w:szCs w:val="20"/>
                <w:lang w:eastAsia="ru-RU"/>
              </w:rPr>
            </w:pPr>
          </w:p>
          <w:p w14:paraId="794C948A"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9EB5844" w14:textId="77777777" w:rsidR="008C7326" w:rsidRPr="0033103C" w:rsidRDefault="008C7326" w:rsidP="00790B3F">
            <w:pPr>
              <w:pStyle w:val="Normalwithoutnum"/>
              <w:ind w:firstLine="567"/>
              <w:outlineLvl w:val="9"/>
              <w:rPr>
                <w:sz w:val="20"/>
                <w:szCs w:val="20"/>
              </w:rPr>
            </w:pPr>
            <w:r w:rsidRPr="0033103C">
              <w:rPr>
                <w:sz w:val="20"/>
                <w:szCs w:val="20"/>
              </w:rPr>
              <w:t xml:space="preserve">1.7. Під час проведення розслідування Регулятор має повноваження та обов’язки: розглядати заяви та клопотання суб’єкта розслідування та надавати мотивовані відповіді у разі відмови в їх задоволенні; за зверненням суб’єкта розслідування залучати експертів з числа осіб, які володіють необхідними знаннями для надання експертного висновку, долучати до матеріалів розслідувань експертні висновки; за зверненням суб’єкта розслідування вимагати від учасників оптового енергетичного ринку, суб’єктів розслідування, а також осіб, які професійно організовують операції з оптовими </w:t>
            </w:r>
            <w:r w:rsidRPr="0033103C">
              <w:rPr>
                <w:sz w:val="20"/>
                <w:szCs w:val="20"/>
              </w:rPr>
              <w:lastRenderedPageBreak/>
              <w:t>енергетичними продуктами, адміністраторів передачі даних та платформ інсайдерської інформації, надання копій документів, інформації, даних та пояснень з питань, пов’язаних з Регулятор під час розслідувань також має здійснювати ряд повноваженнь (комплекс прав та обов’язків). 14 об’єктом розслідування, а також здійснювати опитування учасників оптового енергетичного ринку щодо певних питань; у випадках передбачених цим Порядком надавати суб’єкту розслідування доступ до матеріалів розслідування для ознайомлення з ними не пізніше 2 (двох) робочих днів з дати отримання відповідног</w:t>
            </w:r>
            <w:r w:rsidR="00790B3F" w:rsidRPr="0033103C">
              <w:rPr>
                <w:sz w:val="20"/>
                <w:szCs w:val="20"/>
              </w:rPr>
              <w:t>о запиту суб’єкта розслідування</w:t>
            </w:r>
          </w:p>
          <w:p w14:paraId="24A5CBFF" w14:textId="77777777" w:rsidR="008C7326" w:rsidRPr="0033103C" w:rsidRDefault="008C7326" w:rsidP="00790B3F">
            <w:pPr>
              <w:pStyle w:val="Normalwithoutnum"/>
              <w:ind w:firstLine="567"/>
              <w:outlineLvl w:val="9"/>
              <w:rPr>
                <w:sz w:val="20"/>
                <w:szCs w:val="20"/>
              </w:rPr>
            </w:pPr>
            <w:r w:rsidRPr="0033103C">
              <w:rPr>
                <w:strike/>
                <w:sz w:val="20"/>
                <w:szCs w:val="20"/>
              </w:rPr>
              <w:t>1.7.</w:t>
            </w:r>
            <w:r w:rsidRPr="0033103C">
              <w:rPr>
                <w:sz w:val="20"/>
                <w:szCs w:val="20"/>
              </w:rPr>
              <w:t xml:space="preserve"> 1.8.. Під час проведення розслідування суб'єкти розслідування мають право</w:t>
            </w:r>
            <w:r w:rsidR="00790B3F" w:rsidRPr="0033103C">
              <w:rPr>
                <w:sz w:val="20"/>
                <w:szCs w:val="20"/>
              </w:rPr>
              <w:t>:</w:t>
            </w:r>
          </w:p>
          <w:p w14:paraId="078FBE52" w14:textId="77777777" w:rsidR="008C7326" w:rsidRPr="0033103C" w:rsidRDefault="008C7326" w:rsidP="008C7326">
            <w:pPr>
              <w:pStyle w:val="Normalwithoutnum"/>
              <w:ind w:firstLine="567"/>
              <w:outlineLvl w:val="9"/>
              <w:rPr>
                <w:sz w:val="20"/>
                <w:szCs w:val="20"/>
              </w:rPr>
            </w:pPr>
            <w:r w:rsidRPr="0033103C">
              <w:rPr>
                <w:sz w:val="20"/>
                <w:szCs w:val="20"/>
              </w:rPr>
              <w:t>1.8.1. надавати докази, дані, інформацію, пояснення (заперечення), пропозиції, замовляти експертизу (експертні дослідження) та подавати експертні висновки (висновки спеціалістів) для долучення їх до результатів розслідування, подавати підтверджуючі документи щодо фактичних даних та обставин, ринкової поведінки, які розслідуються, подавати клопотання;</w:t>
            </w:r>
          </w:p>
          <w:p w14:paraId="30850A9C" w14:textId="77777777" w:rsidR="008C7326" w:rsidRPr="0033103C" w:rsidRDefault="008C7326" w:rsidP="008C7326">
            <w:pPr>
              <w:pStyle w:val="Normalwithoutnum"/>
              <w:ind w:firstLine="567"/>
              <w:outlineLvl w:val="9"/>
              <w:rPr>
                <w:sz w:val="20"/>
                <w:szCs w:val="20"/>
              </w:rPr>
            </w:pPr>
          </w:p>
          <w:p w14:paraId="7AF4CCB3" w14:textId="77777777" w:rsidR="008C7326" w:rsidRPr="0033103C" w:rsidRDefault="008C7326" w:rsidP="008C7326">
            <w:pPr>
              <w:pStyle w:val="Normalwithoutnum"/>
              <w:ind w:firstLine="567"/>
              <w:outlineLvl w:val="9"/>
              <w:rPr>
                <w:sz w:val="20"/>
                <w:szCs w:val="20"/>
              </w:rPr>
            </w:pPr>
            <w:r w:rsidRPr="0033103C">
              <w:rPr>
                <w:sz w:val="20"/>
                <w:szCs w:val="20"/>
              </w:rPr>
              <w:t>1.8.2. вимагати відкриття матеріалів розслідування, а саме ознайомлюватися з висновком про результати розслідування та доказами й матеріалами на підставі яких було складено висновок про результати розслідування;</w:t>
            </w:r>
          </w:p>
          <w:p w14:paraId="1C5DDA8D" w14:textId="77777777" w:rsidR="008C7326" w:rsidRPr="0033103C" w:rsidRDefault="008C7326" w:rsidP="008C7326">
            <w:pPr>
              <w:pStyle w:val="Normalwithoutnum"/>
              <w:ind w:firstLine="567"/>
              <w:outlineLvl w:val="9"/>
              <w:rPr>
                <w:sz w:val="20"/>
                <w:szCs w:val="20"/>
              </w:rPr>
            </w:pPr>
            <w:r w:rsidRPr="0033103C">
              <w:rPr>
                <w:sz w:val="20"/>
                <w:szCs w:val="20"/>
              </w:rPr>
              <w:t>вимагати забезпечення конфіденційності інформації та даних, що надаються відповідно до цього Порядку; знайомитись з матеріалами розслідування (крім даних, що становлять інформацію з обмеженим доступом), робити з них копії; подавати зауваження та/або заперечення до протоколів слухань та/або до висновків розслідувань та/або висновків за результатами розслідувань; клопотати про проведення незалежної експертизи, пропонувати НКРЕКП та/або залучати сертифікованих експертів для аналізу наявних доказів, даних, інформації та/або формування висновків з питань пов’язаних з розслідуванням; користуватися послугами професійної правничої допомоги та послугами перекладача</w:t>
            </w:r>
          </w:p>
          <w:p w14:paraId="57961FE0" w14:textId="77777777" w:rsidR="008C7326" w:rsidRPr="0033103C" w:rsidRDefault="008C7326" w:rsidP="008C7326">
            <w:pPr>
              <w:pStyle w:val="Normalwithoutnum"/>
              <w:ind w:firstLine="567"/>
              <w:outlineLvl w:val="9"/>
              <w:rPr>
                <w:sz w:val="20"/>
                <w:szCs w:val="20"/>
              </w:rPr>
            </w:pPr>
            <w:r w:rsidRPr="0033103C">
              <w:rPr>
                <w:sz w:val="20"/>
                <w:szCs w:val="20"/>
              </w:rPr>
              <w:t>1.8.3. визнавати факт вчиненого ним зловживання на оптовому енергетичному ринку до затвердження висновку про результати розслідування;</w:t>
            </w:r>
          </w:p>
          <w:p w14:paraId="3551A73F" w14:textId="77777777" w:rsidR="008C7326" w:rsidRPr="0033103C" w:rsidRDefault="008C7326" w:rsidP="008C7326">
            <w:pPr>
              <w:pStyle w:val="Normalwithoutnum"/>
              <w:ind w:firstLine="567"/>
              <w:outlineLvl w:val="9"/>
              <w:rPr>
                <w:sz w:val="20"/>
                <w:szCs w:val="20"/>
              </w:rPr>
            </w:pPr>
            <w:r w:rsidRPr="0033103C">
              <w:rPr>
                <w:sz w:val="20"/>
                <w:szCs w:val="20"/>
              </w:rPr>
              <w:t>1.8.4. 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1889F1AF" w14:textId="77777777" w:rsidR="008C7326" w:rsidRPr="0033103C" w:rsidRDefault="008C7326" w:rsidP="008C7326">
            <w:pPr>
              <w:pStyle w:val="Normalwithoutnum"/>
              <w:ind w:firstLine="567"/>
              <w:outlineLvl w:val="9"/>
              <w:rPr>
                <w:sz w:val="20"/>
                <w:szCs w:val="20"/>
              </w:rPr>
            </w:pPr>
            <w:r w:rsidRPr="0033103C">
              <w:rPr>
                <w:sz w:val="20"/>
                <w:szCs w:val="20"/>
              </w:rPr>
              <w:lastRenderedPageBreak/>
              <w:t xml:space="preserve">Під час проведення розслідування суб'єкти розслідування зобов'язані: </w:t>
            </w:r>
          </w:p>
          <w:p w14:paraId="7F097939" w14:textId="77777777" w:rsidR="008C7326" w:rsidRPr="0033103C" w:rsidRDefault="008C7326" w:rsidP="008C7326">
            <w:pPr>
              <w:pStyle w:val="Normalwithoutnum"/>
              <w:ind w:firstLine="567"/>
              <w:outlineLvl w:val="9"/>
              <w:rPr>
                <w:sz w:val="20"/>
                <w:szCs w:val="20"/>
              </w:rPr>
            </w:pPr>
            <w:r w:rsidRPr="0033103C">
              <w:rPr>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297C77D2" w14:textId="77777777" w:rsidR="008C7326" w:rsidRPr="0033103C" w:rsidRDefault="008C7326" w:rsidP="008C7326">
            <w:pPr>
              <w:pStyle w:val="Normalwithoutnum"/>
              <w:ind w:firstLine="567"/>
              <w:outlineLvl w:val="9"/>
              <w:rPr>
                <w:sz w:val="20"/>
                <w:szCs w:val="20"/>
              </w:rPr>
            </w:pPr>
            <w:r w:rsidRPr="0033103C">
              <w:rPr>
                <w:sz w:val="20"/>
                <w:szCs w:val="20"/>
              </w:rPr>
              <w:t>надавати документи, пояснення, довідки, відомості, матеріали з питань, що виникають під час проведення розслідування, у обсязі, за формою, у строки та у спосіб, які визначено Регулятором;</w:t>
            </w:r>
          </w:p>
          <w:p w14:paraId="270D6D5C" w14:textId="77777777" w:rsidR="008C7326" w:rsidRPr="0033103C" w:rsidRDefault="00790B3F" w:rsidP="00790B3F">
            <w:pPr>
              <w:pStyle w:val="Normalwithoutnum"/>
              <w:ind w:firstLine="567"/>
              <w:outlineLvl w:val="9"/>
              <w:rPr>
                <w:sz w:val="20"/>
                <w:szCs w:val="20"/>
              </w:rPr>
            </w:pPr>
            <w:r w:rsidRPr="0033103C">
              <w:rPr>
                <w:sz w:val="20"/>
                <w:szCs w:val="20"/>
              </w:rPr>
              <w:t>брати участь у слуханнях.</w:t>
            </w:r>
          </w:p>
          <w:p w14:paraId="4929337E" w14:textId="77777777" w:rsidR="008C7326" w:rsidRPr="0033103C" w:rsidRDefault="008C7326" w:rsidP="008C7326">
            <w:pPr>
              <w:pStyle w:val="Normalwithoutnum"/>
              <w:ind w:firstLine="567"/>
              <w:outlineLvl w:val="9"/>
              <w:rPr>
                <w:sz w:val="20"/>
                <w:szCs w:val="20"/>
              </w:rPr>
            </w:pPr>
          </w:p>
          <w:p w14:paraId="4CA95724" w14:textId="77777777" w:rsidR="008C7326" w:rsidRPr="0033103C" w:rsidRDefault="008C7326" w:rsidP="008C7326">
            <w:pPr>
              <w:pStyle w:val="Normalwithoutnum"/>
              <w:ind w:firstLine="567"/>
              <w:outlineLvl w:val="9"/>
              <w:rPr>
                <w:b/>
                <w:bCs/>
                <w:i/>
                <w:iCs/>
                <w:sz w:val="20"/>
                <w:szCs w:val="20"/>
              </w:rPr>
            </w:pPr>
            <w:r w:rsidRPr="0033103C">
              <w:rPr>
                <w:b/>
                <w:bCs/>
                <w:i/>
                <w:iCs/>
                <w:sz w:val="20"/>
                <w:szCs w:val="20"/>
              </w:rPr>
              <w:t>Обгрунтування:</w:t>
            </w:r>
          </w:p>
          <w:p w14:paraId="1780EF46" w14:textId="77777777" w:rsidR="008C7326" w:rsidRPr="0033103C" w:rsidRDefault="008C7326" w:rsidP="008C7326">
            <w:pPr>
              <w:pStyle w:val="Normalwithoutnum"/>
              <w:ind w:firstLine="567"/>
              <w:outlineLvl w:val="9"/>
              <w:rPr>
                <w:sz w:val="20"/>
                <w:szCs w:val="20"/>
              </w:rPr>
            </w:pPr>
            <w:r w:rsidRPr="0033103C">
              <w:rPr>
                <w:sz w:val="20"/>
                <w:szCs w:val="20"/>
              </w:rPr>
              <w:t>Регулятор під час розслідувань також має здійснювати ряд повноваженнь (комплекс прав та обов’язків).</w:t>
            </w:r>
          </w:p>
          <w:p w14:paraId="4868192F" w14:textId="77777777" w:rsidR="008C7326" w:rsidRPr="0033103C" w:rsidRDefault="008C7326" w:rsidP="008C7326">
            <w:pPr>
              <w:pStyle w:val="Normalwithoutnum"/>
              <w:ind w:firstLine="567"/>
              <w:outlineLvl w:val="9"/>
              <w:rPr>
                <w:sz w:val="20"/>
                <w:szCs w:val="20"/>
              </w:rPr>
            </w:pPr>
            <w:r w:rsidRPr="0033103C">
              <w:rPr>
                <w:sz w:val="20"/>
                <w:szCs w:val="20"/>
              </w:rPr>
              <w:t>Суб'єкти розслідування також мають бути наділені правами замовлення експертиз і долучення їх результатів до матеріалів розслідування.</w:t>
            </w:r>
          </w:p>
          <w:p w14:paraId="5C9B0839" w14:textId="77777777" w:rsidR="008C7326" w:rsidRPr="0033103C" w:rsidRDefault="008C7326" w:rsidP="008C7326">
            <w:pPr>
              <w:pStyle w:val="Normalwithoutnum"/>
              <w:ind w:firstLine="567"/>
              <w:outlineLvl w:val="9"/>
              <w:rPr>
                <w:sz w:val="20"/>
                <w:szCs w:val="20"/>
              </w:rPr>
            </w:pPr>
            <w:r w:rsidRPr="0033103C">
              <w:rPr>
                <w:sz w:val="20"/>
                <w:szCs w:val="20"/>
              </w:rPr>
              <w:t>Додано повноважень суб’єкту розслідування необхідних для реалізації права на захист</w:t>
            </w:r>
          </w:p>
          <w:p w14:paraId="42975EFB" w14:textId="77777777" w:rsidR="008C7326" w:rsidRPr="0033103C" w:rsidRDefault="008C7326" w:rsidP="008C7326">
            <w:pPr>
              <w:pStyle w:val="Normalwithoutnum"/>
              <w:ind w:firstLine="567"/>
              <w:outlineLvl w:val="9"/>
              <w:rPr>
                <w:sz w:val="20"/>
                <w:szCs w:val="20"/>
              </w:rPr>
            </w:pPr>
          </w:p>
          <w:p w14:paraId="442388B8" w14:textId="77777777" w:rsidR="008C7326" w:rsidRPr="0033103C" w:rsidRDefault="008C7326" w:rsidP="008C7326">
            <w:pPr>
              <w:pStyle w:val="Normalwithoutnum"/>
              <w:ind w:firstLine="567"/>
              <w:outlineLvl w:val="9"/>
              <w:rPr>
                <w:b/>
                <w:bCs/>
                <w:i/>
                <w:iCs/>
                <w:sz w:val="20"/>
                <w:szCs w:val="20"/>
              </w:rPr>
            </w:pPr>
            <w:r w:rsidRPr="0033103C">
              <w:rPr>
                <w:b/>
                <w:bCs/>
                <w:i/>
                <w:iCs/>
                <w:sz w:val="20"/>
                <w:szCs w:val="20"/>
              </w:rPr>
              <w:t>ПАТ «Запоріжжяобленерго»</w:t>
            </w:r>
          </w:p>
          <w:p w14:paraId="2240C3E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 Під час проведення розслідування суб'єкти розслідування мають право:</w:t>
            </w:r>
          </w:p>
          <w:p w14:paraId="29A82C3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w:t>
            </w:r>
          </w:p>
          <w:p w14:paraId="33B515C5"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наводити свої докази, міркування щодо питань, які виникають під час процедури проведення розслідувань;</w:t>
            </w:r>
          </w:p>
          <w:p w14:paraId="4510ED99"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ознайомлюватись з матеріалами розслідування;</w:t>
            </w:r>
          </w:p>
          <w:p w14:paraId="3577E7EA"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залучати експертів з числа осіб, які володіють необхідними знаннями для надання експертного висновку;</w:t>
            </w:r>
          </w:p>
          <w:p w14:paraId="5408D3F9"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71B8DABC"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5BAC51FC"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Звертатися до суду з позовами, заявами і скаргамиу встановленому порядку;</w:t>
            </w:r>
          </w:p>
          <w:p w14:paraId="7CD21BC4"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оскаржувати рішення НКРЕКП;</w:t>
            </w:r>
          </w:p>
          <w:p w14:paraId="23802BA3"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Під час проведення розслідування суб'єкти розслідування зобов'язані:</w:t>
            </w:r>
          </w:p>
          <w:p w14:paraId="0716C264"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0F2C365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w:t>
            </w:r>
          </w:p>
          <w:p w14:paraId="2E2C9FE9" w14:textId="77777777" w:rsidR="008C7326" w:rsidRPr="0033103C" w:rsidRDefault="008C7326" w:rsidP="008C7326">
            <w:pPr>
              <w:pStyle w:val="Normalwithoutnum"/>
              <w:ind w:firstLine="567"/>
              <w:outlineLvl w:val="9"/>
              <w:rPr>
                <w:sz w:val="20"/>
                <w:szCs w:val="20"/>
              </w:rPr>
            </w:pPr>
            <w:r w:rsidRPr="0033103C">
              <w:rPr>
                <w:sz w:val="20"/>
                <w:szCs w:val="20"/>
              </w:rPr>
              <w:t>брати участь у слуханнях.</w:t>
            </w:r>
          </w:p>
          <w:p w14:paraId="00FF895C" w14:textId="77777777" w:rsidR="008C7326" w:rsidRPr="0033103C" w:rsidRDefault="008C7326" w:rsidP="008C7326">
            <w:pPr>
              <w:pStyle w:val="Normalwithoutnum"/>
              <w:ind w:firstLine="567"/>
              <w:outlineLvl w:val="9"/>
              <w:rPr>
                <w:sz w:val="20"/>
                <w:szCs w:val="20"/>
              </w:rPr>
            </w:pPr>
          </w:p>
          <w:p w14:paraId="66454E7C" w14:textId="77777777" w:rsidR="008C7326" w:rsidRPr="0033103C" w:rsidRDefault="008C7326" w:rsidP="008C7326">
            <w:pPr>
              <w:pStyle w:val="Normalwithoutnum"/>
              <w:ind w:firstLine="567"/>
              <w:outlineLvl w:val="9"/>
              <w:rPr>
                <w:b/>
                <w:bCs/>
                <w:i/>
                <w:iCs/>
                <w:sz w:val="20"/>
                <w:szCs w:val="20"/>
              </w:rPr>
            </w:pPr>
            <w:r w:rsidRPr="0033103C">
              <w:rPr>
                <w:b/>
                <w:bCs/>
                <w:i/>
                <w:iCs/>
                <w:sz w:val="20"/>
                <w:szCs w:val="20"/>
              </w:rPr>
              <w:t>Обгрунтування:</w:t>
            </w:r>
          </w:p>
          <w:p w14:paraId="0BE0D081" w14:textId="77777777" w:rsidR="008C7326" w:rsidRPr="0033103C" w:rsidRDefault="008C7326" w:rsidP="008C7326">
            <w:pPr>
              <w:pStyle w:val="Normalwithoutnum"/>
              <w:ind w:firstLine="567"/>
              <w:outlineLvl w:val="9"/>
              <w:rPr>
                <w:color w:val="000000"/>
                <w:sz w:val="20"/>
                <w:szCs w:val="20"/>
                <w:shd w:val="clear" w:color="auto" w:fill="FAFAFA"/>
              </w:rPr>
            </w:pPr>
            <w:r w:rsidRPr="0033103C">
              <w:rPr>
                <w:b/>
                <w:bCs/>
                <w:i/>
                <w:iCs/>
                <w:sz w:val="20"/>
                <w:szCs w:val="20"/>
              </w:rPr>
              <w:t xml:space="preserve">Відповідно до статті 55 Конституції України </w:t>
            </w:r>
            <w:r w:rsidRPr="0033103C">
              <w:rPr>
                <w:color w:val="000000"/>
                <w:sz w:val="20"/>
                <w:szCs w:val="20"/>
                <w:shd w:val="clear" w:color="auto" w:fill="FAFAFA"/>
              </w:rPr>
              <w:t>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14:paraId="4AABA18E" w14:textId="77777777" w:rsidR="008C7326" w:rsidRPr="0033103C" w:rsidRDefault="008C7326" w:rsidP="008C7326">
            <w:pPr>
              <w:pStyle w:val="Normalwithoutnum"/>
              <w:ind w:firstLine="567"/>
              <w:outlineLvl w:val="9"/>
              <w:rPr>
                <w:color w:val="000000"/>
                <w:sz w:val="20"/>
                <w:szCs w:val="20"/>
                <w:shd w:val="clear" w:color="auto" w:fill="FAFAFA"/>
              </w:rPr>
            </w:pPr>
            <w:r w:rsidRPr="0033103C">
              <w:rPr>
                <w:color w:val="000000"/>
                <w:sz w:val="20"/>
                <w:szCs w:val="20"/>
                <w:shd w:val="clear" w:color="auto" w:fill="FAFAFA"/>
              </w:rPr>
              <w:t>Частиною дванадцятою статті 2 ЗУ «Про ринок електричної енергії» визначено, що  рішення (заходи) суб’єктів владних повноважень, прийняті на виконання норм цього Закону, мають прийматися на підставі, у межах повноважень та у спосіб, що передбачені Конституцією і законами України, з урахуванням права особи на участь у процесі прийняття рішення, відповідати меті, з якою повноваження надані, бути обґрунтованими, відповідати принципам неупередженості, добросовісності, розсудливості, пропорційності, прозорості, недискримінації та своєчасності.</w:t>
            </w:r>
          </w:p>
          <w:p w14:paraId="3561A35F" w14:textId="77777777" w:rsidR="008C7326" w:rsidRPr="0033103C" w:rsidRDefault="008C7326" w:rsidP="008C7326">
            <w:pPr>
              <w:pStyle w:val="Normalwithoutnum"/>
              <w:ind w:firstLine="567"/>
              <w:outlineLvl w:val="9"/>
              <w:rPr>
                <w:color w:val="333333"/>
                <w:sz w:val="20"/>
                <w:szCs w:val="20"/>
                <w:shd w:val="clear" w:color="auto" w:fill="FFFFFF"/>
              </w:rPr>
            </w:pPr>
            <w:r w:rsidRPr="0033103C">
              <w:rPr>
                <w:b/>
                <w:bCs/>
                <w:i/>
                <w:iCs/>
                <w:sz w:val="20"/>
                <w:szCs w:val="20"/>
              </w:rPr>
              <w:t xml:space="preserve">Згідно з пунктом 13 </w:t>
            </w:r>
            <w:r w:rsidRPr="0033103C">
              <w:rPr>
                <w:color w:val="000000"/>
                <w:sz w:val="20"/>
                <w:szCs w:val="20"/>
                <w:shd w:val="clear" w:color="auto" w:fill="FAFAFA"/>
              </w:rPr>
              <w:t xml:space="preserve">частини другої статті 3 ЗУ «Про ринок електричної енергії» </w:t>
            </w:r>
            <w:r w:rsidRPr="0033103C">
              <w:rPr>
                <w:color w:val="333333"/>
                <w:sz w:val="20"/>
                <w:szCs w:val="20"/>
                <w:shd w:val="clear" w:color="auto" w:fill="FFFFFF"/>
              </w:rPr>
              <w:t>функціонування ринку електричної енергії здійснюється на принципах: недискримінаційної участі в ринку електричної енергії.</w:t>
            </w:r>
          </w:p>
          <w:p w14:paraId="7DC544BB" w14:textId="77777777" w:rsidR="008C7326" w:rsidRPr="0033103C" w:rsidRDefault="008C7326" w:rsidP="008C7326">
            <w:pPr>
              <w:spacing w:after="0" w:line="240" w:lineRule="auto"/>
              <w:ind w:firstLine="567"/>
              <w:jc w:val="both"/>
              <w:rPr>
                <w:rFonts w:ascii="Times New Roman" w:hAnsi="Times New Roman" w:cs="Times New Roman"/>
                <w:color w:val="333333"/>
                <w:sz w:val="20"/>
                <w:szCs w:val="20"/>
                <w:shd w:val="clear" w:color="auto" w:fill="FFFFFF"/>
                <w:lang w:val="uk-UA"/>
              </w:rPr>
            </w:pPr>
            <w:r w:rsidRPr="0033103C">
              <w:rPr>
                <w:rFonts w:ascii="Times New Roman" w:hAnsi="Times New Roman" w:cs="Times New Roman"/>
                <w:color w:val="333333"/>
                <w:sz w:val="20"/>
                <w:szCs w:val="20"/>
                <w:shd w:val="clear" w:color="auto" w:fill="FFFFFF"/>
                <w:lang w:val="uk-UA"/>
              </w:rPr>
              <w:t xml:space="preserve">З метою забезпечення дотримання рівних прав учасників розлідування пропонується конкретизувати та доповнити права суб’єктів розслідування, що допоможе повному, об’єктвному та всебічному проведенню розслідування, оскілльки запропоновані зміни базуються на справедливій і недискримінаційній основі та грунтуються на об’єктивних критеріях.  </w:t>
            </w:r>
          </w:p>
          <w:p w14:paraId="13EAB63E" w14:textId="77777777" w:rsidR="00997A26" w:rsidRPr="0033103C" w:rsidRDefault="00997A26" w:rsidP="008C7326">
            <w:pPr>
              <w:spacing w:after="0" w:line="240" w:lineRule="auto"/>
              <w:ind w:firstLine="567"/>
              <w:jc w:val="both"/>
              <w:rPr>
                <w:rFonts w:ascii="Times New Roman" w:hAnsi="Times New Roman" w:cs="Times New Roman"/>
                <w:color w:val="333333"/>
                <w:sz w:val="20"/>
                <w:szCs w:val="20"/>
                <w:shd w:val="clear" w:color="auto" w:fill="FFFFFF"/>
                <w:lang w:val="uk-UA"/>
              </w:rPr>
            </w:pPr>
          </w:p>
          <w:p w14:paraId="2E5E2930" w14:textId="77777777" w:rsidR="00997A26" w:rsidRPr="0033103C" w:rsidRDefault="00997A26" w:rsidP="00997A26">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t>ГО «Перша енергетична рада»</w:t>
            </w:r>
          </w:p>
          <w:p w14:paraId="6D5EE6E8" w14:textId="77777777" w:rsidR="00997A26" w:rsidRPr="0033103C" w:rsidRDefault="00997A26" w:rsidP="00997A26">
            <w:pPr>
              <w:spacing w:after="0" w:line="240" w:lineRule="auto"/>
              <w:ind w:firstLine="567"/>
              <w:jc w:val="both"/>
              <w:rPr>
                <w:rFonts w:ascii="Times New Roman" w:hAnsi="Times New Roman" w:cs="Times New Roman"/>
                <w:b/>
                <w:bCs/>
                <w:sz w:val="20"/>
                <w:szCs w:val="20"/>
              </w:rPr>
            </w:pPr>
          </w:p>
          <w:p w14:paraId="6CCD55A1" w14:textId="77777777" w:rsidR="00997A26" w:rsidRPr="0033103C" w:rsidRDefault="00997A26" w:rsidP="00997A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1.7-1.</w:t>
            </w:r>
            <w:r w:rsidRPr="0033103C">
              <w:rPr>
                <w:rFonts w:ascii="Times New Roman" w:hAnsi="Times New Roman" w:cs="Times New Roman"/>
                <w:sz w:val="20"/>
                <w:szCs w:val="20"/>
              </w:rPr>
              <w:t xml:space="preserve"> Під час проведення розслідування суб'єкти розслідування зобов'язані:</w:t>
            </w:r>
          </w:p>
          <w:p w14:paraId="1C5AEB5D" w14:textId="77777777" w:rsidR="00997A26" w:rsidRPr="0033103C" w:rsidRDefault="00997A26" w:rsidP="00997A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67041B96" w14:textId="77777777" w:rsidR="00997A26" w:rsidRPr="0033103C" w:rsidRDefault="00997A26" w:rsidP="00997A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w:t>
            </w:r>
          </w:p>
          <w:p w14:paraId="23A32A4D" w14:textId="77777777" w:rsidR="00997A26" w:rsidRPr="0033103C" w:rsidRDefault="00997A26" w:rsidP="00997A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брати участь у слуханнях.</w:t>
            </w:r>
          </w:p>
          <w:p w14:paraId="459A9986" w14:textId="77777777" w:rsidR="00997A26" w:rsidRPr="0033103C" w:rsidRDefault="00997A26" w:rsidP="00997A26">
            <w:pPr>
              <w:spacing w:after="0" w:line="240" w:lineRule="auto"/>
              <w:ind w:firstLine="567"/>
              <w:jc w:val="both"/>
              <w:rPr>
                <w:rFonts w:ascii="Times New Roman" w:hAnsi="Times New Roman" w:cs="Times New Roman"/>
                <w:sz w:val="20"/>
                <w:szCs w:val="20"/>
              </w:rPr>
            </w:pPr>
          </w:p>
          <w:p w14:paraId="57008371" w14:textId="77777777" w:rsidR="00997A26" w:rsidRPr="0033103C" w:rsidRDefault="00997A26" w:rsidP="00997A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9BF771E" w14:textId="77777777" w:rsidR="00997A26" w:rsidRPr="0033103C" w:rsidRDefault="00997A26" w:rsidP="00997A26">
            <w:pPr>
              <w:spacing w:after="0" w:line="240" w:lineRule="auto"/>
              <w:ind w:firstLine="567"/>
              <w:jc w:val="both"/>
              <w:rPr>
                <w:rFonts w:ascii="Times New Roman" w:hAnsi="Times New Roman" w:cs="Times New Roman"/>
                <w:b/>
                <w:sz w:val="20"/>
                <w:szCs w:val="20"/>
              </w:rPr>
            </w:pPr>
          </w:p>
          <w:p w14:paraId="51499769" w14:textId="77777777" w:rsidR="00997A26" w:rsidRPr="0033103C" w:rsidRDefault="00997A26" w:rsidP="00997A26">
            <w:pPr>
              <w:pStyle w:val="af2"/>
              <w:spacing w:before="0" w:beforeAutospacing="0" w:after="0" w:afterAutospacing="0"/>
              <w:ind w:firstLine="567"/>
              <w:jc w:val="both"/>
              <w:rPr>
                <w:bCs/>
                <w:sz w:val="20"/>
                <w:szCs w:val="20"/>
              </w:rPr>
            </w:pPr>
            <w:r w:rsidRPr="0033103C">
              <w:rPr>
                <w:bCs/>
                <w:sz w:val="20"/>
                <w:szCs w:val="20"/>
              </w:rPr>
              <w:t>За змістом, права та зобов’язання суб’єктів розслідування доцільно розділити в окремі пункти.</w:t>
            </w:r>
          </w:p>
          <w:p w14:paraId="0F426500" w14:textId="77777777" w:rsidR="00997A26" w:rsidRPr="0033103C" w:rsidRDefault="00997A26" w:rsidP="00997A26">
            <w:pPr>
              <w:pStyle w:val="af2"/>
              <w:spacing w:before="0" w:beforeAutospacing="0" w:after="0" w:afterAutospacing="0"/>
              <w:ind w:firstLine="567"/>
              <w:jc w:val="both"/>
              <w:rPr>
                <w:bCs/>
                <w:sz w:val="20"/>
                <w:szCs w:val="20"/>
              </w:rPr>
            </w:pPr>
          </w:p>
          <w:p w14:paraId="012959EA" w14:textId="77777777" w:rsidR="00997A26" w:rsidRPr="0033103C" w:rsidRDefault="00997A26" w:rsidP="00997A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2A6B203B" w14:textId="77777777" w:rsidR="00997A26" w:rsidRPr="0033103C" w:rsidRDefault="00997A26" w:rsidP="00997A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1.7-1.</w:t>
            </w:r>
            <w:r w:rsidRPr="0033103C">
              <w:rPr>
                <w:rFonts w:ascii="Times New Roman" w:hAnsi="Times New Roman" w:cs="Times New Roman"/>
                <w:sz w:val="20"/>
                <w:szCs w:val="20"/>
              </w:rPr>
              <w:t xml:space="preserve"> Під час проведення розслідування суб'єкти розслідування зобов'язані:</w:t>
            </w:r>
          </w:p>
          <w:p w14:paraId="6AC03014" w14:textId="77777777" w:rsidR="00997A26" w:rsidRPr="0033103C" w:rsidRDefault="00997A26" w:rsidP="00997A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6A0160E4" w14:textId="77777777" w:rsidR="00997A26" w:rsidRPr="0033103C" w:rsidRDefault="00997A26" w:rsidP="00997A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 відповідно до цього Порядку;</w:t>
            </w:r>
          </w:p>
          <w:p w14:paraId="51EF0975" w14:textId="77777777" w:rsidR="00997A26" w:rsidRPr="0033103C" w:rsidRDefault="00997A26" w:rsidP="00997A26">
            <w:pPr>
              <w:pStyle w:val="af2"/>
              <w:spacing w:before="0" w:beforeAutospacing="0" w:after="0" w:afterAutospacing="0"/>
              <w:ind w:firstLine="567"/>
              <w:jc w:val="both"/>
              <w:rPr>
                <w:sz w:val="20"/>
                <w:szCs w:val="20"/>
              </w:rPr>
            </w:pPr>
            <w:r w:rsidRPr="0033103C">
              <w:rPr>
                <w:sz w:val="20"/>
                <w:szCs w:val="20"/>
              </w:rPr>
              <w:t>брати участь у слуханнях.</w:t>
            </w:r>
          </w:p>
          <w:p w14:paraId="5A4AA64B" w14:textId="77777777" w:rsidR="00997A26" w:rsidRPr="0033103C" w:rsidRDefault="00997A26" w:rsidP="00997A26">
            <w:pPr>
              <w:pStyle w:val="af2"/>
              <w:spacing w:before="0" w:beforeAutospacing="0" w:after="0" w:afterAutospacing="0"/>
              <w:ind w:firstLine="567"/>
              <w:jc w:val="both"/>
              <w:rPr>
                <w:bCs/>
                <w:sz w:val="20"/>
                <w:szCs w:val="20"/>
              </w:rPr>
            </w:pPr>
          </w:p>
          <w:p w14:paraId="7CDA6E73" w14:textId="77777777" w:rsidR="00997A26" w:rsidRPr="0033103C" w:rsidRDefault="00997A26" w:rsidP="00997A26">
            <w:pPr>
              <w:pStyle w:val="af2"/>
              <w:spacing w:before="0" w:beforeAutospacing="0" w:after="0" w:afterAutospacing="0"/>
              <w:ind w:firstLine="567"/>
              <w:jc w:val="both"/>
              <w:rPr>
                <w:b/>
                <w:i/>
                <w:iCs/>
                <w:sz w:val="20"/>
                <w:szCs w:val="20"/>
                <w:lang w:val="uk-UA"/>
              </w:rPr>
            </w:pPr>
            <w:r w:rsidRPr="0033103C">
              <w:rPr>
                <w:b/>
                <w:i/>
                <w:iCs/>
                <w:sz w:val="20"/>
                <w:szCs w:val="20"/>
                <w:lang w:val="uk-UA"/>
              </w:rPr>
              <w:t>Обгрунтування:,</w:t>
            </w:r>
          </w:p>
          <w:p w14:paraId="62CC1E7F" w14:textId="77777777" w:rsidR="00997A26" w:rsidRPr="0033103C" w:rsidRDefault="00997A26" w:rsidP="00997A26">
            <w:pPr>
              <w:pStyle w:val="af2"/>
              <w:spacing w:before="0" w:beforeAutospacing="0" w:after="0" w:afterAutospacing="0"/>
              <w:ind w:firstLine="567"/>
              <w:jc w:val="both"/>
              <w:rPr>
                <w:b/>
                <w:i/>
                <w:iCs/>
                <w:sz w:val="20"/>
                <w:szCs w:val="20"/>
                <w:lang w:val="uk-UA"/>
              </w:rPr>
            </w:pPr>
            <w:r w:rsidRPr="0033103C">
              <w:rPr>
                <w:bCs/>
                <w:sz w:val="20"/>
                <w:szCs w:val="20"/>
              </w:rPr>
              <w:t>За змістом, права та зобов’язання суб’єктів розслідування доцільно розділити в окремі пункти.</w:t>
            </w:r>
          </w:p>
          <w:p w14:paraId="4BBADD8E" w14:textId="77777777" w:rsidR="00997A26" w:rsidRPr="0033103C" w:rsidRDefault="00997A26" w:rsidP="008C7326">
            <w:pPr>
              <w:spacing w:after="0" w:line="240" w:lineRule="auto"/>
              <w:ind w:firstLine="567"/>
              <w:jc w:val="both"/>
              <w:rPr>
                <w:rFonts w:ascii="Times New Roman" w:hAnsi="Times New Roman" w:cs="Times New Roman"/>
                <w:color w:val="333333"/>
                <w:sz w:val="20"/>
                <w:szCs w:val="20"/>
                <w:shd w:val="clear" w:color="auto" w:fill="FFFFFF"/>
                <w:lang w:val="uk-UA"/>
              </w:rPr>
            </w:pPr>
          </w:p>
          <w:p w14:paraId="5AD26E3F" w14:textId="77777777" w:rsidR="00997A26" w:rsidRPr="0033103C" w:rsidRDefault="00997A26" w:rsidP="008C7326">
            <w:pPr>
              <w:spacing w:after="0" w:line="240" w:lineRule="auto"/>
              <w:ind w:firstLine="567"/>
              <w:jc w:val="both"/>
              <w:rPr>
                <w:rFonts w:ascii="Times New Roman" w:hAnsi="Times New Roman" w:cs="Times New Roman"/>
                <w:color w:val="333333"/>
                <w:sz w:val="20"/>
                <w:szCs w:val="20"/>
                <w:shd w:val="clear" w:color="auto" w:fill="FFFFFF"/>
                <w:lang w:val="uk-UA"/>
              </w:rPr>
            </w:pPr>
          </w:p>
          <w:p w14:paraId="55DC42AC" w14:textId="77777777" w:rsidR="00997A26" w:rsidRPr="0033103C" w:rsidRDefault="00997A26" w:rsidP="008C7326">
            <w:pPr>
              <w:spacing w:after="0" w:line="240" w:lineRule="auto"/>
              <w:ind w:firstLine="567"/>
              <w:jc w:val="both"/>
              <w:rPr>
                <w:rFonts w:ascii="Times New Roman" w:hAnsi="Times New Roman" w:cs="Times New Roman"/>
                <w:b/>
                <w:bCs/>
                <w:i/>
                <w:iCs/>
                <w:sz w:val="20"/>
                <w:szCs w:val="20"/>
                <w:lang w:val="uk-UA"/>
              </w:rPr>
            </w:pPr>
          </w:p>
        </w:tc>
        <w:tc>
          <w:tcPr>
            <w:tcW w:w="4258" w:type="dxa"/>
          </w:tcPr>
          <w:p w14:paraId="7DF6ADE0" w14:textId="77777777" w:rsidR="008C7326" w:rsidRPr="0033103C" w:rsidRDefault="00723DFD" w:rsidP="008C7326">
            <w:pPr>
              <w:pStyle w:val="a4"/>
              <w:ind w:left="0" w:firstLine="567"/>
              <w:contextualSpacing w:val="0"/>
              <w:jc w:val="both"/>
              <w:rPr>
                <w:b/>
                <w:color w:val="000000" w:themeColor="text1"/>
                <w:sz w:val="20"/>
                <w:szCs w:val="20"/>
                <w:lang w:val="uk-UA"/>
              </w:rPr>
            </w:pPr>
            <w:r w:rsidRPr="0033103C">
              <w:rPr>
                <w:b/>
                <w:color w:val="000000" w:themeColor="text1"/>
                <w:sz w:val="20"/>
                <w:szCs w:val="20"/>
                <w:lang w:val="uk-UA"/>
              </w:rPr>
              <w:lastRenderedPageBreak/>
              <w:t>Враховано в редакції</w:t>
            </w:r>
            <w:r w:rsidR="008C7326" w:rsidRPr="0033103C">
              <w:rPr>
                <w:b/>
                <w:color w:val="000000" w:themeColor="text1"/>
                <w:sz w:val="20"/>
                <w:szCs w:val="20"/>
                <w:lang w:val="uk-UA"/>
              </w:rPr>
              <w:t>:</w:t>
            </w:r>
          </w:p>
          <w:p w14:paraId="7B797211" w14:textId="77777777" w:rsidR="00997A26" w:rsidRPr="0033103C" w:rsidRDefault="00997A26" w:rsidP="00997A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 Під час проведення розслідування суб'єкти розслідування мають право:</w:t>
            </w:r>
          </w:p>
          <w:p w14:paraId="7D19F494" w14:textId="77777777" w:rsidR="00723DFD" w:rsidRPr="0033103C" w:rsidRDefault="00723DFD" w:rsidP="00723DF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надавати докази, дані, інформацію, пояснення (заперечення), пропозиції, подавати підтверджувальні документи щодо фактичних даних та обставин, ринкової поведінки, які розслідуються, подавати клопотання;</w:t>
            </w:r>
          </w:p>
          <w:p w14:paraId="67C8BC16" w14:textId="77777777" w:rsidR="00723DFD" w:rsidRPr="0033103C" w:rsidRDefault="00723DFD" w:rsidP="00723DF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 xml:space="preserve">визнавати факт вчиненого ним зловживання на оптовому енергетичному ринку до затвердження висновку про результати розслідування; </w:t>
            </w:r>
          </w:p>
          <w:p w14:paraId="1AE48E9B" w14:textId="77777777" w:rsidR="00723DFD" w:rsidRPr="0033103C" w:rsidRDefault="00723DFD" w:rsidP="00723DF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повідомляти НКРЕКП про вжиття заходів, спрямованих на зменшення негативних наслідків, які спричинені зловживанням на оптовому енергетичному ринку.</w:t>
            </w:r>
          </w:p>
          <w:p w14:paraId="4D3F9864" w14:textId="77777777" w:rsidR="00997A26" w:rsidRPr="0033103C" w:rsidRDefault="00997A26" w:rsidP="00723DFD">
            <w:pPr>
              <w:spacing w:after="0" w:line="240" w:lineRule="auto"/>
              <w:ind w:firstLine="567"/>
              <w:jc w:val="both"/>
              <w:rPr>
                <w:rFonts w:ascii="Times New Roman" w:hAnsi="Times New Roman" w:cs="Times New Roman"/>
                <w:color w:val="000000" w:themeColor="text1"/>
                <w:sz w:val="20"/>
                <w:szCs w:val="20"/>
              </w:rPr>
            </w:pPr>
          </w:p>
          <w:p w14:paraId="1BC60421" w14:textId="77777777" w:rsidR="00723DFD" w:rsidRPr="0033103C" w:rsidRDefault="00997A26" w:rsidP="00723DF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lang w:val="uk-UA"/>
              </w:rPr>
              <w:t xml:space="preserve">1.8. </w:t>
            </w:r>
            <w:r w:rsidR="00723DFD" w:rsidRPr="0033103C">
              <w:rPr>
                <w:rFonts w:ascii="Times New Roman" w:hAnsi="Times New Roman" w:cs="Times New Roman"/>
                <w:color w:val="000000" w:themeColor="text1"/>
                <w:sz w:val="20"/>
                <w:szCs w:val="20"/>
              </w:rPr>
              <w:t>Під час проведення розслідування суб'єкти розслідування зобов'язані:</w:t>
            </w:r>
          </w:p>
          <w:p w14:paraId="16992AA0" w14:textId="77777777" w:rsidR="00723DFD" w:rsidRPr="0033103C" w:rsidRDefault="00723DFD" w:rsidP="00723DF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не створювати перешкоди працівникам Регулятора при здійсненні ними розслідування, за умови, що відповідні заходи здійснюються такими особами відповідно до вимог закону та цього Порядку;</w:t>
            </w:r>
          </w:p>
          <w:p w14:paraId="0D04FE4A" w14:textId="77777777" w:rsidR="00723DFD" w:rsidRPr="0033103C" w:rsidRDefault="00723DFD" w:rsidP="00723DF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надавати документи, пояснення, довідки, відомості, матеріали з питань, що виникають під час проведення розслідування, в обсязі, за формою, у строки та у спосіб, які визначено Регулятором;</w:t>
            </w:r>
          </w:p>
          <w:p w14:paraId="139C1F46" w14:textId="77777777" w:rsidR="00723DFD" w:rsidRPr="0033103C" w:rsidRDefault="00723DFD" w:rsidP="00723DFD">
            <w:pPr>
              <w:pStyle w:val="a4"/>
              <w:ind w:left="0" w:firstLine="567"/>
              <w:contextualSpacing w:val="0"/>
              <w:jc w:val="both"/>
              <w:rPr>
                <w:color w:val="000000" w:themeColor="text1"/>
                <w:sz w:val="20"/>
                <w:szCs w:val="20"/>
                <w:lang w:val="uk-UA"/>
              </w:rPr>
            </w:pPr>
            <w:r w:rsidRPr="0033103C">
              <w:rPr>
                <w:color w:val="000000" w:themeColor="text1"/>
                <w:sz w:val="20"/>
                <w:szCs w:val="20"/>
              </w:rPr>
              <w:t>брати участь у слуханнях</w:t>
            </w:r>
            <w:r w:rsidRPr="0033103C">
              <w:rPr>
                <w:color w:val="000000" w:themeColor="text1"/>
                <w:sz w:val="20"/>
                <w:szCs w:val="20"/>
                <w:lang w:val="uk-UA"/>
              </w:rPr>
              <w:t>;</w:t>
            </w:r>
          </w:p>
          <w:p w14:paraId="6768715B" w14:textId="77777777" w:rsidR="008C7326" w:rsidRPr="0033103C" w:rsidRDefault="00723DFD" w:rsidP="00723DFD">
            <w:pPr>
              <w:pStyle w:val="a4"/>
              <w:ind w:left="0" w:firstLine="567"/>
              <w:contextualSpacing w:val="0"/>
              <w:jc w:val="both"/>
              <w:rPr>
                <w:color w:val="000000" w:themeColor="text1"/>
                <w:sz w:val="20"/>
                <w:szCs w:val="20"/>
              </w:rPr>
            </w:pPr>
            <w:r w:rsidRPr="0033103C">
              <w:rPr>
                <w:color w:val="000000" w:themeColor="text1"/>
                <w:sz w:val="20"/>
                <w:szCs w:val="20"/>
              </w:rPr>
              <w:t xml:space="preserve"> </w:t>
            </w:r>
            <w:r w:rsidR="008C7326" w:rsidRPr="0033103C">
              <w:rPr>
                <w:color w:val="000000" w:themeColor="text1"/>
                <w:sz w:val="20"/>
                <w:szCs w:val="20"/>
                <w:lang w:val="uk-UA"/>
              </w:rPr>
              <w:t xml:space="preserve">звертатися до НКРЕКП з клопотаннями зокрема, щодо необхідності залучення експерта </w:t>
            </w:r>
            <w:r w:rsidR="008C7326" w:rsidRPr="0033103C">
              <w:rPr>
                <w:color w:val="000000" w:themeColor="text1"/>
                <w:sz w:val="20"/>
                <w:szCs w:val="20"/>
              </w:rPr>
              <w:t>для аналізу наявних доказів, даних, інформації тощо;</w:t>
            </w:r>
          </w:p>
          <w:p w14:paraId="2CD1A15A" w14:textId="77777777" w:rsidR="008C7326" w:rsidRPr="0033103C" w:rsidRDefault="008C7326" w:rsidP="008C7326">
            <w:pPr>
              <w:pStyle w:val="a4"/>
              <w:ind w:left="0" w:firstLine="567"/>
              <w:contextualSpacing w:val="0"/>
              <w:jc w:val="both"/>
              <w:rPr>
                <w:color w:val="000000" w:themeColor="text1"/>
                <w:sz w:val="20"/>
                <w:szCs w:val="20"/>
              </w:rPr>
            </w:pPr>
            <w:r w:rsidRPr="0033103C">
              <w:rPr>
                <w:color w:val="000000" w:themeColor="text1"/>
                <w:sz w:val="20"/>
                <w:szCs w:val="20"/>
              </w:rPr>
              <w:t>вимагати забезпечення конфіденційності інформації та даних, що надаються відповідно до цього Порядку;</w:t>
            </w:r>
          </w:p>
          <w:p w14:paraId="0127C5C0" w14:textId="77777777" w:rsidR="008C7326" w:rsidRPr="0033103C" w:rsidRDefault="008C7326" w:rsidP="008C7326">
            <w:pPr>
              <w:pStyle w:val="a4"/>
              <w:ind w:left="0" w:firstLine="567"/>
              <w:contextualSpacing w:val="0"/>
              <w:jc w:val="both"/>
              <w:rPr>
                <w:color w:val="000000" w:themeColor="text1"/>
                <w:sz w:val="20"/>
                <w:szCs w:val="20"/>
                <w:lang w:val="uk-UA"/>
              </w:rPr>
            </w:pPr>
            <w:r w:rsidRPr="0033103C">
              <w:rPr>
                <w:color w:val="000000" w:themeColor="text1"/>
                <w:sz w:val="20"/>
                <w:szCs w:val="20"/>
              </w:rPr>
              <w:t>ініціювати проведення слухання відповідно до цього Порядку та бути присутніми під час проведення слухань.</w:t>
            </w:r>
          </w:p>
          <w:p w14:paraId="6DDA183C" w14:textId="77777777" w:rsidR="008C7326" w:rsidRPr="0033103C" w:rsidRDefault="008C7326" w:rsidP="008C7326">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 xml:space="preserve">Отримувати </w:t>
            </w:r>
            <w:r w:rsidRPr="0033103C">
              <w:rPr>
                <w:rStyle w:val="fontstyle21"/>
                <w:b w:val="0"/>
                <w:color w:val="000000" w:themeColor="text1"/>
                <w:sz w:val="20"/>
                <w:szCs w:val="20"/>
                <w:lang w:val="uk-UA"/>
              </w:rPr>
              <w:t>матеріали розслідування</w:t>
            </w:r>
            <w:r w:rsidRPr="0033103C">
              <w:rPr>
                <w:rStyle w:val="fontstyle21"/>
                <w:color w:val="000000" w:themeColor="text1"/>
                <w:sz w:val="20"/>
                <w:szCs w:val="20"/>
                <w:lang w:val="uk-UA"/>
              </w:rPr>
              <w:t xml:space="preserve"> </w:t>
            </w:r>
            <w:r w:rsidRPr="0033103C">
              <w:rPr>
                <w:rFonts w:ascii="Times New Roman" w:hAnsi="Times New Roman" w:cs="Times New Roman"/>
                <w:color w:val="000000" w:themeColor="text1"/>
                <w:sz w:val="20"/>
                <w:szCs w:val="20"/>
                <w:lang w:val="uk-UA"/>
              </w:rPr>
              <w:t xml:space="preserve">(крім документів, пояснень, іншої інформації, у тому числі з обмеженим доступом, </w:t>
            </w:r>
            <w:r w:rsidRPr="0033103C">
              <w:rPr>
                <w:rFonts w:ascii="Times New Roman" w:hAnsi="Times New Roman" w:cs="Times New Roman"/>
                <w:color w:val="000000" w:themeColor="text1"/>
                <w:sz w:val="20"/>
                <w:szCs w:val="20"/>
                <w:lang w:val="uk-UA"/>
              </w:rPr>
              <w:lastRenderedPageBreak/>
              <w:t>розголошення якої може порушити права та інтереси іншого суб'єкта розслідування, учасників оптового енергетичного ринку, заявників, осіб, які професійно організовують операції з оптовими енергетичними продуктами, або перешкодити подальшому розслідуванню) після отримання суб’єктом розслідування висновку про розслідування;</w:t>
            </w:r>
          </w:p>
          <w:p w14:paraId="62E0AC8F" w14:textId="77777777" w:rsidR="008C7326" w:rsidRPr="0033103C" w:rsidRDefault="008C7326" w:rsidP="008C7326">
            <w:pPr>
              <w:spacing w:after="0" w:line="240" w:lineRule="auto"/>
              <w:ind w:firstLine="567"/>
              <w:jc w:val="both"/>
              <w:rPr>
                <w:rFonts w:ascii="Times New Roman" w:hAnsi="Times New Roman" w:cs="Times New Roman"/>
                <w:b/>
                <w:sz w:val="20"/>
                <w:szCs w:val="20"/>
                <w:lang w:val="uk-UA"/>
              </w:rPr>
            </w:pPr>
          </w:p>
        </w:tc>
      </w:tr>
      <w:tr w:rsidR="008C7326" w:rsidRPr="0033103C" w14:paraId="3F6A79E1" w14:textId="77777777" w:rsidTr="007242D2">
        <w:trPr>
          <w:trHeight w:val="675"/>
          <w:jc w:val="center"/>
        </w:trPr>
        <w:tc>
          <w:tcPr>
            <w:tcW w:w="5700" w:type="dxa"/>
          </w:tcPr>
          <w:p w14:paraId="63B6E09A"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1.8. Учасники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зобов’язані надавати до НКРЕКП запитувані документи та інформацію, у тому числі інформацію з обмеженим доступом.</w:t>
            </w:r>
          </w:p>
          <w:p w14:paraId="79D36D1A"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Запитувані документи подаються до НКРЕКП в обсязі, за формою та у строки, визначені НКРЕКП, в електронній формі з накладенням кваліфікованого електронного підпису </w:t>
            </w:r>
            <w:r w:rsidRPr="0033103C">
              <w:rPr>
                <w:rFonts w:ascii="Times New Roman" w:hAnsi="Times New Roman" w:cs="Times New Roman"/>
                <w:sz w:val="20"/>
                <w:szCs w:val="20"/>
              </w:rPr>
              <w:lastRenderedPageBreak/>
              <w:t>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w:t>
            </w:r>
          </w:p>
          <w:p w14:paraId="3F0D73A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Уч</w:t>
            </w:r>
            <w:sdt>
              <w:sdtPr>
                <w:rPr>
                  <w:rFonts w:ascii="Times New Roman" w:hAnsi="Times New Roman" w:cs="Times New Roman"/>
                  <w:sz w:val="20"/>
                  <w:szCs w:val="20"/>
                </w:rPr>
                <w:tag w:val="goog_rdk_9"/>
                <w:id w:val="582964122"/>
              </w:sdtPr>
              <w:sdtContent/>
            </w:sdt>
            <w:r w:rsidRPr="0033103C">
              <w:rPr>
                <w:rFonts w:ascii="Times New Roman" w:hAnsi="Times New Roman" w:cs="Times New Roman"/>
                <w:sz w:val="20"/>
                <w:szCs w:val="20"/>
              </w:rPr>
              <w:t>асники оптового енергетичного ринку, суб'єкти розслідування, особи, які професійно організовують операції з оптовими енергетичними продуктами, адміністратори передачі даних/платформ інсайдерської інформації можуть звернутися до НКРЕКП щодо обґрунтованої необхідності продовження строку надання відповідної інформації, але не більше ніж на 10 робочих днів.</w:t>
            </w:r>
          </w:p>
          <w:p w14:paraId="0219EAFE"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Ненадання, надання не в повному обсязі або надання недостовірної інформації суб’єктом розслідування на запит (вимогу) НКРЕКП вважається обтяжуючою обставиною під час підготовки висновку за результатами розслідування та тягне за собою відповідальність, встановлену законом та цим Порядком.</w:t>
            </w:r>
          </w:p>
          <w:p w14:paraId="3758BD48"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62625709"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71B1E9FB" w14:textId="77777777" w:rsidR="008C7326" w:rsidRPr="0033103C" w:rsidRDefault="008C7326" w:rsidP="008C7326">
            <w:pPr>
              <w:pStyle w:val="rvps12"/>
              <w:spacing w:before="0" w:beforeAutospacing="0" w:after="0" w:afterAutospacing="0"/>
              <w:ind w:firstLine="567"/>
              <w:jc w:val="both"/>
              <w:rPr>
                <w:sz w:val="20"/>
                <w:szCs w:val="20"/>
                <w:lang w:val="uk-UA"/>
              </w:rPr>
            </w:pPr>
          </w:p>
        </w:tc>
        <w:tc>
          <w:tcPr>
            <w:tcW w:w="5494" w:type="dxa"/>
          </w:tcPr>
          <w:p w14:paraId="516A29BC" w14:textId="77777777" w:rsidR="008C7326" w:rsidRPr="0033103C" w:rsidRDefault="008C7326" w:rsidP="008C7326">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lastRenderedPageBreak/>
              <w:t>ТОВ «ДНІПРОВСЬКІ ЕНЕРГЕТИЧНІ ПОСЛУГИ»</w:t>
            </w:r>
          </w:p>
          <w:p w14:paraId="70CFEC55"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1.8. Уч</w:t>
            </w:r>
            <w:sdt>
              <w:sdtPr>
                <w:rPr>
                  <w:rFonts w:ascii="Times New Roman" w:hAnsi="Times New Roman" w:cs="Times New Roman"/>
                  <w:sz w:val="20"/>
                  <w:szCs w:val="20"/>
                </w:rPr>
                <w:tag w:val="goog_rdk_9"/>
                <w:id w:val="1461076506"/>
              </w:sdtPr>
              <w:sdtContent/>
            </w:sdt>
            <w:r w:rsidRPr="0033103C">
              <w:rPr>
                <w:rFonts w:ascii="Times New Roman" w:hAnsi="Times New Roman" w:cs="Times New Roman"/>
                <w:sz w:val="20"/>
                <w:szCs w:val="20"/>
                <w:lang w:val="uk-UA"/>
              </w:rPr>
              <w:t xml:space="preserve">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w:t>
            </w:r>
            <w:r w:rsidRPr="0033103C">
              <w:rPr>
                <w:rFonts w:ascii="Times New Roman" w:hAnsi="Times New Roman" w:cs="Times New Roman"/>
                <w:b/>
                <w:bCs/>
                <w:sz w:val="20"/>
                <w:szCs w:val="20"/>
                <w:lang w:val="uk-UA"/>
              </w:rPr>
              <w:t>в рамках розслідування</w:t>
            </w:r>
            <w:r w:rsidRPr="0033103C">
              <w:rPr>
                <w:rFonts w:ascii="Times New Roman" w:hAnsi="Times New Roman" w:cs="Times New Roman"/>
                <w:sz w:val="20"/>
                <w:szCs w:val="20"/>
                <w:lang w:val="uk-UA"/>
              </w:rPr>
              <w:t xml:space="preserve"> зобов’язані надавати до НКРЕКП запитувані документи та інформацію, у тому числі інформацію з обмеженим доступом.</w:t>
            </w:r>
          </w:p>
          <w:p w14:paraId="73AA6D5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Запитувані документи подаються до НКРЕКП в обсязі, за формою та у строки, визначені НКРЕКП, в електронній </w:t>
            </w:r>
            <w:r w:rsidRPr="0033103C">
              <w:rPr>
                <w:rFonts w:ascii="Times New Roman" w:hAnsi="Times New Roman" w:cs="Times New Roman"/>
                <w:sz w:val="20"/>
                <w:szCs w:val="20"/>
              </w:rPr>
              <w:lastRenderedPageBreak/>
              <w:t xml:space="preserve">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 </w:t>
            </w:r>
            <w:r w:rsidRPr="0033103C">
              <w:rPr>
                <w:rFonts w:ascii="Times New Roman" w:hAnsi="Times New Roman" w:cs="Times New Roman"/>
                <w:b/>
                <w:bCs/>
                <w:sz w:val="20"/>
                <w:szCs w:val="20"/>
              </w:rPr>
              <w:t>Строк для надання інформації та документів не може бути меншим 10 робочих днів.</w:t>
            </w:r>
          </w:p>
          <w:p w14:paraId="6C30A0C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Уч</w:t>
            </w:r>
            <w:sdt>
              <w:sdtPr>
                <w:rPr>
                  <w:rFonts w:ascii="Times New Roman" w:hAnsi="Times New Roman" w:cs="Times New Roman"/>
                  <w:sz w:val="20"/>
                  <w:szCs w:val="20"/>
                </w:rPr>
                <w:tag w:val="goog_rdk_9"/>
                <w:id w:val="568622637"/>
              </w:sdtPr>
              <w:sdtContent/>
            </w:sdt>
            <w:r w:rsidRPr="0033103C">
              <w:rPr>
                <w:rFonts w:ascii="Times New Roman" w:hAnsi="Times New Roman" w:cs="Times New Roman"/>
                <w:sz w:val="20"/>
                <w:szCs w:val="20"/>
              </w:rPr>
              <w:t>асники оптового енергетичного ринку, суб'єкти розслідування, особи, які професійно організовують операції з оптовими енергетичними продуктами, адміністратори передачі даних/платформ інсайдерської інформації можуть звернутися до НКРЕКП щодо обґрунтованої необхідності продовження строку надання відповідної інформації, але не більше ніж на 10 робочих днів.</w:t>
            </w:r>
          </w:p>
          <w:p w14:paraId="2093EE59"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Ненадання, надання не в повному обсязі або надання недостовірної інформації суб’єктом розслідування на запит (вимогу) НКРЕКП вважається обтяжуючою обставиною під час підготовки висновку за результатами розслідування та тягне за собою відповідальність, встановлену законом та цим Порядком.</w:t>
            </w:r>
          </w:p>
          <w:p w14:paraId="662B84E7"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p>
          <w:p w14:paraId="2E967114"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C7CD9F7" w14:textId="77777777" w:rsidR="008C7326" w:rsidRPr="0033103C" w:rsidRDefault="008C7326" w:rsidP="008C7326">
            <w:pPr>
              <w:spacing w:after="0" w:line="240" w:lineRule="auto"/>
              <w:ind w:firstLine="567"/>
              <w:jc w:val="both"/>
              <w:rPr>
                <w:rFonts w:ascii="Times New Roman" w:hAnsi="Times New Roman" w:cs="Times New Roman"/>
                <w:iCs/>
                <w:sz w:val="20"/>
                <w:szCs w:val="20"/>
                <w:lang w:val="uk-UA"/>
              </w:rPr>
            </w:pPr>
            <w:r w:rsidRPr="0033103C">
              <w:rPr>
                <w:rFonts w:ascii="Times New Roman" w:hAnsi="Times New Roman" w:cs="Times New Roman"/>
                <w:iCs/>
                <w:sz w:val="20"/>
                <w:szCs w:val="20"/>
                <w:lang w:val="uk-UA"/>
              </w:rPr>
              <w:t xml:space="preserve">Оскільки Порядок стосується розслідувань, то необхідно уточнити, що відповідні зобов’язання та відповідальність виникають лише в рамках розслідування. </w:t>
            </w:r>
          </w:p>
          <w:p w14:paraId="3CC2C06F" w14:textId="77777777" w:rsidR="008C7326" w:rsidRPr="0033103C" w:rsidRDefault="008C7326" w:rsidP="008C7326">
            <w:pPr>
              <w:spacing w:after="0" w:line="240" w:lineRule="auto"/>
              <w:ind w:firstLine="567"/>
              <w:jc w:val="both"/>
              <w:rPr>
                <w:rFonts w:ascii="Times New Roman" w:hAnsi="Times New Roman" w:cs="Times New Roman"/>
                <w:iCs/>
                <w:sz w:val="20"/>
                <w:szCs w:val="20"/>
                <w:lang w:val="uk-UA"/>
              </w:rPr>
            </w:pPr>
          </w:p>
          <w:p w14:paraId="165D24CA" w14:textId="77777777" w:rsidR="008C7326" w:rsidRPr="0033103C" w:rsidRDefault="008C7326" w:rsidP="008C7326">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З метою уникнення спорів доцільно продублювати строк передбачений пунктом 4 ч.2 ст.17 ЗУ «Про Національну комісію, що здійснює державне регулювання у сферах енергетики та комунальних послуг».</w:t>
            </w:r>
          </w:p>
          <w:p w14:paraId="0E591148"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09F8BDF8"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eastAsia="ru-RU"/>
              </w:rPr>
            </w:pPr>
            <w:r w:rsidRPr="0033103C">
              <w:rPr>
                <w:rFonts w:ascii="Times New Roman" w:hAnsi="Times New Roman" w:cs="Times New Roman"/>
                <w:b/>
                <w:bCs/>
                <w:sz w:val="20"/>
                <w:szCs w:val="20"/>
              </w:rPr>
              <w:t>АТ «Укртрансгаз»</w:t>
            </w:r>
          </w:p>
          <w:p w14:paraId="269C7929"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
                <w:sz w:val="20"/>
                <w:szCs w:val="20"/>
              </w:rPr>
              <w:t>1.9.</w:t>
            </w:r>
            <w:r w:rsidRPr="0033103C">
              <w:rPr>
                <w:rFonts w:ascii="Times New Roman" w:hAnsi="Times New Roman" w:cs="Times New Roman"/>
                <w:b/>
                <w:strike/>
                <w:sz w:val="20"/>
                <w:szCs w:val="20"/>
              </w:rPr>
              <w:t xml:space="preserve"> 1.8</w:t>
            </w:r>
            <w:r w:rsidRPr="0033103C">
              <w:rPr>
                <w:rFonts w:ascii="Times New Roman" w:hAnsi="Times New Roman" w:cs="Times New Roman"/>
                <w:bCs/>
                <w:sz w:val="20"/>
                <w:szCs w:val="20"/>
              </w:rPr>
              <w:t>. Учасники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зобов’язані надавати до НКРЕКП запитувані документи та інформацію, у тому числі інформацію з обмеженим доступом.</w:t>
            </w:r>
          </w:p>
          <w:p w14:paraId="5BE0D7DC"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 xml:space="preserve">Запитувані документи подаються до НКРЕКП в обсязі, за формою та у строки визначені НКРЕКП, </w:t>
            </w:r>
            <w:r w:rsidRPr="0033103C">
              <w:rPr>
                <w:rFonts w:ascii="Times New Roman" w:hAnsi="Times New Roman" w:cs="Times New Roman"/>
                <w:b/>
                <w:sz w:val="20"/>
                <w:szCs w:val="20"/>
              </w:rPr>
              <w:t>але не менш як протягом 10 робочих днів,</w:t>
            </w:r>
            <w:r w:rsidRPr="0033103C">
              <w:rPr>
                <w:rFonts w:ascii="Times New Roman" w:hAnsi="Times New Roman" w:cs="Times New Roman"/>
                <w:bCs/>
                <w:sz w:val="20"/>
                <w:szCs w:val="20"/>
              </w:rPr>
              <w:t xml:space="preserve"> в електронній формі з накладенням кваліфікованого електронного підпису </w:t>
            </w:r>
            <w:r w:rsidRPr="0033103C">
              <w:rPr>
                <w:rFonts w:ascii="Times New Roman" w:hAnsi="Times New Roman" w:cs="Times New Roman"/>
                <w:bCs/>
                <w:sz w:val="20"/>
                <w:szCs w:val="20"/>
              </w:rPr>
              <w:lastRenderedPageBreak/>
              <w:t>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w:t>
            </w:r>
          </w:p>
          <w:p w14:paraId="5BC5F514" w14:textId="77777777" w:rsidR="008C7326" w:rsidRPr="0033103C" w:rsidRDefault="008C7326" w:rsidP="008C7326">
            <w:pPr>
              <w:spacing w:after="0" w:line="240" w:lineRule="auto"/>
              <w:ind w:firstLine="567"/>
              <w:jc w:val="both"/>
              <w:rPr>
                <w:rFonts w:ascii="Times New Roman" w:hAnsi="Times New Roman" w:cs="Times New Roman"/>
                <w:bCs/>
                <w:sz w:val="20"/>
                <w:szCs w:val="20"/>
              </w:rPr>
            </w:pPr>
          </w:p>
          <w:p w14:paraId="5457D828"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i/>
                <w:iCs/>
                <w:sz w:val="20"/>
                <w:szCs w:val="20"/>
                <w:lang w:val="uk-UA"/>
              </w:rPr>
              <w:t>Обгрунтування:</w:t>
            </w:r>
            <w:r w:rsidRPr="0033103C">
              <w:rPr>
                <w:rFonts w:ascii="Times New Roman" w:hAnsi="Times New Roman" w:cs="Times New Roman"/>
                <w:sz w:val="20"/>
                <w:szCs w:val="20"/>
              </w:rPr>
              <w:t>Техніко-юридична правка.</w:t>
            </w:r>
          </w:p>
          <w:p w14:paraId="490C52D8" w14:textId="77777777" w:rsidR="008C7326" w:rsidRPr="0033103C" w:rsidRDefault="008C7326" w:rsidP="00790B3F">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sz w:val="20"/>
                <w:szCs w:val="20"/>
              </w:rPr>
              <w:t xml:space="preserve">Відповідно до пункту 4 частини другої статті 17 Закону України «Про Національну комісію, що здійснює державне регулювання у сферах енергетики та комунальних послуг», Регулятор має право вимагати від суб’єктів господарювання, що провадять діяльність у сферах енергетики та комунальних послуг, надання у визначені Регулятором строки, </w:t>
            </w:r>
            <w:r w:rsidRPr="0033103C">
              <w:rPr>
                <w:rFonts w:ascii="Times New Roman" w:hAnsi="Times New Roman" w:cs="Times New Roman"/>
                <w:b/>
                <w:bCs/>
                <w:sz w:val="20"/>
                <w:szCs w:val="20"/>
              </w:rPr>
              <w:t>але не менш як протягом 10 робочих днів</w:t>
            </w:r>
            <w:r w:rsidRPr="0033103C">
              <w:rPr>
                <w:rFonts w:ascii="Times New Roman" w:hAnsi="Times New Roman" w:cs="Times New Roman"/>
                <w:sz w:val="20"/>
                <w:szCs w:val="20"/>
              </w:rPr>
              <w:t>, завірених в установленому законодавством порядку копій документів, пояснень та іншої інформації, пов’язаної з провадженням такими суб’єктами ліцензованої діяльності, необхідних для виконання покладених функцій</w:t>
            </w:r>
          </w:p>
          <w:p w14:paraId="78D2F9EA" w14:textId="77777777" w:rsidR="008C7326" w:rsidRPr="0033103C" w:rsidRDefault="008C7326" w:rsidP="008C7326">
            <w:pPr>
              <w:pStyle w:val="af2"/>
              <w:spacing w:before="0" w:beforeAutospacing="0" w:after="0" w:afterAutospacing="0"/>
              <w:ind w:firstLine="567"/>
              <w:jc w:val="both"/>
              <w:rPr>
                <w:bCs/>
                <w:iCs/>
                <w:sz w:val="20"/>
                <w:szCs w:val="20"/>
              </w:rPr>
            </w:pPr>
          </w:p>
          <w:p w14:paraId="50CA70DB" w14:textId="77777777" w:rsidR="008C7326" w:rsidRPr="0033103C" w:rsidRDefault="008C7326" w:rsidP="008C7326">
            <w:pPr>
              <w:pStyle w:val="af8"/>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ДП «НАЕК Енергоатом»</w:t>
            </w:r>
          </w:p>
          <w:p w14:paraId="01585C4D"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uk-UA"/>
              </w:rPr>
            </w:pPr>
            <w:r w:rsidRPr="0033103C">
              <w:rPr>
                <w:rStyle w:val="fontstyle01"/>
                <w:sz w:val="20"/>
                <w:szCs w:val="20"/>
              </w:rPr>
              <w:t>1.8. Учасники оптового енергетичного</w:t>
            </w:r>
            <w:r w:rsidR="00790B3F" w:rsidRPr="0033103C">
              <w:rPr>
                <w:rFonts w:ascii="Times New Roman" w:hAnsi="Times New Roman" w:cs="Times New Roman"/>
                <w:color w:val="000000"/>
                <w:sz w:val="20"/>
                <w:szCs w:val="20"/>
              </w:rPr>
              <w:t xml:space="preserve"> </w:t>
            </w:r>
            <w:r w:rsidRPr="0033103C">
              <w:rPr>
                <w:rStyle w:val="fontstyle01"/>
                <w:sz w:val="20"/>
                <w:szCs w:val="20"/>
              </w:rPr>
              <w:t>ринку, суб'єкти розслідування, інші</w:t>
            </w:r>
            <w:r w:rsidR="00790B3F" w:rsidRPr="0033103C">
              <w:rPr>
                <w:rFonts w:ascii="Times New Roman" w:hAnsi="Times New Roman" w:cs="Times New Roman"/>
                <w:color w:val="000000"/>
                <w:sz w:val="20"/>
                <w:szCs w:val="20"/>
              </w:rPr>
              <w:t xml:space="preserve"> </w:t>
            </w:r>
            <w:r w:rsidRPr="0033103C">
              <w:rPr>
                <w:rStyle w:val="fontstyle01"/>
                <w:sz w:val="20"/>
                <w:szCs w:val="20"/>
              </w:rPr>
              <w:t>учасники/суб’єкти ринку, особи, які</w:t>
            </w:r>
            <w:r w:rsidR="00790B3F" w:rsidRPr="0033103C">
              <w:rPr>
                <w:rFonts w:ascii="Times New Roman" w:hAnsi="Times New Roman" w:cs="Times New Roman"/>
                <w:color w:val="000000"/>
                <w:sz w:val="20"/>
                <w:szCs w:val="20"/>
              </w:rPr>
              <w:t xml:space="preserve"> </w:t>
            </w:r>
            <w:r w:rsidRPr="0033103C">
              <w:rPr>
                <w:rStyle w:val="fontstyle01"/>
                <w:sz w:val="20"/>
                <w:szCs w:val="20"/>
              </w:rPr>
              <w:t>професійно організовують операції з</w:t>
            </w:r>
            <w:r w:rsidR="00790B3F" w:rsidRPr="0033103C">
              <w:rPr>
                <w:rFonts w:ascii="Times New Roman" w:hAnsi="Times New Roman" w:cs="Times New Roman"/>
                <w:color w:val="000000"/>
                <w:sz w:val="20"/>
                <w:szCs w:val="20"/>
              </w:rPr>
              <w:t xml:space="preserve"> </w:t>
            </w:r>
            <w:r w:rsidRPr="0033103C">
              <w:rPr>
                <w:rStyle w:val="fontstyle01"/>
                <w:sz w:val="20"/>
                <w:szCs w:val="20"/>
              </w:rPr>
              <w:t>оптовим енергетичними продуктами,</w:t>
            </w:r>
            <w:r w:rsidR="00790B3F" w:rsidRPr="0033103C">
              <w:rPr>
                <w:rFonts w:ascii="Times New Roman" w:hAnsi="Times New Roman" w:cs="Times New Roman"/>
                <w:color w:val="000000"/>
                <w:sz w:val="20"/>
                <w:szCs w:val="20"/>
              </w:rPr>
              <w:t xml:space="preserve"> </w:t>
            </w:r>
            <w:r w:rsidRPr="0033103C">
              <w:rPr>
                <w:rStyle w:val="fontstyle01"/>
                <w:sz w:val="20"/>
                <w:szCs w:val="20"/>
              </w:rPr>
              <w:t>адміністратори передачі даних/платформ</w:t>
            </w:r>
            <w:r w:rsidR="00790B3F" w:rsidRPr="0033103C">
              <w:rPr>
                <w:rFonts w:ascii="Times New Roman" w:hAnsi="Times New Roman" w:cs="Times New Roman"/>
                <w:color w:val="000000"/>
                <w:sz w:val="20"/>
                <w:szCs w:val="20"/>
              </w:rPr>
              <w:t xml:space="preserve"> </w:t>
            </w:r>
            <w:r w:rsidRPr="0033103C">
              <w:rPr>
                <w:rStyle w:val="fontstyle01"/>
                <w:sz w:val="20"/>
                <w:szCs w:val="20"/>
              </w:rPr>
              <w:t>інсайдерської інформації, зобов’язані</w:t>
            </w:r>
            <w:r w:rsidR="00790B3F" w:rsidRPr="0033103C">
              <w:rPr>
                <w:rFonts w:ascii="Times New Roman" w:hAnsi="Times New Roman" w:cs="Times New Roman"/>
                <w:color w:val="000000"/>
                <w:sz w:val="20"/>
                <w:szCs w:val="20"/>
              </w:rPr>
              <w:t xml:space="preserve"> </w:t>
            </w:r>
            <w:r w:rsidRPr="0033103C">
              <w:rPr>
                <w:rStyle w:val="fontstyle01"/>
                <w:sz w:val="20"/>
                <w:szCs w:val="20"/>
              </w:rPr>
              <w:t>надавати до НКРЕКП запитувані</w:t>
            </w:r>
            <w:r w:rsidR="00790B3F" w:rsidRPr="0033103C">
              <w:rPr>
                <w:rFonts w:ascii="Times New Roman" w:hAnsi="Times New Roman" w:cs="Times New Roman"/>
                <w:color w:val="000000"/>
                <w:sz w:val="20"/>
                <w:szCs w:val="20"/>
              </w:rPr>
              <w:t xml:space="preserve"> </w:t>
            </w:r>
            <w:r w:rsidRPr="0033103C">
              <w:rPr>
                <w:rStyle w:val="fontstyle01"/>
                <w:sz w:val="20"/>
                <w:szCs w:val="20"/>
              </w:rPr>
              <w:t>документи та інформацію, у тому числі</w:t>
            </w:r>
            <w:r w:rsidR="00790B3F" w:rsidRPr="0033103C">
              <w:rPr>
                <w:rFonts w:ascii="Times New Roman" w:hAnsi="Times New Roman" w:cs="Times New Roman"/>
                <w:color w:val="000000"/>
                <w:sz w:val="20"/>
                <w:szCs w:val="20"/>
              </w:rPr>
              <w:t xml:space="preserve"> </w:t>
            </w:r>
            <w:r w:rsidRPr="0033103C">
              <w:rPr>
                <w:rStyle w:val="fontstyle01"/>
                <w:sz w:val="20"/>
                <w:szCs w:val="20"/>
              </w:rPr>
              <w:t>інформацію з обмеженим доступом.</w:t>
            </w:r>
            <w:r w:rsidR="00790B3F" w:rsidRPr="0033103C">
              <w:rPr>
                <w:rFonts w:ascii="Times New Roman" w:hAnsi="Times New Roman" w:cs="Times New Roman"/>
                <w:color w:val="000000"/>
                <w:sz w:val="20"/>
                <w:szCs w:val="20"/>
              </w:rPr>
              <w:t xml:space="preserve"> </w:t>
            </w:r>
            <w:r w:rsidRPr="0033103C">
              <w:rPr>
                <w:rStyle w:val="fontstyle01"/>
                <w:sz w:val="20"/>
                <w:szCs w:val="20"/>
              </w:rPr>
              <w:t>Запитувані документи подаються до</w:t>
            </w:r>
            <w:r w:rsidR="00A50C86" w:rsidRPr="0033103C">
              <w:rPr>
                <w:rFonts w:ascii="Times New Roman" w:hAnsi="Times New Roman" w:cs="Times New Roman"/>
                <w:color w:val="000000"/>
                <w:sz w:val="20"/>
                <w:szCs w:val="20"/>
              </w:rPr>
              <w:t xml:space="preserve"> </w:t>
            </w:r>
            <w:r w:rsidRPr="0033103C">
              <w:rPr>
                <w:rStyle w:val="fontstyle01"/>
                <w:sz w:val="20"/>
                <w:szCs w:val="20"/>
              </w:rPr>
              <w:t xml:space="preserve">НКРЕКП в обсязі, за формою </w:t>
            </w:r>
            <w:r w:rsidRPr="0033103C">
              <w:rPr>
                <w:rStyle w:val="fontstyle21"/>
                <w:sz w:val="20"/>
                <w:szCs w:val="20"/>
              </w:rPr>
              <w:t>у визначений</w:t>
            </w:r>
            <w:r w:rsidR="00A50C86" w:rsidRPr="0033103C">
              <w:rPr>
                <w:rFonts w:ascii="Times New Roman" w:hAnsi="Times New Roman" w:cs="Times New Roman"/>
                <w:b/>
                <w:bCs/>
                <w:color w:val="000000"/>
                <w:sz w:val="20"/>
                <w:szCs w:val="20"/>
              </w:rPr>
              <w:t xml:space="preserve"> </w:t>
            </w:r>
            <w:r w:rsidRPr="0033103C">
              <w:rPr>
                <w:rStyle w:val="fontstyle21"/>
                <w:sz w:val="20"/>
                <w:szCs w:val="20"/>
              </w:rPr>
              <w:t>в запиті НКРЕКП строк, який становить</w:t>
            </w:r>
            <w:r w:rsidR="00A50C86" w:rsidRPr="0033103C">
              <w:rPr>
                <w:rFonts w:ascii="Times New Roman" w:hAnsi="Times New Roman" w:cs="Times New Roman"/>
                <w:b/>
                <w:bCs/>
                <w:color w:val="000000"/>
                <w:sz w:val="20"/>
                <w:szCs w:val="20"/>
              </w:rPr>
              <w:t xml:space="preserve"> </w:t>
            </w:r>
            <w:r w:rsidRPr="0033103C">
              <w:rPr>
                <w:rStyle w:val="fontstyle21"/>
                <w:sz w:val="20"/>
                <w:szCs w:val="20"/>
              </w:rPr>
              <w:t>не менше 10 робочих днів з дня</w:t>
            </w:r>
            <w:r w:rsidR="00A50C86" w:rsidRPr="0033103C">
              <w:rPr>
                <w:rFonts w:ascii="Times New Roman" w:hAnsi="Times New Roman" w:cs="Times New Roman"/>
                <w:b/>
                <w:bCs/>
                <w:color w:val="000000"/>
                <w:sz w:val="20"/>
                <w:szCs w:val="20"/>
              </w:rPr>
              <w:t xml:space="preserve"> </w:t>
            </w:r>
            <w:r w:rsidRPr="0033103C">
              <w:rPr>
                <w:rStyle w:val="fontstyle21"/>
                <w:sz w:val="20"/>
                <w:szCs w:val="20"/>
              </w:rPr>
              <w:t xml:space="preserve">отримання запиту, </w:t>
            </w:r>
            <w:r w:rsidRPr="0033103C">
              <w:rPr>
                <w:rStyle w:val="fontstyle01"/>
                <w:sz w:val="20"/>
                <w:szCs w:val="20"/>
              </w:rPr>
              <w:t>в електронній формі з</w:t>
            </w:r>
            <w:r w:rsidR="00A50C86" w:rsidRPr="0033103C">
              <w:rPr>
                <w:rFonts w:ascii="Times New Roman" w:hAnsi="Times New Roman" w:cs="Times New Roman"/>
                <w:color w:val="000000"/>
                <w:sz w:val="20"/>
                <w:szCs w:val="20"/>
              </w:rPr>
              <w:t xml:space="preserve"> </w:t>
            </w:r>
            <w:r w:rsidRPr="0033103C">
              <w:rPr>
                <w:rStyle w:val="fontstyle01"/>
                <w:sz w:val="20"/>
                <w:szCs w:val="20"/>
              </w:rPr>
              <w:t>накладенням кваліфікованого електронного</w:t>
            </w:r>
            <w:r w:rsidR="00A50C86" w:rsidRPr="0033103C">
              <w:rPr>
                <w:rFonts w:ascii="Times New Roman" w:hAnsi="Times New Roman" w:cs="Times New Roman"/>
                <w:color w:val="000000"/>
                <w:sz w:val="20"/>
                <w:szCs w:val="20"/>
              </w:rPr>
              <w:t xml:space="preserve"> </w:t>
            </w:r>
            <w:r w:rsidRPr="0033103C">
              <w:rPr>
                <w:rStyle w:val="fontstyle01"/>
                <w:sz w:val="20"/>
                <w:szCs w:val="20"/>
              </w:rPr>
              <w:t>підпису уповноваженої особи суб’єкта</w:t>
            </w:r>
            <w:r w:rsidR="00A50C86" w:rsidRPr="0033103C">
              <w:rPr>
                <w:rFonts w:ascii="Times New Roman" w:hAnsi="Times New Roman" w:cs="Times New Roman"/>
                <w:color w:val="000000"/>
                <w:sz w:val="20"/>
                <w:szCs w:val="20"/>
              </w:rPr>
              <w:t xml:space="preserve"> </w:t>
            </w:r>
            <w:r w:rsidRPr="0033103C">
              <w:rPr>
                <w:rStyle w:val="fontstyle01"/>
                <w:sz w:val="20"/>
                <w:szCs w:val="20"/>
              </w:rPr>
              <w:t>господарювання та/або кваліфікованої</w:t>
            </w:r>
            <w:r w:rsidR="00A50C86" w:rsidRPr="0033103C">
              <w:rPr>
                <w:rFonts w:ascii="Times New Roman" w:hAnsi="Times New Roman" w:cs="Times New Roman"/>
                <w:color w:val="000000"/>
                <w:sz w:val="20"/>
                <w:szCs w:val="20"/>
              </w:rPr>
              <w:t xml:space="preserve"> </w:t>
            </w:r>
            <w:r w:rsidRPr="0033103C">
              <w:rPr>
                <w:rStyle w:val="fontstyle01"/>
                <w:sz w:val="20"/>
                <w:szCs w:val="20"/>
              </w:rPr>
              <w:t>електронної печатки суб’єкта</w:t>
            </w:r>
            <w:r w:rsidR="00A50C86" w:rsidRPr="0033103C">
              <w:rPr>
                <w:rFonts w:ascii="Times New Roman" w:hAnsi="Times New Roman" w:cs="Times New Roman"/>
                <w:color w:val="000000"/>
                <w:sz w:val="20"/>
                <w:szCs w:val="20"/>
              </w:rPr>
              <w:t xml:space="preserve"> </w:t>
            </w:r>
            <w:r w:rsidR="00A50C86" w:rsidRPr="0033103C">
              <w:rPr>
                <w:rStyle w:val="fontstyle01"/>
                <w:sz w:val="20"/>
                <w:szCs w:val="20"/>
              </w:rPr>
              <w:t xml:space="preserve">господарювання </w:t>
            </w:r>
            <w:r w:rsidRPr="0033103C">
              <w:rPr>
                <w:rStyle w:val="fontstyle01"/>
                <w:sz w:val="20"/>
                <w:szCs w:val="20"/>
              </w:rPr>
              <w:t>з дотриманням вимог</w:t>
            </w:r>
            <w:r w:rsidR="00A50C86" w:rsidRPr="0033103C">
              <w:rPr>
                <w:rFonts w:ascii="Times New Roman" w:hAnsi="Times New Roman" w:cs="Times New Roman"/>
                <w:color w:val="000000"/>
                <w:sz w:val="20"/>
                <w:szCs w:val="20"/>
              </w:rPr>
              <w:t xml:space="preserve"> </w:t>
            </w:r>
            <w:r w:rsidRPr="0033103C">
              <w:rPr>
                <w:rStyle w:val="fontstyle01"/>
                <w:sz w:val="20"/>
                <w:szCs w:val="20"/>
              </w:rPr>
              <w:t>законів України «Про електронні</w:t>
            </w:r>
            <w:r w:rsidR="00A50C86" w:rsidRPr="0033103C">
              <w:rPr>
                <w:rFonts w:ascii="Times New Roman" w:hAnsi="Times New Roman" w:cs="Times New Roman"/>
                <w:color w:val="000000"/>
                <w:sz w:val="20"/>
                <w:szCs w:val="20"/>
              </w:rPr>
              <w:t xml:space="preserve"> </w:t>
            </w:r>
            <w:r w:rsidRPr="0033103C">
              <w:rPr>
                <w:rStyle w:val="fontstyle01"/>
                <w:sz w:val="20"/>
                <w:szCs w:val="20"/>
              </w:rPr>
              <w:t>документи та електронний документообіг»</w:t>
            </w:r>
            <w:r w:rsidR="00A50C86" w:rsidRPr="0033103C">
              <w:rPr>
                <w:rFonts w:ascii="Times New Roman" w:hAnsi="Times New Roman" w:cs="Times New Roman"/>
                <w:color w:val="000000"/>
                <w:sz w:val="20"/>
                <w:szCs w:val="20"/>
              </w:rPr>
              <w:t xml:space="preserve"> </w:t>
            </w:r>
            <w:r w:rsidRPr="0033103C">
              <w:rPr>
                <w:rStyle w:val="fontstyle01"/>
                <w:sz w:val="20"/>
                <w:szCs w:val="20"/>
              </w:rPr>
              <w:t>та «Про електронні довірчі послуги» або в</w:t>
            </w:r>
            <w:r w:rsidR="00A50C86" w:rsidRPr="0033103C">
              <w:rPr>
                <w:rFonts w:ascii="Times New Roman" w:hAnsi="Times New Roman" w:cs="Times New Roman"/>
                <w:color w:val="000000"/>
                <w:sz w:val="20"/>
                <w:szCs w:val="20"/>
              </w:rPr>
              <w:t xml:space="preserve"> </w:t>
            </w:r>
            <w:r w:rsidRPr="0033103C">
              <w:rPr>
                <w:rStyle w:val="fontstyle01"/>
                <w:sz w:val="20"/>
                <w:szCs w:val="20"/>
              </w:rPr>
              <w:t>інший спосіб, який визначено Регулятором.</w:t>
            </w:r>
          </w:p>
          <w:p w14:paraId="35D9A82D" w14:textId="77777777" w:rsidR="00555D41" w:rsidRPr="0033103C" w:rsidRDefault="00555D41" w:rsidP="0042289B">
            <w:pPr>
              <w:spacing w:after="0" w:line="240" w:lineRule="auto"/>
              <w:jc w:val="both"/>
              <w:rPr>
                <w:rFonts w:ascii="Times New Roman" w:hAnsi="Times New Roman" w:cs="Times New Roman"/>
                <w:b/>
                <w:i/>
                <w:sz w:val="20"/>
                <w:szCs w:val="20"/>
              </w:rPr>
            </w:pPr>
          </w:p>
          <w:p w14:paraId="7A1594A5"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8F4827E"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p>
          <w:p w14:paraId="473EDBB0"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lang w:val="uk-UA"/>
              </w:rPr>
              <w:t>Пропонуємо встановити строк надання</w:t>
            </w:r>
            <w:r w:rsidR="00A50C86" w:rsidRPr="0033103C">
              <w:rPr>
                <w:rFonts w:ascii="Times New Roman" w:hAnsi="Times New Roman" w:cs="Times New Roman"/>
                <w:color w:val="000000"/>
                <w:sz w:val="20"/>
                <w:szCs w:val="20"/>
                <w:lang w:val="uk-UA"/>
              </w:rPr>
              <w:t xml:space="preserve"> </w:t>
            </w:r>
            <w:r w:rsidRPr="0033103C">
              <w:rPr>
                <w:rStyle w:val="fontstyle01"/>
                <w:sz w:val="20"/>
                <w:szCs w:val="20"/>
                <w:lang w:val="uk-UA"/>
              </w:rPr>
              <w:t>запитуваних НКРЕКП документів та</w:t>
            </w:r>
            <w:r w:rsidR="00A50C86" w:rsidRPr="0033103C">
              <w:rPr>
                <w:rFonts w:ascii="Times New Roman" w:hAnsi="Times New Roman" w:cs="Times New Roman"/>
                <w:color w:val="000000"/>
                <w:sz w:val="20"/>
                <w:szCs w:val="20"/>
                <w:lang w:val="uk-UA"/>
              </w:rPr>
              <w:t xml:space="preserve"> </w:t>
            </w:r>
            <w:r w:rsidRPr="0033103C">
              <w:rPr>
                <w:rStyle w:val="fontstyle01"/>
                <w:sz w:val="20"/>
                <w:szCs w:val="20"/>
                <w:lang w:val="uk-UA"/>
              </w:rPr>
              <w:t>інформації не менше 10 робочих днів з дня</w:t>
            </w:r>
            <w:r w:rsidR="00A50C86" w:rsidRPr="0033103C">
              <w:rPr>
                <w:rFonts w:ascii="Times New Roman" w:hAnsi="Times New Roman" w:cs="Times New Roman"/>
                <w:color w:val="000000"/>
                <w:sz w:val="20"/>
                <w:szCs w:val="20"/>
                <w:lang w:val="uk-UA"/>
              </w:rPr>
              <w:t xml:space="preserve"> </w:t>
            </w:r>
            <w:r w:rsidRPr="0033103C">
              <w:rPr>
                <w:rStyle w:val="fontstyle01"/>
                <w:sz w:val="20"/>
                <w:szCs w:val="20"/>
                <w:lang w:val="uk-UA"/>
              </w:rPr>
              <w:t>отримання запиту, який відповідатиме</w:t>
            </w:r>
            <w:r w:rsidR="00A50C86" w:rsidRPr="0033103C">
              <w:rPr>
                <w:rFonts w:ascii="Times New Roman" w:hAnsi="Times New Roman" w:cs="Times New Roman"/>
                <w:color w:val="000000"/>
                <w:sz w:val="20"/>
                <w:szCs w:val="20"/>
                <w:lang w:val="uk-UA"/>
              </w:rPr>
              <w:t xml:space="preserve"> </w:t>
            </w:r>
            <w:r w:rsidRPr="0033103C">
              <w:rPr>
                <w:rStyle w:val="fontstyle01"/>
                <w:sz w:val="20"/>
                <w:szCs w:val="20"/>
                <w:lang w:val="uk-UA"/>
              </w:rPr>
              <w:t xml:space="preserve">строкам надання </w:t>
            </w:r>
            <w:r w:rsidRPr="0033103C">
              <w:rPr>
                <w:rStyle w:val="fontstyle01"/>
                <w:sz w:val="20"/>
                <w:szCs w:val="20"/>
                <w:lang w:val="uk-UA"/>
              </w:rPr>
              <w:lastRenderedPageBreak/>
              <w:t>інформації відповідно до</w:t>
            </w:r>
            <w:r w:rsidR="00A50C86" w:rsidRPr="0033103C">
              <w:rPr>
                <w:rFonts w:ascii="Times New Roman" w:hAnsi="Times New Roman" w:cs="Times New Roman"/>
                <w:color w:val="000000"/>
                <w:sz w:val="20"/>
                <w:szCs w:val="20"/>
                <w:lang w:val="uk-UA"/>
              </w:rPr>
              <w:t xml:space="preserve"> </w:t>
            </w:r>
            <w:r w:rsidRPr="0033103C">
              <w:rPr>
                <w:rStyle w:val="fontstyle01"/>
                <w:sz w:val="20"/>
                <w:szCs w:val="20"/>
                <w:lang w:val="uk-UA"/>
              </w:rPr>
              <w:t>пункту 4 частини 2 статті 17 ЗУ «Про</w:t>
            </w:r>
            <w:r w:rsidR="00A50C86" w:rsidRPr="0033103C">
              <w:rPr>
                <w:rFonts w:ascii="Times New Roman" w:hAnsi="Times New Roman" w:cs="Times New Roman"/>
                <w:color w:val="000000"/>
                <w:sz w:val="20"/>
                <w:szCs w:val="20"/>
                <w:lang w:val="uk-UA"/>
              </w:rPr>
              <w:t xml:space="preserve"> </w:t>
            </w:r>
            <w:r w:rsidRPr="0033103C">
              <w:rPr>
                <w:rStyle w:val="fontstyle01"/>
                <w:sz w:val="20"/>
                <w:szCs w:val="20"/>
                <w:lang w:val="uk-UA"/>
              </w:rPr>
              <w:t>НКРЕКП».</w:t>
            </w:r>
          </w:p>
          <w:p w14:paraId="517EC674" w14:textId="77777777" w:rsidR="008C7326" w:rsidRPr="0033103C" w:rsidRDefault="008C7326" w:rsidP="008C7326">
            <w:pPr>
              <w:spacing w:after="0" w:line="240" w:lineRule="auto"/>
              <w:ind w:firstLine="567"/>
              <w:jc w:val="both"/>
              <w:rPr>
                <w:rStyle w:val="fontstyle01"/>
                <w:sz w:val="20"/>
                <w:szCs w:val="20"/>
                <w:lang w:val="uk-UA"/>
              </w:rPr>
            </w:pPr>
          </w:p>
          <w:p w14:paraId="07902FFA"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418D4982" w14:textId="77777777" w:rsidR="008C7326" w:rsidRPr="0033103C" w:rsidRDefault="008C7326" w:rsidP="008C7326">
            <w:pPr>
              <w:spacing w:after="0" w:line="240" w:lineRule="auto"/>
              <w:ind w:firstLine="567"/>
              <w:jc w:val="both"/>
              <w:rPr>
                <w:rStyle w:val="fontstyle01"/>
                <w:sz w:val="20"/>
                <w:szCs w:val="20"/>
              </w:rPr>
            </w:pPr>
          </w:p>
          <w:p w14:paraId="6449E933"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1.8. Учасники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зобов’язані надавати до НКРЕКП запитувані документи та інформацію, у тому числі інформацію з обмеженим доступом.</w:t>
            </w:r>
          </w:p>
          <w:p w14:paraId="028435BA"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Запитувані документи подаються до НКРЕКП в обсязі, за формою та у строки, визначені НКРЕКП, </w:t>
            </w:r>
            <w:r w:rsidRPr="0033103C">
              <w:rPr>
                <w:rFonts w:ascii="Times New Roman" w:hAnsi="Times New Roman" w:cs="Times New Roman"/>
                <w:b/>
                <w:bCs/>
                <w:sz w:val="20"/>
                <w:szCs w:val="20"/>
              </w:rPr>
              <w:t>які мають становити не менше 10 робочих днів від дня отримання відповідного запиту НКРЕКП</w:t>
            </w:r>
            <w:r w:rsidRPr="0033103C">
              <w:rPr>
                <w:rFonts w:ascii="Times New Roman" w:hAnsi="Times New Roman" w:cs="Times New Roman"/>
                <w:sz w:val="20"/>
                <w:szCs w:val="20"/>
              </w:rPr>
              <w:t>, 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w:t>
            </w:r>
          </w:p>
          <w:p w14:paraId="250DDF23"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Учасники оптового енергетичного ринку, суб'єкти розслідування, особи, які професійно організовують операції з оптовими енергетичними продуктами, адміністратори передачі даних/платформ інсайдерської інформації можуть звернутися до НКРЕКП щодо обґрунтованої необхідності продовження строку надання відповідної інформації, але не більше ніж на 10 робочих днів.</w:t>
            </w:r>
          </w:p>
          <w:p w14:paraId="20360EE5"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b/>
                <w:bCs/>
                <w:strike/>
                <w:sz w:val="20"/>
                <w:szCs w:val="20"/>
              </w:rPr>
              <w:t>Ненадання, надання не в повному обсязі або надання недостовірної інформації суб’єктом розслідування на запит (вимогу) НКРЕКП вважається обтяжуючою обставиною під час підготовки висновку за результатами розслідування та тягне за собою відповідальність, встановлену законом та цим Порядком.</w:t>
            </w:r>
          </w:p>
          <w:p w14:paraId="54E6351E" w14:textId="77777777" w:rsidR="008C7326" w:rsidRPr="0033103C" w:rsidRDefault="008C7326" w:rsidP="008C7326">
            <w:pPr>
              <w:spacing w:after="0" w:line="240" w:lineRule="auto"/>
              <w:ind w:firstLine="567"/>
              <w:jc w:val="both"/>
              <w:rPr>
                <w:rFonts w:ascii="Times New Roman" w:hAnsi="Times New Roman" w:cs="Times New Roman"/>
                <w:b/>
                <w:i/>
                <w:sz w:val="20"/>
                <w:szCs w:val="20"/>
              </w:rPr>
            </w:pPr>
          </w:p>
          <w:p w14:paraId="1E909625" w14:textId="77777777" w:rsidR="008C7326" w:rsidRPr="0033103C" w:rsidRDefault="008C7326" w:rsidP="008C7326">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2BDCBF8B"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Вбачається доцільним встановлення мінімального строку на надання інформації учасниками оптових енергетичних ринків на запит Регулятора відповідно до положень п. 4 ч. 2 ст. 17 Закону України «Про НКРЕКП» та  п.п. 8 п. 2.2. глави II Ліцензійних умов провадження </w:t>
            </w:r>
            <w:r w:rsidRPr="0033103C">
              <w:rPr>
                <w:rFonts w:ascii="Times New Roman" w:hAnsi="Times New Roman" w:cs="Times New Roman"/>
                <w:sz w:val="20"/>
                <w:szCs w:val="20"/>
              </w:rPr>
              <w:lastRenderedPageBreak/>
              <w:t>господарської діяльності з виробництва електричної енергії, затверджених постановою НКРЕКП № 1467 від 27.12.2017.</w:t>
            </w:r>
          </w:p>
          <w:p w14:paraId="4EACF084"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5B93DA8F"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Законом України «Про ринок електричної енергії» встановлена окрема відповідальність за неподання, несвоєчасне подання або подання завідомо недостовірної інформації Регулятору, оператору системи передачі, оператору системи розподілу, якщо обов’язковість подання такої інформації встановлена законодавством, а також за неподання копій документів, пояснень та іншої інформації на законну вимогу Регулятора (п. 5 ч. 4 ст. 77).</w:t>
            </w:r>
          </w:p>
          <w:p w14:paraId="52347B49"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Більше того, ненадання, надання не в повному обсязі або надання недостовірної інформації може слугувати підставою для проведення позапланових заходів державного нагляду (контролю) з боку Регулятора.</w:t>
            </w:r>
          </w:p>
          <w:p w14:paraId="426A8978"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 огляду на зазначене, додаткові негативні наслідки для учасників оптових енергетичних ринків у вигляді кваліфікації таких дій як обтяжуючої обставини під час розслідування вбачається надмірним та суперечить принципам діяльності Регулятора, визначених положеннями ст. 4 Закону України «Про НКРЕКП», а саме ефективності та справедливості.</w:t>
            </w:r>
          </w:p>
          <w:p w14:paraId="0C28944B"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0BCDB09B"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6CFCD5FD"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p>
          <w:p w14:paraId="3AAA4724"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1.8. Уч</w:t>
            </w:r>
            <w:sdt>
              <w:sdtPr>
                <w:rPr>
                  <w:rFonts w:ascii="Times New Roman" w:eastAsia="Times New Roman" w:hAnsi="Times New Roman" w:cs="Times New Roman"/>
                  <w:sz w:val="20"/>
                  <w:szCs w:val="20"/>
                  <w:lang w:val="uk-UA" w:eastAsia="ru-RU"/>
                </w:rPr>
                <w:tag w:val="goog_rdk_9"/>
                <w:id w:val="-439843939"/>
              </w:sdtPr>
              <w:sdtContent/>
            </w:sdt>
            <w:r w:rsidRPr="0033103C">
              <w:rPr>
                <w:rFonts w:ascii="Times New Roman" w:eastAsia="Times New Roman" w:hAnsi="Times New Roman" w:cs="Times New Roman"/>
                <w:sz w:val="20"/>
                <w:szCs w:val="20"/>
                <w:lang w:val="uk-UA" w:eastAsia="ru-RU"/>
              </w:rPr>
              <w:t>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зобов’язані надавати до НКРЕКП запитувані документи та інформацію, у тому числі інформацію з обмеженим доступом.</w:t>
            </w:r>
          </w:p>
          <w:p w14:paraId="31781036"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Запитувані документи подаються до НКРЕКП в обсязі, за формою та у строки, визначені НКРЕКП, </w:t>
            </w:r>
            <w:r w:rsidRPr="0033103C">
              <w:rPr>
                <w:rFonts w:ascii="Times New Roman" w:eastAsia="Times New Roman" w:hAnsi="Times New Roman" w:cs="Times New Roman"/>
                <w:b/>
                <w:sz w:val="20"/>
                <w:szCs w:val="20"/>
                <w:lang w:val="uk-UA" w:eastAsia="ru-RU"/>
              </w:rPr>
              <w:t>у письмовій формі на адресу НКРЕКП: 03057 м. Київ, вул. Сім’ї Бродських, 19, або</w:t>
            </w:r>
            <w:r w:rsidRPr="0033103C">
              <w:rPr>
                <w:rFonts w:ascii="Times New Roman" w:eastAsia="Times New Roman" w:hAnsi="Times New Roman" w:cs="Times New Roman"/>
                <w:sz w:val="20"/>
                <w:szCs w:val="20"/>
                <w:lang w:val="uk-UA" w:eastAsia="ru-RU"/>
              </w:rPr>
              <w:t xml:space="preserve"> 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w:t>
            </w:r>
          </w:p>
          <w:p w14:paraId="6612C32D"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Уч</w:t>
            </w:r>
            <w:sdt>
              <w:sdtPr>
                <w:rPr>
                  <w:rFonts w:ascii="Times New Roman" w:eastAsia="Times New Roman" w:hAnsi="Times New Roman" w:cs="Times New Roman"/>
                  <w:sz w:val="20"/>
                  <w:szCs w:val="20"/>
                  <w:lang w:val="uk-UA" w:eastAsia="ru-RU"/>
                </w:rPr>
                <w:tag w:val="goog_rdk_9"/>
                <w:id w:val="-2145573590"/>
              </w:sdtPr>
              <w:sdtContent/>
            </w:sdt>
            <w:r w:rsidRPr="0033103C">
              <w:rPr>
                <w:rFonts w:ascii="Times New Roman" w:eastAsia="Times New Roman" w:hAnsi="Times New Roman" w:cs="Times New Roman"/>
                <w:sz w:val="20"/>
                <w:szCs w:val="20"/>
                <w:lang w:val="uk-UA" w:eastAsia="ru-RU"/>
              </w:rPr>
              <w:t xml:space="preserve">асники оптового енергетичного ринку, суб'єкти розслідування, особи, які професійно організовують операції з оптовими енергетичними продуктами, адміністратори </w:t>
            </w:r>
            <w:r w:rsidRPr="0033103C">
              <w:rPr>
                <w:rFonts w:ascii="Times New Roman" w:eastAsia="Times New Roman" w:hAnsi="Times New Roman" w:cs="Times New Roman"/>
                <w:sz w:val="20"/>
                <w:szCs w:val="20"/>
                <w:lang w:val="uk-UA" w:eastAsia="ru-RU"/>
              </w:rPr>
              <w:lastRenderedPageBreak/>
              <w:t xml:space="preserve">передачі даних/платформ інсайдерської інформації можуть звернутися до НКРЕКП щодо обґрунтованої необхідності продовження строку надання відповідної інформації, але не більше ніж на </w:t>
            </w:r>
            <w:r w:rsidRPr="0033103C">
              <w:rPr>
                <w:rFonts w:ascii="Times New Roman" w:eastAsia="Times New Roman" w:hAnsi="Times New Roman" w:cs="Times New Roman"/>
                <w:b/>
                <w:sz w:val="20"/>
                <w:szCs w:val="20"/>
                <w:lang w:val="uk-UA" w:eastAsia="ru-RU"/>
              </w:rPr>
              <w:t>20</w:t>
            </w:r>
            <w:r w:rsidRPr="0033103C">
              <w:rPr>
                <w:rFonts w:ascii="Times New Roman" w:eastAsia="Times New Roman" w:hAnsi="Times New Roman" w:cs="Times New Roman"/>
                <w:sz w:val="20"/>
                <w:szCs w:val="20"/>
                <w:lang w:val="uk-UA" w:eastAsia="ru-RU"/>
              </w:rPr>
              <w:t xml:space="preserve"> робочих днів </w:t>
            </w:r>
            <w:r w:rsidRPr="0033103C">
              <w:rPr>
                <w:rFonts w:ascii="Times New Roman" w:eastAsia="Times New Roman" w:hAnsi="Times New Roman" w:cs="Times New Roman"/>
                <w:b/>
                <w:sz w:val="20"/>
                <w:szCs w:val="20"/>
                <w:lang w:val="uk-UA" w:eastAsia="ru-RU"/>
              </w:rPr>
              <w:t>у разі якщо запит НКРЕКП стосується надання значного обсягу інформації або потребує пошуку інформації серед значної кількості даних з обґрунтуванням причин такого продовження, про що НКРЕКП письмово повідомляється не пізніше п’яти робочих днів з дня отримання запиту</w:t>
            </w:r>
            <w:r w:rsidRPr="0033103C">
              <w:rPr>
                <w:rFonts w:ascii="Times New Roman" w:eastAsia="Times New Roman" w:hAnsi="Times New Roman" w:cs="Times New Roman"/>
                <w:sz w:val="20"/>
                <w:szCs w:val="20"/>
                <w:lang w:val="uk-UA" w:eastAsia="ru-RU"/>
              </w:rPr>
              <w:t>.</w:t>
            </w:r>
          </w:p>
          <w:p w14:paraId="78D69433"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p>
          <w:p w14:paraId="5B005639"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r w:rsidRPr="0033103C">
              <w:rPr>
                <w:rFonts w:ascii="Times New Roman" w:eastAsia="Times New Roman" w:hAnsi="Times New Roman" w:cs="Times New Roman"/>
                <w:b/>
                <w:bCs/>
                <w:i/>
                <w:iCs/>
                <w:sz w:val="20"/>
                <w:szCs w:val="20"/>
                <w:lang w:val="uk-UA" w:eastAsia="ru-RU"/>
              </w:rPr>
              <w:t>Обгрунтування:</w:t>
            </w:r>
          </w:p>
          <w:p w14:paraId="36F89F8D"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Пропонується надати учасникам  оптового енергетичного ринку можливість надавати запитувану інформацію також у письмовій формі, оскільки учасники оптового енергетичного ринку, які зареєстровані за законодавством іншої держави ніж Україна та не мають представництва в Україні, не мають можливості отримати кваліфікований електронний підпис та, відповідно, не зможуть надати запитувані документи у межах розслідування.</w:t>
            </w:r>
          </w:p>
          <w:p w14:paraId="7B0DABB3"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Пропонується розширити строки надання інформації до 20 робочих днів у випадку, якщо підготовка інформації стосується  </w:t>
            </w:r>
            <w:r w:rsidRPr="0033103C">
              <w:rPr>
                <w:rFonts w:ascii="Times New Roman" w:eastAsia="Times New Roman" w:hAnsi="Times New Roman" w:cs="Times New Roman"/>
                <w:b/>
                <w:sz w:val="20"/>
                <w:szCs w:val="20"/>
                <w:lang w:val="uk-UA" w:eastAsia="ru-RU"/>
              </w:rPr>
              <w:t xml:space="preserve"> </w:t>
            </w:r>
            <w:r w:rsidRPr="0033103C">
              <w:rPr>
                <w:rFonts w:ascii="Times New Roman" w:eastAsia="Times New Roman" w:hAnsi="Times New Roman" w:cs="Times New Roman"/>
                <w:sz w:val="20"/>
                <w:szCs w:val="20"/>
                <w:lang w:val="uk-UA" w:eastAsia="ru-RU"/>
              </w:rPr>
              <w:t>надання значного обсягу інформації або потребує пошуку інформації серед значної кількості даних з направленням відповідного обґрунтування НКРЕКП.</w:t>
            </w:r>
          </w:p>
          <w:p w14:paraId="5680FD2B"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p>
          <w:p w14:paraId="2D7D404D" w14:textId="77777777" w:rsidR="008C7326" w:rsidRPr="0033103C" w:rsidRDefault="008C7326" w:rsidP="008C7326">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АТ «ДТЕК ДНІПРОВСЬКІ ЕЛЕКТРОМЕРЕЖІ», </w:t>
            </w:r>
            <w:r w:rsidRPr="0033103C">
              <w:rPr>
                <w:rFonts w:ascii="Times New Roman" w:hAnsi="Times New Roman" w:cs="Times New Roman"/>
                <w:b/>
                <w:bCs/>
                <w:sz w:val="20"/>
                <w:szCs w:val="20"/>
                <w:lang w:val="uk-UA"/>
              </w:rPr>
              <w:t>АТ «ДТЕК ОДЕСЬКІ ЕЛЕКТРОМЕРЕЖІ»</w:t>
            </w:r>
          </w:p>
          <w:p w14:paraId="3918901B"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1.8. Уч</w:t>
            </w:r>
            <w:sdt>
              <w:sdtPr>
                <w:rPr>
                  <w:rFonts w:ascii="Times New Roman" w:hAnsi="Times New Roman" w:cs="Times New Roman"/>
                  <w:sz w:val="20"/>
                  <w:szCs w:val="20"/>
                </w:rPr>
                <w:tag w:val="goog_rdk_9"/>
                <w:id w:val="386932130"/>
              </w:sdtPr>
              <w:sdtContent/>
            </w:sdt>
            <w:r w:rsidRPr="0033103C">
              <w:rPr>
                <w:rFonts w:ascii="Times New Roman" w:hAnsi="Times New Roman" w:cs="Times New Roman"/>
                <w:sz w:val="20"/>
                <w:szCs w:val="20"/>
              </w:rPr>
              <w:t>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зобов’язані надавати до НКРЕКП запитувані документи та інформацію, у тому числі інформацію з обмеженим доступом.</w:t>
            </w:r>
          </w:p>
          <w:p w14:paraId="7E5D363E"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Запитувані документи подаються до НКРЕКП в обсязі, за формою та у строки, визначені НКРЕКП, 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w:t>
            </w:r>
            <w:r w:rsidRPr="0033103C">
              <w:rPr>
                <w:rFonts w:ascii="Times New Roman" w:hAnsi="Times New Roman" w:cs="Times New Roman"/>
                <w:b/>
                <w:bCs/>
                <w:sz w:val="20"/>
                <w:szCs w:val="20"/>
              </w:rPr>
              <w:t xml:space="preserve"> Строк на подання документів не може бути меншим 20 робочих днів.</w:t>
            </w:r>
          </w:p>
          <w:p w14:paraId="58F6F1F1"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Уч</w:t>
            </w:r>
            <w:sdt>
              <w:sdtPr>
                <w:rPr>
                  <w:rFonts w:ascii="Times New Roman" w:hAnsi="Times New Roman" w:cs="Times New Roman"/>
                  <w:sz w:val="20"/>
                  <w:szCs w:val="20"/>
                </w:rPr>
                <w:tag w:val="goog_rdk_9"/>
                <w:id w:val="442049665"/>
              </w:sdtPr>
              <w:sdtContent/>
            </w:sdt>
            <w:r w:rsidRPr="0033103C">
              <w:rPr>
                <w:rFonts w:ascii="Times New Roman" w:hAnsi="Times New Roman" w:cs="Times New Roman"/>
                <w:sz w:val="20"/>
                <w:szCs w:val="20"/>
              </w:rPr>
              <w:t>асники оптового енергетичного ринку, суб'єкти розслідування, особи, які професійно організовують операції з оптовими енергетичними продуктами, адміністратори передачі даних/платформ інсайдерської інформації можуть звернутися до НКРЕКП щодо обґрунтованої необхідності продовження строку надання відповідної інформації, але не більше ніж на 10 робочих днів.</w:t>
            </w:r>
          </w:p>
          <w:p w14:paraId="14AC897D"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Ненадання, надання не в повному обсязі або надання недостовірної інформації суб’єктом розслідування на запит (вимогу) НКРЕКП вважається обтяжуючою обставиною під час підготовки висновку за результатами розслідування та тягне за собою відповідальність, встановлену законом та цим Порядком.</w:t>
            </w:r>
          </w:p>
          <w:p w14:paraId="3A233935"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745673F4"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3AB3F58"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Строк має бути достатнім для підготовки відповідних матеріалів.</w:t>
            </w:r>
          </w:p>
          <w:p w14:paraId="4BA9D56E" w14:textId="77777777" w:rsidR="008C7326" w:rsidRPr="0033103C" w:rsidRDefault="008C7326" w:rsidP="008C7326">
            <w:pPr>
              <w:pStyle w:val="rvps12"/>
              <w:spacing w:before="0" w:beforeAutospacing="0" w:after="0" w:afterAutospacing="0"/>
              <w:ind w:firstLine="567"/>
              <w:jc w:val="both"/>
              <w:rPr>
                <w:sz w:val="20"/>
                <w:szCs w:val="20"/>
                <w:lang w:val="uk-UA"/>
              </w:rPr>
            </w:pPr>
          </w:p>
          <w:p w14:paraId="4D6DBB38" w14:textId="77777777" w:rsidR="008C7326" w:rsidRPr="0033103C" w:rsidRDefault="008C7326" w:rsidP="008C7326">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05B44085" w14:textId="77777777" w:rsidR="008C7326" w:rsidRPr="0033103C" w:rsidRDefault="008C7326" w:rsidP="008C7326">
            <w:pPr>
              <w:pStyle w:val="rvps12"/>
              <w:spacing w:before="0" w:beforeAutospacing="0" w:after="0" w:afterAutospacing="0"/>
              <w:ind w:firstLine="567"/>
              <w:jc w:val="both"/>
              <w:rPr>
                <w:b/>
                <w:bCs/>
                <w:i/>
                <w:iCs/>
                <w:sz w:val="20"/>
                <w:szCs w:val="20"/>
                <w:lang w:val="uk-UA"/>
              </w:rPr>
            </w:pPr>
            <w:r w:rsidRPr="0033103C">
              <w:rPr>
                <w:sz w:val="20"/>
                <w:szCs w:val="20"/>
                <w:lang w:val="uk-UA"/>
              </w:rPr>
              <w:t>1.8. Учасник</w:t>
            </w:r>
            <w:r w:rsidR="00A50C86" w:rsidRPr="0033103C">
              <w:rPr>
                <w:sz w:val="20"/>
                <w:szCs w:val="20"/>
                <w:lang w:val="uk-UA"/>
              </w:rPr>
              <w:t xml:space="preserve">и оптового енергетичного ринку, </w:t>
            </w:r>
            <w:r w:rsidRPr="0033103C">
              <w:rPr>
                <w:sz w:val="20"/>
                <w:szCs w:val="20"/>
                <w:lang w:val="uk-UA"/>
              </w:rPr>
              <w:t>суб'єкти розслі</w:t>
            </w:r>
            <w:r w:rsidR="00A50C86" w:rsidRPr="0033103C">
              <w:rPr>
                <w:sz w:val="20"/>
                <w:szCs w:val="20"/>
                <w:lang w:val="uk-UA"/>
              </w:rPr>
              <w:t xml:space="preserve">дування, інші учасники/суб’єкти </w:t>
            </w:r>
            <w:r w:rsidRPr="0033103C">
              <w:rPr>
                <w:sz w:val="20"/>
                <w:szCs w:val="20"/>
                <w:lang w:val="uk-UA"/>
              </w:rPr>
              <w:t>ринку, особ</w:t>
            </w:r>
            <w:r w:rsidR="00A50C86" w:rsidRPr="0033103C">
              <w:rPr>
                <w:sz w:val="20"/>
                <w:szCs w:val="20"/>
                <w:lang w:val="uk-UA"/>
              </w:rPr>
              <w:t xml:space="preserve">и, які професійно організовують </w:t>
            </w:r>
            <w:r w:rsidRPr="0033103C">
              <w:rPr>
                <w:sz w:val="20"/>
                <w:szCs w:val="20"/>
                <w:lang w:val="uk-UA"/>
              </w:rPr>
              <w:t>операції з оптовим енергетичними продуктами,</w:t>
            </w:r>
            <w:r w:rsidR="00A50C86" w:rsidRPr="0033103C">
              <w:rPr>
                <w:sz w:val="20"/>
                <w:szCs w:val="20"/>
                <w:lang w:val="uk-UA"/>
              </w:rPr>
              <w:t xml:space="preserve"> </w:t>
            </w:r>
            <w:r w:rsidRPr="0033103C">
              <w:rPr>
                <w:sz w:val="20"/>
                <w:szCs w:val="20"/>
                <w:lang w:val="uk-UA"/>
              </w:rPr>
              <w:t>адміністратори передачі даних/платформ</w:t>
            </w:r>
            <w:r w:rsidR="00A50C86" w:rsidRPr="0033103C">
              <w:rPr>
                <w:sz w:val="20"/>
                <w:szCs w:val="20"/>
                <w:lang w:val="uk-UA"/>
              </w:rPr>
              <w:t xml:space="preserve"> </w:t>
            </w:r>
            <w:r w:rsidRPr="0033103C">
              <w:rPr>
                <w:sz w:val="20"/>
                <w:szCs w:val="20"/>
                <w:lang w:val="uk-UA"/>
              </w:rPr>
              <w:t>інсайдерської інформації, зобов’язані надава</w:t>
            </w:r>
            <w:r w:rsidR="00A50C86" w:rsidRPr="0033103C">
              <w:rPr>
                <w:sz w:val="20"/>
                <w:szCs w:val="20"/>
                <w:lang w:val="uk-UA"/>
              </w:rPr>
              <w:t xml:space="preserve">ти до </w:t>
            </w:r>
            <w:r w:rsidRPr="0033103C">
              <w:rPr>
                <w:sz w:val="20"/>
                <w:szCs w:val="20"/>
                <w:lang w:val="uk-UA"/>
              </w:rPr>
              <w:t>НКРЕКП запиту</w:t>
            </w:r>
            <w:r w:rsidR="00A50C86" w:rsidRPr="0033103C">
              <w:rPr>
                <w:sz w:val="20"/>
                <w:szCs w:val="20"/>
                <w:lang w:val="uk-UA"/>
              </w:rPr>
              <w:t xml:space="preserve">вані документи та інформацію, у </w:t>
            </w:r>
            <w:r w:rsidRPr="0033103C">
              <w:rPr>
                <w:sz w:val="20"/>
                <w:szCs w:val="20"/>
                <w:lang w:val="uk-UA"/>
              </w:rPr>
              <w:t>тому числі і</w:t>
            </w:r>
            <w:r w:rsidR="00A50C86" w:rsidRPr="0033103C">
              <w:rPr>
                <w:sz w:val="20"/>
                <w:szCs w:val="20"/>
                <w:lang w:val="uk-UA"/>
              </w:rPr>
              <w:t xml:space="preserve">нформацію з обмеженим доступом. </w:t>
            </w:r>
            <w:r w:rsidRPr="0033103C">
              <w:rPr>
                <w:sz w:val="20"/>
                <w:szCs w:val="20"/>
              </w:rPr>
              <w:t xml:space="preserve">Запитувані </w:t>
            </w:r>
            <w:r w:rsidR="00A50C86" w:rsidRPr="0033103C">
              <w:rPr>
                <w:sz w:val="20"/>
                <w:szCs w:val="20"/>
              </w:rPr>
              <w:t xml:space="preserve">документи подаються до НКРЕКП у </w:t>
            </w:r>
            <w:r w:rsidRPr="0033103C">
              <w:rPr>
                <w:sz w:val="20"/>
                <w:szCs w:val="20"/>
              </w:rPr>
              <w:t>обсязі, за формою</w:t>
            </w:r>
            <w:r w:rsidR="00A50C86" w:rsidRPr="0033103C">
              <w:rPr>
                <w:sz w:val="20"/>
                <w:szCs w:val="20"/>
              </w:rPr>
              <w:t xml:space="preserve"> та у строки, визначені НКРЕКП,</w:t>
            </w:r>
            <w:r w:rsidR="00A50C86" w:rsidRPr="0033103C">
              <w:rPr>
                <w:sz w:val="20"/>
                <w:szCs w:val="20"/>
                <w:lang w:val="uk-UA"/>
              </w:rPr>
              <w:t xml:space="preserve"> </w:t>
            </w:r>
            <w:r w:rsidRPr="0033103C">
              <w:rPr>
                <w:sz w:val="20"/>
                <w:szCs w:val="20"/>
              </w:rPr>
              <w:t xml:space="preserve">в </w:t>
            </w:r>
            <w:r w:rsidR="00A50C86" w:rsidRPr="0033103C">
              <w:rPr>
                <w:sz w:val="20"/>
                <w:szCs w:val="20"/>
              </w:rPr>
              <w:t>електронній формі з накладенням</w:t>
            </w:r>
            <w:r w:rsidR="00A50C86" w:rsidRPr="0033103C">
              <w:rPr>
                <w:sz w:val="20"/>
                <w:szCs w:val="20"/>
                <w:lang w:val="uk-UA"/>
              </w:rPr>
              <w:t xml:space="preserve"> </w:t>
            </w:r>
            <w:r w:rsidRPr="0033103C">
              <w:rPr>
                <w:sz w:val="20"/>
                <w:szCs w:val="20"/>
              </w:rPr>
              <w:t>кваліфікованого електронного підпис</w:t>
            </w:r>
            <w:r w:rsidR="00A50C86" w:rsidRPr="0033103C">
              <w:rPr>
                <w:sz w:val="20"/>
                <w:szCs w:val="20"/>
              </w:rPr>
              <w:t xml:space="preserve">у </w:t>
            </w:r>
            <w:r w:rsidRPr="0033103C">
              <w:rPr>
                <w:sz w:val="20"/>
                <w:szCs w:val="20"/>
              </w:rPr>
              <w:t>уповноважено</w:t>
            </w:r>
            <w:r w:rsidR="00A50C86" w:rsidRPr="0033103C">
              <w:rPr>
                <w:sz w:val="20"/>
                <w:szCs w:val="20"/>
              </w:rPr>
              <w:t xml:space="preserve">ї особи суб’єкта господарювання </w:t>
            </w:r>
            <w:r w:rsidRPr="0033103C">
              <w:rPr>
                <w:sz w:val="20"/>
                <w:szCs w:val="20"/>
              </w:rPr>
              <w:t>та/або ква</w:t>
            </w:r>
            <w:r w:rsidR="00A50C86" w:rsidRPr="0033103C">
              <w:rPr>
                <w:sz w:val="20"/>
                <w:szCs w:val="20"/>
              </w:rPr>
              <w:t>ліфікованої електронної печатки</w:t>
            </w:r>
            <w:r w:rsidR="00A50C86" w:rsidRPr="0033103C">
              <w:rPr>
                <w:sz w:val="20"/>
                <w:szCs w:val="20"/>
                <w:lang w:val="uk-UA"/>
              </w:rPr>
              <w:t xml:space="preserve"> </w:t>
            </w:r>
            <w:r w:rsidRPr="0033103C">
              <w:rPr>
                <w:sz w:val="20"/>
                <w:szCs w:val="20"/>
              </w:rPr>
              <w:t>суб’єкта гос</w:t>
            </w:r>
            <w:r w:rsidR="00A50C86" w:rsidRPr="0033103C">
              <w:rPr>
                <w:sz w:val="20"/>
                <w:szCs w:val="20"/>
              </w:rPr>
              <w:t xml:space="preserve">подарювання з дотриманням вимог </w:t>
            </w:r>
            <w:r w:rsidRPr="0033103C">
              <w:rPr>
                <w:sz w:val="20"/>
                <w:szCs w:val="20"/>
              </w:rPr>
              <w:t>законів Украї</w:t>
            </w:r>
            <w:r w:rsidR="00A50C86" w:rsidRPr="0033103C">
              <w:rPr>
                <w:sz w:val="20"/>
                <w:szCs w:val="20"/>
              </w:rPr>
              <w:t xml:space="preserve">ни «Про електронні документи та </w:t>
            </w:r>
            <w:r w:rsidRPr="0033103C">
              <w:rPr>
                <w:sz w:val="20"/>
                <w:szCs w:val="20"/>
              </w:rPr>
              <w:t>електронний до</w:t>
            </w:r>
            <w:r w:rsidR="00A50C86" w:rsidRPr="0033103C">
              <w:rPr>
                <w:sz w:val="20"/>
                <w:szCs w:val="20"/>
              </w:rPr>
              <w:t xml:space="preserve">кументообіг» та «Про електронні </w:t>
            </w:r>
            <w:r w:rsidRPr="0033103C">
              <w:rPr>
                <w:sz w:val="20"/>
                <w:szCs w:val="20"/>
              </w:rPr>
              <w:t>довірчі послуги» або у інший спос</w:t>
            </w:r>
            <w:r w:rsidR="00A50C86" w:rsidRPr="0033103C">
              <w:rPr>
                <w:sz w:val="20"/>
                <w:szCs w:val="20"/>
              </w:rPr>
              <w:t xml:space="preserve">іб, який </w:t>
            </w:r>
            <w:r w:rsidRPr="0033103C">
              <w:rPr>
                <w:sz w:val="20"/>
                <w:szCs w:val="20"/>
              </w:rPr>
              <w:t>визнач</w:t>
            </w:r>
            <w:r w:rsidR="00A50C86" w:rsidRPr="0033103C">
              <w:rPr>
                <w:sz w:val="20"/>
                <w:szCs w:val="20"/>
              </w:rPr>
              <w:t xml:space="preserve">ено Регулятором. Строки надання </w:t>
            </w:r>
            <w:r w:rsidRPr="0033103C">
              <w:rPr>
                <w:sz w:val="20"/>
                <w:szCs w:val="20"/>
              </w:rPr>
              <w:t>документ</w:t>
            </w:r>
            <w:r w:rsidR="00A50C86" w:rsidRPr="0033103C">
              <w:rPr>
                <w:sz w:val="20"/>
                <w:szCs w:val="20"/>
              </w:rPr>
              <w:t xml:space="preserve">ів не можуть бути меншими за 30 календарних днів. </w:t>
            </w:r>
            <w:r w:rsidRPr="0033103C">
              <w:rPr>
                <w:sz w:val="20"/>
                <w:szCs w:val="20"/>
              </w:rPr>
              <w:t>Учасники оптовог</w:t>
            </w:r>
            <w:r w:rsidR="00A50C86" w:rsidRPr="0033103C">
              <w:rPr>
                <w:sz w:val="20"/>
                <w:szCs w:val="20"/>
              </w:rPr>
              <w:t xml:space="preserve">о енергетичного ринку, суб'єкти </w:t>
            </w:r>
            <w:r w:rsidRPr="0033103C">
              <w:rPr>
                <w:sz w:val="20"/>
                <w:szCs w:val="20"/>
              </w:rPr>
              <w:t>розсл</w:t>
            </w:r>
            <w:r w:rsidR="00A50C86" w:rsidRPr="0033103C">
              <w:rPr>
                <w:sz w:val="20"/>
                <w:szCs w:val="20"/>
              </w:rPr>
              <w:t xml:space="preserve">ідування, особи, які професійно </w:t>
            </w:r>
            <w:r w:rsidRPr="0033103C">
              <w:rPr>
                <w:sz w:val="20"/>
                <w:szCs w:val="20"/>
              </w:rPr>
              <w:t>організовують оп</w:t>
            </w:r>
            <w:r w:rsidR="00A50C86" w:rsidRPr="0033103C">
              <w:rPr>
                <w:sz w:val="20"/>
                <w:szCs w:val="20"/>
              </w:rPr>
              <w:t xml:space="preserve">ерації з оптовими енергетичними </w:t>
            </w:r>
            <w:r w:rsidRPr="0033103C">
              <w:rPr>
                <w:sz w:val="20"/>
                <w:szCs w:val="20"/>
              </w:rPr>
              <w:t>продуктами, адміні</w:t>
            </w:r>
            <w:r w:rsidR="00A50C86" w:rsidRPr="0033103C">
              <w:rPr>
                <w:sz w:val="20"/>
                <w:szCs w:val="20"/>
              </w:rPr>
              <w:t xml:space="preserve">стратори передачі </w:t>
            </w:r>
            <w:r w:rsidRPr="0033103C">
              <w:rPr>
                <w:sz w:val="20"/>
                <w:szCs w:val="20"/>
              </w:rPr>
              <w:t xml:space="preserve">даних/платформ </w:t>
            </w:r>
            <w:r w:rsidR="00A50C86" w:rsidRPr="0033103C">
              <w:rPr>
                <w:sz w:val="20"/>
                <w:szCs w:val="20"/>
              </w:rPr>
              <w:t xml:space="preserve">інсайдерської інформації можуть </w:t>
            </w:r>
            <w:r w:rsidRPr="0033103C">
              <w:rPr>
                <w:sz w:val="20"/>
                <w:szCs w:val="20"/>
              </w:rPr>
              <w:t>звернути</w:t>
            </w:r>
            <w:r w:rsidR="00A50C86" w:rsidRPr="0033103C">
              <w:rPr>
                <w:sz w:val="20"/>
                <w:szCs w:val="20"/>
              </w:rPr>
              <w:t xml:space="preserve">ся до НКРЕКП щодо обґрунтованої </w:t>
            </w:r>
            <w:r w:rsidRPr="0033103C">
              <w:rPr>
                <w:sz w:val="20"/>
                <w:szCs w:val="20"/>
              </w:rPr>
              <w:t>необхідності продовження строку наданн</w:t>
            </w:r>
            <w:r w:rsidRPr="0033103C">
              <w:rPr>
                <w:sz w:val="20"/>
                <w:szCs w:val="20"/>
                <w:lang w:val="uk-UA"/>
              </w:rPr>
              <w:t xml:space="preserve">я </w:t>
            </w:r>
            <w:r w:rsidR="00A50C86" w:rsidRPr="0033103C">
              <w:rPr>
                <w:sz w:val="20"/>
                <w:szCs w:val="20"/>
              </w:rPr>
              <w:t xml:space="preserve">відповідної інформації, але не більше ніж на 10 </w:t>
            </w:r>
            <w:r w:rsidRPr="0033103C">
              <w:rPr>
                <w:sz w:val="20"/>
                <w:szCs w:val="20"/>
              </w:rPr>
              <w:t xml:space="preserve">робочих днів. </w:t>
            </w:r>
            <w:r w:rsidR="00A50C86" w:rsidRPr="0033103C">
              <w:rPr>
                <w:sz w:val="20"/>
                <w:szCs w:val="20"/>
              </w:rPr>
              <w:t xml:space="preserve">Ненадання, надання не в повному </w:t>
            </w:r>
            <w:r w:rsidRPr="0033103C">
              <w:rPr>
                <w:sz w:val="20"/>
                <w:szCs w:val="20"/>
              </w:rPr>
              <w:t>обсязі або наданн</w:t>
            </w:r>
            <w:r w:rsidR="00A50C86" w:rsidRPr="0033103C">
              <w:rPr>
                <w:sz w:val="20"/>
                <w:szCs w:val="20"/>
              </w:rPr>
              <w:t xml:space="preserve">я недостовірної інформації </w:t>
            </w:r>
            <w:r w:rsidRPr="0033103C">
              <w:rPr>
                <w:sz w:val="20"/>
                <w:szCs w:val="20"/>
              </w:rPr>
              <w:lastRenderedPageBreak/>
              <w:t>суб’єктом розслід</w:t>
            </w:r>
            <w:r w:rsidR="00A50C86" w:rsidRPr="0033103C">
              <w:rPr>
                <w:sz w:val="20"/>
                <w:szCs w:val="20"/>
              </w:rPr>
              <w:t xml:space="preserve">ування на запит (вимогу) НКРЕКП </w:t>
            </w:r>
            <w:r w:rsidRPr="0033103C">
              <w:rPr>
                <w:sz w:val="20"/>
                <w:szCs w:val="20"/>
              </w:rPr>
              <w:t>без обґр</w:t>
            </w:r>
            <w:r w:rsidR="00A50C86" w:rsidRPr="0033103C">
              <w:rPr>
                <w:sz w:val="20"/>
                <w:szCs w:val="20"/>
              </w:rPr>
              <w:t xml:space="preserve">унтування вважається обтяжуючою </w:t>
            </w:r>
            <w:r w:rsidRPr="0033103C">
              <w:rPr>
                <w:sz w:val="20"/>
                <w:szCs w:val="20"/>
              </w:rPr>
              <w:t>обставиною</w:t>
            </w:r>
            <w:r w:rsidR="00A50C86" w:rsidRPr="0033103C">
              <w:rPr>
                <w:sz w:val="20"/>
                <w:szCs w:val="20"/>
              </w:rPr>
              <w:t xml:space="preserve"> під час підготовки висновку за </w:t>
            </w:r>
            <w:r w:rsidRPr="0033103C">
              <w:rPr>
                <w:sz w:val="20"/>
                <w:szCs w:val="20"/>
              </w:rPr>
              <w:t xml:space="preserve">результатами </w:t>
            </w:r>
            <w:r w:rsidR="00A50C86" w:rsidRPr="0033103C">
              <w:rPr>
                <w:sz w:val="20"/>
                <w:szCs w:val="20"/>
              </w:rPr>
              <w:t xml:space="preserve">розслідування та тягне за собою </w:t>
            </w:r>
            <w:r w:rsidRPr="0033103C">
              <w:rPr>
                <w:sz w:val="20"/>
                <w:szCs w:val="20"/>
              </w:rPr>
              <w:t>відповідальність, встановлену законом та цим</w:t>
            </w:r>
            <w:r w:rsidRPr="0033103C">
              <w:rPr>
                <w:sz w:val="20"/>
                <w:szCs w:val="20"/>
                <w:lang w:val="uk-UA"/>
              </w:rPr>
              <w:t xml:space="preserve"> </w:t>
            </w:r>
            <w:r w:rsidRPr="0033103C">
              <w:rPr>
                <w:sz w:val="20"/>
                <w:szCs w:val="20"/>
              </w:rPr>
              <w:t>Порядком.</w:t>
            </w:r>
          </w:p>
          <w:p w14:paraId="6F1BD461" w14:textId="77777777" w:rsidR="008C7326" w:rsidRPr="0033103C" w:rsidRDefault="008C7326" w:rsidP="008C7326">
            <w:pPr>
              <w:pStyle w:val="rvps12"/>
              <w:spacing w:before="0" w:beforeAutospacing="0" w:after="0" w:afterAutospacing="0"/>
              <w:ind w:firstLine="567"/>
              <w:jc w:val="both"/>
              <w:rPr>
                <w:b/>
                <w:bCs/>
                <w:i/>
                <w:iCs/>
                <w:sz w:val="20"/>
                <w:szCs w:val="20"/>
                <w:lang w:val="uk-UA"/>
              </w:rPr>
            </w:pPr>
          </w:p>
          <w:p w14:paraId="19AF7192" w14:textId="77777777" w:rsidR="008C7326" w:rsidRPr="0033103C" w:rsidRDefault="008C7326" w:rsidP="008C7326">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Обгрунтування:</w:t>
            </w:r>
          </w:p>
          <w:p w14:paraId="7AA4A9E7"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sz w:val="20"/>
                <w:szCs w:val="20"/>
                <w:lang w:val="uk-UA"/>
              </w:rPr>
              <w:t>Пропонуєть</w:t>
            </w:r>
            <w:r w:rsidR="00A50C86" w:rsidRPr="0033103C">
              <w:rPr>
                <w:sz w:val="20"/>
                <w:szCs w:val="20"/>
                <w:lang w:val="uk-UA"/>
              </w:rPr>
              <w:t xml:space="preserve">ся визначити мінімальний термін </w:t>
            </w:r>
            <w:r w:rsidRPr="0033103C">
              <w:rPr>
                <w:sz w:val="20"/>
                <w:szCs w:val="20"/>
                <w:lang w:val="uk-UA"/>
              </w:rPr>
              <w:t>підгот</w:t>
            </w:r>
            <w:r w:rsidR="00A50C86" w:rsidRPr="0033103C">
              <w:rPr>
                <w:sz w:val="20"/>
                <w:szCs w:val="20"/>
                <w:lang w:val="uk-UA"/>
              </w:rPr>
              <w:t xml:space="preserve">овки документів з боку суб’єкту </w:t>
            </w:r>
            <w:r w:rsidRPr="0033103C">
              <w:rPr>
                <w:sz w:val="20"/>
                <w:szCs w:val="20"/>
                <w:lang w:val="uk-UA"/>
              </w:rPr>
              <w:t>господарюван</w:t>
            </w:r>
            <w:r w:rsidR="0038620A" w:rsidRPr="0033103C">
              <w:rPr>
                <w:sz w:val="20"/>
                <w:szCs w:val="20"/>
                <w:lang w:val="uk-UA"/>
              </w:rPr>
              <w:t xml:space="preserve">ня з метою недопущення випадків </w:t>
            </w:r>
            <w:r w:rsidRPr="0033103C">
              <w:rPr>
                <w:sz w:val="20"/>
                <w:szCs w:val="20"/>
                <w:lang w:val="uk-UA"/>
              </w:rPr>
              <w:t>визначення термі</w:t>
            </w:r>
            <w:r w:rsidR="0038620A" w:rsidRPr="0033103C">
              <w:rPr>
                <w:sz w:val="20"/>
                <w:szCs w:val="20"/>
                <w:lang w:val="uk-UA"/>
              </w:rPr>
              <w:t xml:space="preserve">ну недостатнього для підготовки </w:t>
            </w:r>
            <w:r w:rsidRPr="0033103C">
              <w:rPr>
                <w:sz w:val="20"/>
                <w:szCs w:val="20"/>
                <w:lang w:val="uk-UA"/>
              </w:rPr>
              <w:t>матеріалів в повному обсязі.</w:t>
            </w:r>
          </w:p>
          <w:p w14:paraId="1A170825" w14:textId="77777777" w:rsidR="008C7326" w:rsidRPr="0033103C" w:rsidRDefault="008C7326" w:rsidP="00C11A8D">
            <w:pPr>
              <w:pStyle w:val="rvps12"/>
              <w:spacing w:before="0" w:beforeAutospacing="0" w:after="0" w:afterAutospacing="0"/>
              <w:ind w:firstLine="567"/>
              <w:jc w:val="both"/>
              <w:rPr>
                <w:b/>
                <w:bCs/>
                <w:i/>
                <w:iCs/>
                <w:sz w:val="20"/>
                <w:szCs w:val="20"/>
                <w:lang w:val="uk-UA"/>
              </w:rPr>
            </w:pPr>
            <w:r w:rsidRPr="0033103C">
              <w:rPr>
                <w:sz w:val="20"/>
                <w:szCs w:val="20"/>
                <w:lang w:val="uk-UA"/>
              </w:rPr>
              <w:t>Пропонується уточнення задля уникненн</w:t>
            </w:r>
            <w:r w:rsidR="0038620A" w:rsidRPr="0033103C">
              <w:rPr>
                <w:sz w:val="20"/>
                <w:szCs w:val="20"/>
                <w:lang w:val="uk-UA"/>
              </w:rPr>
              <w:t xml:space="preserve">я ситуації, </w:t>
            </w:r>
            <w:r w:rsidRPr="0033103C">
              <w:rPr>
                <w:sz w:val="20"/>
                <w:szCs w:val="20"/>
                <w:lang w:val="uk-UA"/>
              </w:rPr>
              <w:t>щодо не нада</w:t>
            </w:r>
            <w:r w:rsidR="00C11A8D" w:rsidRPr="0033103C">
              <w:rPr>
                <w:sz w:val="20"/>
                <w:szCs w:val="20"/>
                <w:lang w:val="uk-UA"/>
              </w:rPr>
              <w:t xml:space="preserve">ння запитуваної інформації, яка </w:t>
            </w:r>
            <w:r w:rsidRPr="0033103C">
              <w:rPr>
                <w:sz w:val="20"/>
                <w:szCs w:val="20"/>
                <w:lang w:val="uk-UA"/>
              </w:rPr>
              <w:t>може бути відс</w:t>
            </w:r>
            <w:r w:rsidR="00C11A8D" w:rsidRPr="0033103C">
              <w:rPr>
                <w:sz w:val="20"/>
                <w:szCs w:val="20"/>
                <w:lang w:val="uk-UA"/>
              </w:rPr>
              <w:t xml:space="preserve">утня за наявності обґрунтованих </w:t>
            </w:r>
            <w:r w:rsidRPr="0033103C">
              <w:rPr>
                <w:sz w:val="20"/>
                <w:szCs w:val="20"/>
                <w:lang w:val="uk-UA"/>
              </w:rPr>
              <w:t>причин у суб</w:t>
            </w:r>
            <w:r w:rsidR="00C11A8D" w:rsidRPr="0033103C">
              <w:rPr>
                <w:sz w:val="20"/>
                <w:szCs w:val="20"/>
                <w:lang w:val="uk-UA"/>
              </w:rPr>
              <w:t xml:space="preserve">’єкта господарювання або надана </w:t>
            </w:r>
            <w:r w:rsidRPr="0033103C">
              <w:rPr>
                <w:sz w:val="20"/>
                <w:szCs w:val="20"/>
                <w:lang w:val="uk-UA"/>
              </w:rPr>
              <w:t xml:space="preserve">помилково </w:t>
            </w:r>
            <w:r w:rsidR="00C11A8D" w:rsidRPr="0033103C">
              <w:rPr>
                <w:sz w:val="20"/>
                <w:szCs w:val="20"/>
                <w:lang w:val="uk-UA"/>
              </w:rPr>
              <w:t xml:space="preserve">(допущено технічну помилку) або </w:t>
            </w:r>
            <w:r w:rsidRPr="0033103C">
              <w:rPr>
                <w:sz w:val="20"/>
                <w:szCs w:val="20"/>
                <w:lang w:val="uk-UA"/>
              </w:rPr>
              <w:t>ненадана ч</w:t>
            </w:r>
            <w:r w:rsidR="00C11A8D" w:rsidRPr="0033103C">
              <w:rPr>
                <w:sz w:val="20"/>
                <w:szCs w:val="20"/>
                <w:lang w:val="uk-UA"/>
              </w:rPr>
              <w:t xml:space="preserve">ерез брак часу на її підготовку </w:t>
            </w:r>
            <w:r w:rsidRPr="0033103C">
              <w:rPr>
                <w:sz w:val="20"/>
                <w:szCs w:val="20"/>
                <w:lang w:val="uk-UA"/>
              </w:rPr>
              <w:t>(залежить від обсягу поста</w:t>
            </w:r>
            <w:r w:rsidR="00C11A8D" w:rsidRPr="0033103C">
              <w:rPr>
                <w:sz w:val="20"/>
                <w:szCs w:val="20"/>
                <w:lang w:val="uk-UA"/>
              </w:rPr>
              <w:t xml:space="preserve">вленої задачі та її </w:t>
            </w:r>
            <w:r w:rsidRPr="0033103C">
              <w:rPr>
                <w:sz w:val="20"/>
                <w:szCs w:val="20"/>
                <w:lang w:val="uk-UA"/>
              </w:rPr>
              <w:t>складності)</w:t>
            </w:r>
          </w:p>
          <w:p w14:paraId="00A0256C" w14:textId="77777777" w:rsidR="008C7326" w:rsidRPr="0033103C" w:rsidRDefault="008C7326" w:rsidP="008C7326">
            <w:pPr>
              <w:pStyle w:val="af2"/>
              <w:spacing w:before="0" w:beforeAutospacing="0" w:after="0" w:afterAutospacing="0"/>
              <w:ind w:firstLine="567"/>
              <w:jc w:val="both"/>
              <w:rPr>
                <w:bCs/>
                <w:sz w:val="20"/>
                <w:szCs w:val="20"/>
                <w:lang w:val="uk-UA"/>
              </w:rPr>
            </w:pPr>
          </w:p>
          <w:p w14:paraId="1AC859A2"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13235494" w14:textId="77777777" w:rsidR="008C7326" w:rsidRPr="0033103C" w:rsidRDefault="008C7326" w:rsidP="008C7326">
            <w:pPr>
              <w:tabs>
                <w:tab w:val="left" w:pos="1690"/>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1.8. Учасники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зобов’язані надавати до НКРЕКП запитувані документи та інформацію, у тому числі інформацію з обмеженим доступом.</w:t>
            </w:r>
          </w:p>
          <w:p w14:paraId="4D705DA3"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Запитувані документи подаються до НКРЕКП в обсязі, за формою та у строки, визначені НКРЕКП, </w:t>
            </w:r>
            <w:r w:rsidRPr="0033103C">
              <w:rPr>
                <w:rFonts w:ascii="Times New Roman" w:hAnsi="Times New Roman" w:cs="Times New Roman"/>
                <w:b/>
                <w:bCs/>
                <w:sz w:val="20"/>
                <w:szCs w:val="20"/>
              </w:rPr>
              <w:t>але не менше ніж 10 робочих днів,</w:t>
            </w:r>
            <w:r w:rsidRPr="0033103C">
              <w:rPr>
                <w:rFonts w:ascii="Times New Roman" w:hAnsi="Times New Roman" w:cs="Times New Roman"/>
                <w:sz w:val="20"/>
                <w:szCs w:val="20"/>
              </w:rPr>
              <w:t xml:space="preserve"> 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w:t>
            </w:r>
          </w:p>
          <w:p w14:paraId="6AC50A52" w14:textId="77777777" w:rsidR="008C7326" w:rsidRPr="0033103C" w:rsidRDefault="008C7326" w:rsidP="008C7326">
            <w:pPr>
              <w:tabs>
                <w:tab w:val="left" w:pos="1690"/>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Учасники оптового енергетичного ринку, суб'єкти розслідування, особи, які професійно організовують операції з оптовими енергетичними продуктами, адміністратори передачі даних/платформ інсайдерської інформації можуть звернутися до НКРЕКП щодо обґрунтованої необхідності продовження строку надання відповідної інформації, але не більше ніж на 10 робочих днів.</w:t>
            </w:r>
          </w:p>
          <w:p w14:paraId="2429D4B1" w14:textId="77777777" w:rsidR="008C7326" w:rsidRPr="0033103C" w:rsidRDefault="008C7326" w:rsidP="008C7326">
            <w:pPr>
              <w:pStyle w:val="rvps12"/>
              <w:spacing w:before="0" w:beforeAutospacing="0" w:after="0" w:afterAutospacing="0"/>
              <w:ind w:firstLine="567"/>
              <w:jc w:val="both"/>
              <w:rPr>
                <w:sz w:val="20"/>
                <w:szCs w:val="20"/>
              </w:rPr>
            </w:pPr>
            <w:r w:rsidRPr="0033103C">
              <w:rPr>
                <w:sz w:val="20"/>
                <w:szCs w:val="20"/>
              </w:rPr>
              <w:t xml:space="preserve">Ненадання, надання не в повному обсязі </w:t>
            </w:r>
            <w:r w:rsidRPr="0033103C">
              <w:rPr>
                <w:b/>
                <w:bCs/>
                <w:sz w:val="20"/>
                <w:szCs w:val="20"/>
              </w:rPr>
              <w:t xml:space="preserve">наявної у суб’єкта розслідування інформації </w:t>
            </w:r>
            <w:r w:rsidRPr="0033103C">
              <w:rPr>
                <w:sz w:val="20"/>
                <w:szCs w:val="20"/>
              </w:rPr>
              <w:t xml:space="preserve">або надання їм </w:t>
            </w:r>
            <w:r w:rsidRPr="0033103C">
              <w:rPr>
                <w:sz w:val="20"/>
                <w:szCs w:val="20"/>
              </w:rPr>
              <w:lastRenderedPageBreak/>
              <w:t>недостовірної інформації на запит (вимогу) НКРЕКП вважається обтяжуючою обставиною під час підготовки висновку за результатами розслідування та тягне за собою відповідальність, встановлену законом та цим Порядком</w:t>
            </w:r>
          </w:p>
          <w:p w14:paraId="73D1492A" w14:textId="77777777" w:rsidR="008C7326" w:rsidRPr="0033103C" w:rsidRDefault="008C7326" w:rsidP="008C7326">
            <w:pPr>
              <w:pStyle w:val="rvps12"/>
              <w:spacing w:before="0" w:beforeAutospacing="0" w:after="0" w:afterAutospacing="0"/>
              <w:ind w:firstLine="567"/>
              <w:jc w:val="both"/>
              <w:rPr>
                <w:sz w:val="20"/>
                <w:szCs w:val="20"/>
              </w:rPr>
            </w:pPr>
          </w:p>
          <w:p w14:paraId="3EF0B94F" w14:textId="77777777" w:rsidR="008C7326" w:rsidRPr="0033103C" w:rsidRDefault="008C7326" w:rsidP="008C7326">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Обгрунтування:</w:t>
            </w:r>
          </w:p>
          <w:p w14:paraId="3401D8A7" w14:textId="77777777" w:rsidR="008C7326" w:rsidRPr="0033103C" w:rsidRDefault="008C7326" w:rsidP="008C7326">
            <w:pPr>
              <w:pStyle w:val="rvps12"/>
              <w:spacing w:before="0" w:beforeAutospacing="0" w:after="0" w:afterAutospacing="0"/>
              <w:ind w:firstLine="567"/>
              <w:jc w:val="both"/>
              <w:rPr>
                <w:sz w:val="20"/>
                <w:szCs w:val="20"/>
              </w:rPr>
            </w:pPr>
            <w:r w:rsidRPr="0033103C">
              <w:rPr>
                <w:sz w:val="20"/>
                <w:szCs w:val="20"/>
              </w:rPr>
              <w:t>За відсутності уточнення, норма може бути трактована як така, що заявник зобов’язаний надати деталі які можуть бути виявлені лише під час проведення розслідування</w:t>
            </w:r>
          </w:p>
          <w:p w14:paraId="45E1470C" w14:textId="77777777" w:rsidR="008C7326" w:rsidRPr="0033103C" w:rsidRDefault="008C7326" w:rsidP="008C7326">
            <w:pPr>
              <w:pStyle w:val="rvps12"/>
              <w:spacing w:before="0" w:beforeAutospacing="0" w:after="0" w:afterAutospacing="0"/>
              <w:ind w:firstLine="567"/>
              <w:jc w:val="both"/>
              <w:rPr>
                <w:sz w:val="20"/>
                <w:szCs w:val="20"/>
              </w:rPr>
            </w:pPr>
          </w:p>
          <w:p w14:paraId="6E6F8307"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4702A46B"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1.8. Уч</w:t>
            </w:r>
            <w:sdt>
              <w:sdtPr>
                <w:rPr>
                  <w:rFonts w:ascii="Times New Roman" w:hAnsi="Times New Roman" w:cs="Times New Roman"/>
                  <w:sz w:val="20"/>
                  <w:szCs w:val="20"/>
                </w:rPr>
                <w:tag w:val="goog_rdk_9"/>
                <w:id w:val="-925653831"/>
              </w:sdtPr>
              <w:sdtContent/>
            </w:sdt>
            <w:r w:rsidRPr="0033103C">
              <w:rPr>
                <w:rFonts w:ascii="Times New Roman" w:hAnsi="Times New Roman" w:cs="Times New Roman"/>
                <w:sz w:val="20"/>
                <w:szCs w:val="20"/>
              </w:rPr>
              <w:t xml:space="preserve">асники оптового енергетичного ринку, суб'єкти розслідування, інші учасники/суб’єкти ринку, особи, які професійно організовують операції з </w:t>
            </w:r>
            <w:r w:rsidRPr="0033103C">
              <w:rPr>
                <w:rFonts w:ascii="Times New Roman" w:hAnsi="Times New Roman" w:cs="Times New Roman"/>
                <w:b/>
                <w:sz w:val="20"/>
                <w:szCs w:val="20"/>
              </w:rPr>
              <w:t>оптовим</w:t>
            </w:r>
            <w:r w:rsidRPr="0033103C">
              <w:rPr>
                <w:rFonts w:ascii="Times New Roman" w:hAnsi="Times New Roman" w:cs="Times New Roman"/>
                <w:b/>
                <w:sz w:val="20"/>
                <w:szCs w:val="20"/>
                <w:lang w:val="uk-UA"/>
              </w:rPr>
              <w:t>и</w:t>
            </w:r>
            <w:r w:rsidRPr="0033103C">
              <w:rPr>
                <w:rFonts w:ascii="Times New Roman" w:hAnsi="Times New Roman" w:cs="Times New Roman"/>
                <w:sz w:val="20"/>
                <w:szCs w:val="20"/>
              </w:rPr>
              <w:t xml:space="preserve"> енергетичними продуктами, адміністратори передачі даних/платформ інсайдерської інформації, зобов’язані надавати до НКРЕКП запитувані </w:t>
            </w:r>
            <w:r w:rsidRPr="0033103C">
              <w:rPr>
                <w:rFonts w:ascii="Times New Roman" w:hAnsi="Times New Roman" w:cs="Times New Roman"/>
                <w:b/>
                <w:sz w:val="20"/>
                <w:szCs w:val="20"/>
              </w:rPr>
              <w:t>щодо об'єкта</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rPr>
              <w:t>розслідування</w:t>
            </w:r>
            <w:r w:rsidRPr="0033103C">
              <w:rPr>
                <w:rFonts w:ascii="Times New Roman" w:hAnsi="Times New Roman" w:cs="Times New Roman"/>
                <w:sz w:val="20"/>
                <w:szCs w:val="20"/>
              </w:rPr>
              <w:t xml:space="preserve"> документи та інформацію, у тому числі інформацію з обмеженим доступом</w:t>
            </w:r>
            <w:r w:rsidRPr="0033103C">
              <w:rPr>
                <w:rFonts w:ascii="Times New Roman" w:hAnsi="Times New Roman" w:cs="Times New Roman"/>
                <w:b/>
                <w:bCs/>
                <w:sz w:val="20"/>
                <w:szCs w:val="20"/>
              </w:rPr>
              <w:t>.</w:t>
            </w:r>
          </w:p>
          <w:p w14:paraId="4B6A86E5"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Запитувані документи </w:t>
            </w:r>
            <w:r w:rsidRPr="0033103C">
              <w:rPr>
                <w:rFonts w:ascii="Times New Roman" w:hAnsi="Times New Roman" w:cs="Times New Roman"/>
                <w:b/>
                <w:sz w:val="20"/>
                <w:szCs w:val="20"/>
                <w:lang w:val="uk-UA"/>
              </w:rPr>
              <w:t>та інформація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подаються до НКРЕКП в обсязі, за формою та у строки, визначені НКРЕКП, </w:t>
            </w:r>
            <w:r w:rsidRPr="0033103C">
              <w:rPr>
                <w:rFonts w:ascii="Times New Roman" w:hAnsi="Times New Roman" w:cs="Times New Roman"/>
                <w:b/>
                <w:sz w:val="20"/>
                <w:szCs w:val="20"/>
                <w:shd w:val="clear" w:color="auto" w:fill="FFFFFF"/>
              </w:rPr>
              <w:t>але не менш як протягом 10 робочих днів,</w:t>
            </w:r>
            <w:r w:rsidRPr="0033103C">
              <w:rPr>
                <w:rFonts w:ascii="Times New Roman" w:hAnsi="Times New Roman" w:cs="Times New Roman"/>
                <w:sz w:val="20"/>
                <w:szCs w:val="20"/>
                <w:shd w:val="clear" w:color="auto" w:fill="FFFFFF"/>
              </w:rPr>
              <w:t xml:space="preserve"> </w:t>
            </w:r>
            <w:r w:rsidRPr="0033103C">
              <w:rPr>
                <w:rFonts w:ascii="Times New Roman" w:hAnsi="Times New Roman" w:cs="Times New Roman"/>
                <w:sz w:val="20"/>
                <w:szCs w:val="20"/>
              </w:rPr>
              <w:t>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w:t>
            </w:r>
          </w:p>
          <w:p w14:paraId="50C5D9DB"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Уч</w:t>
            </w:r>
            <w:sdt>
              <w:sdtPr>
                <w:rPr>
                  <w:rFonts w:ascii="Times New Roman" w:hAnsi="Times New Roman" w:cs="Times New Roman"/>
                  <w:sz w:val="20"/>
                  <w:szCs w:val="20"/>
                </w:rPr>
                <w:tag w:val="goog_rdk_9"/>
                <w:id w:val="-1344461757"/>
              </w:sdtPr>
              <w:sdtContent/>
            </w:sdt>
            <w:r w:rsidRPr="0033103C">
              <w:rPr>
                <w:rFonts w:ascii="Times New Roman" w:hAnsi="Times New Roman" w:cs="Times New Roman"/>
                <w:sz w:val="20"/>
                <w:szCs w:val="20"/>
              </w:rPr>
              <w:t>асники оптового енергетичного ринку, суб'єкти розслідування, особи, які професійно організовують операції з оптовими енергетичними продуктами, адміністратори передачі даних/платформ інсайдерської інформації можуть звернутися до НКРЕКП щодо обґрунтованої необхідності продовження строку надання відповідної інформації, але не більше ніж на 10 робочих днів.</w:t>
            </w:r>
          </w:p>
          <w:p w14:paraId="51437828" w14:textId="77777777" w:rsidR="008C7326" w:rsidRPr="0033103C" w:rsidRDefault="008C7326" w:rsidP="008C7326">
            <w:pPr>
              <w:pStyle w:val="rvps12"/>
              <w:spacing w:before="0" w:beforeAutospacing="0" w:after="0" w:afterAutospacing="0"/>
              <w:ind w:firstLine="567"/>
              <w:jc w:val="both"/>
              <w:rPr>
                <w:b/>
                <w:sz w:val="20"/>
                <w:szCs w:val="20"/>
                <w:lang w:val="uk-UA"/>
              </w:rPr>
            </w:pPr>
            <w:r w:rsidRPr="0033103C">
              <w:rPr>
                <w:sz w:val="20"/>
                <w:szCs w:val="20"/>
              </w:rPr>
              <w:t>Ненадання, надання не в повному обсязі або надання недостовірної інформації суб’єктом розслідування на запит (вимогу) НКРЕКП вважається обтяжуючою обставиною під час підготовки висновку за результатами розслідування та тягне за собою відповідальність</w:t>
            </w:r>
            <w:r w:rsidRPr="0033103C">
              <w:rPr>
                <w:sz w:val="20"/>
                <w:szCs w:val="20"/>
                <w:lang w:val="uk-UA"/>
              </w:rPr>
              <w:t xml:space="preserve"> </w:t>
            </w:r>
            <w:r w:rsidRPr="0033103C">
              <w:rPr>
                <w:b/>
                <w:sz w:val="20"/>
                <w:szCs w:val="20"/>
                <w:lang w:val="uk-UA"/>
              </w:rPr>
              <w:t>відповідно до чинного законодавства.</w:t>
            </w:r>
          </w:p>
          <w:p w14:paraId="246568F4" w14:textId="77777777" w:rsidR="008C7326" w:rsidRPr="0033103C" w:rsidRDefault="008C7326" w:rsidP="008C7326">
            <w:pPr>
              <w:pStyle w:val="rvps12"/>
              <w:spacing w:before="0" w:beforeAutospacing="0" w:after="0" w:afterAutospacing="0"/>
              <w:ind w:firstLine="567"/>
              <w:jc w:val="both"/>
              <w:rPr>
                <w:b/>
                <w:sz w:val="20"/>
                <w:szCs w:val="20"/>
                <w:lang w:val="uk-UA"/>
              </w:rPr>
            </w:pPr>
          </w:p>
          <w:p w14:paraId="61782AFC"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Обгрунтування:</w:t>
            </w:r>
          </w:p>
          <w:p w14:paraId="5A15F749" w14:textId="77777777" w:rsidR="008C7326" w:rsidRPr="0033103C" w:rsidRDefault="008C7326" w:rsidP="008C7326">
            <w:pPr>
              <w:spacing w:after="0" w:line="240" w:lineRule="auto"/>
              <w:ind w:firstLine="567"/>
              <w:jc w:val="both"/>
              <w:rPr>
                <w:rFonts w:ascii="Times New Roman" w:hAnsi="Times New Roman" w:cs="Times New Roman"/>
                <w:sz w:val="20"/>
                <w:szCs w:val="20"/>
                <w:shd w:val="clear" w:color="auto" w:fill="FFFFFF"/>
              </w:rPr>
            </w:pPr>
            <w:r w:rsidRPr="0033103C">
              <w:rPr>
                <w:rFonts w:ascii="Times New Roman" w:hAnsi="Times New Roman" w:cs="Times New Roman"/>
                <w:i/>
                <w:sz w:val="20"/>
                <w:szCs w:val="20"/>
                <w:shd w:val="clear" w:color="auto" w:fill="FFFFFF"/>
              </w:rPr>
              <w:lastRenderedPageBreak/>
              <w:t>Потребує уточнення які саме документи та інформація з обмеженим доступом мають надаватися (частина 2 статті 20-2 Закону України «Про НКРЕКП»).</w:t>
            </w:r>
          </w:p>
          <w:p w14:paraId="17BCA162" w14:textId="77777777" w:rsidR="008C7326" w:rsidRPr="0033103C" w:rsidRDefault="008C7326" w:rsidP="008C7326">
            <w:pPr>
              <w:spacing w:after="0" w:line="240" w:lineRule="auto"/>
              <w:ind w:firstLine="567"/>
              <w:jc w:val="both"/>
              <w:rPr>
                <w:rFonts w:ascii="Times New Roman" w:hAnsi="Times New Roman" w:cs="Times New Roman"/>
                <w:sz w:val="20"/>
                <w:szCs w:val="20"/>
                <w:shd w:val="clear" w:color="auto" w:fill="FFFFFF"/>
              </w:rPr>
            </w:pPr>
            <w:r w:rsidRPr="0033103C">
              <w:rPr>
                <w:rFonts w:ascii="Times New Roman" w:hAnsi="Times New Roman" w:cs="Times New Roman"/>
                <w:sz w:val="20"/>
                <w:szCs w:val="20"/>
                <w:shd w:val="clear" w:color="auto" w:fill="FFFFFF"/>
              </w:rPr>
              <w:t>Пропонуємо зазначити мінімальні терміни надання документів та інформації до НКРЕКП відповідно до глави 2 статті 17 Закону «Про НКРЕКП».</w:t>
            </w:r>
          </w:p>
          <w:p w14:paraId="3A87FBBA" w14:textId="77777777" w:rsidR="008C7326" w:rsidRPr="0033103C" w:rsidRDefault="008C7326" w:rsidP="008C7326">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shd w:val="clear" w:color="auto" w:fill="FFFFFF"/>
                <w:lang w:val="uk-UA"/>
              </w:rPr>
              <w:t>У цьому Порядку відсутній розділ щодо встановлення конкретної відповідальності за н</w:t>
            </w:r>
            <w:r w:rsidRPr="0033103C">
              <w:rPr>
                <w:rFonts w:ascii="Times New Roman" w:hAnsi="Times New Roman" w:cs="Times New Roman"/>
                <w:i/>
                <w:sz w:val="20"/>
                <w:szCs w:val="20"/>
              </w:rPr>
              <w:t>енадання, надання не в повному обсязі або надання недостовірної інформації суб’єктом розслідування на запит (вимогу) НКРЕКП</w:t>
            </w:r>
            <w:r w:rsidRPr="0033103C">
              <w:rPr>
                <w:rFonts w:ascii="Times New Roman" w:hAnsi="Times New Roman" w:cs="Times New Roman"/>
                <w:i/>
                <w:sz w:val="20"/>
                <w:szCs w:val="20"/>
                <w:lang w:val="uk-UA"/>
              </w:rPr>
              <w:t>. Також відповідальність може бути встанволена не лише одним законом, а низкою нормативно-правових актів.</w:t>
            </w:r>
          </w:p>
          <w:p w14:paraId="0DD0E138" w14:textId="77777777" w:rsidR="008C7326" w:rsidRPr="0033103C" w:rsidRDefault="008C7326" w:rsidP="008C7326">
            <w:pPr>
              <w:spacing w:after="0" w:line="240" w:lineRule="auto"/>
              <w:ind w:firstLine="567"/>
              <w:jc w:val="both"/>
              <w:rPr>
                <w:rFonts w:ascii="Times New Roman" w:hAnsi="Times New Roman" w:cs="Times New Roman"/>
                <w:i/>
                <w:sz w:val="20"/>
                <w:szCs w:val="20"/>
                <w:lang w:val="uk-UA"/>
              </w:rPr>
            </w:pPr>
          </w:p>
          <w:p w14:paraId="215CE23C"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035FD6D1"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1.8. Уч</w:t>
            </w:r>
            <w:sdt>
              <w:sdtPr>
                <w:rPr>
                  <w:rFonts w:ascii="Times New Roman" w:hAnsi="Times New Roman" w:cs="Times New Roman"/>
                  <w:sz w:val="20"/>
                  <w:szCs w:val="20"/>
                </w:rPr>
                <w:tag w:val="goog_rdk_9"/>
                <w:id w:val="1921442621"/>
              </w:sdtPr>
              <w:sdtContent/>
            </w:sdt>
            <w:r w:rsidRPr="0033103C">
              <w:rPr>
                <w:rFonts w:ascii="Times New Roman" w:hAnsi="Times New Roman" w:cs="Times New Roman"/>
                <w:sz w:val="20"/>
                <w:szCs w:val="20"/>
                <w:lang w:val="uk-UA"/>
              </w:rPr>
              <w:t>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зобов’язані надавати до НКРЕКП запитувані документи та інформацію, у тому числі інформацію з обмеженим доступом.</w:t>
            </w:r>
          </w:p>
          <w:p w14:paraId="0EC0BA30"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Запитувані документи </w:t>
            </w:r>
            <w:r w:rsidRPr="0033103C">
              <w:rPr>
                <w:rFonts w:ascii="Times New Roman" w:hAnsi="Times New Roman" w:cs="Times New Roman"/>
                <w:b/>
                <w:bCs/>
                <w:sz w:val="20"/>
                <w:szCs w:val="20"/>
              </w:rPr>
              <w:t>та інформація</w:t>
            </w:r>
            <w:r w:rsidRPr="0033103C">
              <w:rPr>
                <w:rFonts w:ascii="Times New Roman" w:hAnsi="Times New Roman" w:cs="Times New Roman"/>
                <w:sz w:val="20"/>
                <w:szCs w:val="20"/>
              </w:rPr>
              <w:t xml:space="preserve"> подаються до НКРЕКП в обсязі, за формою та у строки, визначені НКРЕКП, </w:t>
            </w:r>
            <w:r w:rsidRPr="0033103C">
              <w:rPr>
                <w:rFonts w:ascii="Times New Roman" w:hAnsi="Times New Roman" w:cs="Times New Roman"/>
                <w:b/>
                <w:bCs/>
                <w:sz w:val="20"/>
                <w:szCs w:val="20"/>
              </w:rPr>
              <w:t>які мають становити не менше 10 робочих днів від дня отримання відповідного запиту НКРЕКП,</w:t>
            </w:r>
            <w:r w:rsidRPr="0033103C">
              <w:rPr>
                <w:rFonts w:ascii="Times New Roman" w:hAnsi="Times New Roman" w:cs="Times New Roman"/>
                <w:sz w:val="20"/>
                <w:szCs w:val="20"/>
              </w:rPr>
              <w:t xml:space="preserve"> 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 або в інший спосіб, який визначено Регулятором.</w:t>
            </w:r>
          </w:p>
          <w:p w14:paraId="12B38800" w14:textId="77777777" w:rsidR="008C7326" w:rsidRPr="0033103C" w:rsidRDefault="008C7326" w:rsidP="008C7326">
            <w:pPr>
              <w:spacing w:after="0" w:line="240" w:lineRule="auto"/>
              <w:ind w:firstLine="567"/>
              <w:jc w:val="both"/>
              <w:rPr>
                <w:rFonts w:ascii="Times New Roman" w:hAnsi="Times New Roman" w:cs="Times New Roman"/>
                <w:sz w:val="20"/>
                <w:szCs w:val="20"/>
                <w:shd w:val="clear" w:color="auto" w:fill="FFFFFF"/>
              </w:rPr>
            </w:pPr>
          </w:p>
          <w:p w14:paraId="0C752332"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shd w:val="clear" w:color="auto" w:fill="FFFFFF"/>
                <w:lang w:val="uk-UA"/>
              </w:rPr>
            </w:pPr>
            <w:r w:rsidRPr="0033103C">
              <w:rPr>
                <w:rFonts w:ascii="Times New Roman" w:hAnsi="Times New Roman" w:cs="Times New Roman"/>
                <w:b/>
                <w:bCs/>
                <w:i/>
                <w:iCs/>
                <w:sz w:val="20"/>
                <w:szCs w:val="20"/>
                <w:shd w:val="clear" w:color="auto" w:fill="FFFFFF"/>
                <w:lang w:val="uk-UA"/>
              </w:rPr>
              <w:t>Обгрунтування:</w:t>
            </w:r>
          </w:p>
          <w:p w14:paraId="04D3FBAD" w14:textId="77777777" w:rsidR="008C7326" w:rsidRPr="0033103C" w:rsidRDefault="008C7326" w:rsidP="008C7326">
            <w:pPr>
              <w:spacing w:after="0" w:line="240" w:lineRule="auto"/>
              <w:ind w:firstLine="567"/>
              <w:jc w:val="both"/>
              <w:rPr>
                <w:rFonts w:ascii="Times New Roman" w:hAnsi="Times New Roman" w:cs="Times New Roman"/>
                <w:sz w:val="20"/>
                <w:szCs w:val="20"/>
                <w:shd w:val="clear" w:color="auto" w:fill="FFFFFF"/>
                <w:lang w:val="uk-UA"/>
              </w:rPr>
            </w:pPr>
            <w:r w:rsidRPr="0033103C">
              <w:rPr>
                <w:rFonts w:ascii="Times New Roman" w:hAnsi="Times New Roman" w:cs="Times New Roman"/>
                <w:sz w:val="20"/>
                <w:szCs w:val="20"/>
                <w:shd w:val="clear" w:color="auto" w:fill="FFFFFF"/>
                <w:lang w:val="uk-UA"/>
              </w:rPr>
              <w:t>Для врегулювання процедури розслідування слід чітко визначити строки для надання запитуваних НКРЕКП документів та інформації.</w:t>
            </w:r>
          </w:p>
          <w:p w14:paraId="536ACC66" w14:textId="77777777" w:rsidR="008C7326" w:rsidRPr="0033103C" w:rsidRDefault="008C7326" w:rsidP="008C7326">
            <w:pPr>
              <w:spacing w:after="0" w:line="240" w:lineRule="auto"/>
              <w:ind w:firstLine="567"/>
              <w:jc w:val="both"/>
              <w:rPr>
                <w:rFonts w:ascii="Times New Roman" w:hAnsi="Times New Roman" w:cs="Times New Roman"/>
                <w:sz w:val="20"/>
                <w:szCs w:val="20"/>
                <w:shd w:val="clear" w:color="auto" w:fill="FFFFFF"/>
                <w:lang w:val="uk-UA"/>
              </w:rPr>
            </w:pPr>
          </w:p>
          <w:p w14:paraId="433059DE" w14:textId="77777777" w:rsidR="008C7326" w:rsidRPr="0033103C" w:rsidRDefault="008C7326" w:rsidP="008C7326">
            <w:pPr>
              <w:spacing w:after="0" w:line="240" w:lineRule="auto"/>
              <w:ind w:firstLine="567"/>
              <w:jc w:val="both"/>
              <w:rPr>
                <w:rStyle w:val="contentpasted0"/>
                <w:rFonts w:ascii="Times New Roman" w:hAnsi="Times New Roman" w:cs="Times New Roman"/>
                <w:b/>
                <w:bCs/>
                <w:i/>
                <w:iCs/>
                <w:sz w:val="20"/>
                <w:szCs w:val="20"/>
                <w:lang w:val="uk-UA"/>
              </w:rPr>
            </w:pPr>
            <w:r w:rsidRPr="0033103C">
              <w:rPr>
                <w:rStyle w:val="contentpasted0"/>
                <w:rFonts w:ascii="Times New Roman" w:hAnsi="Times New Roman" w:cs="Times New Roman"/>
                <w:b/>
                <w:bCs/>
                <w:i/>
                <w:iCs/>
                <w:sz w:val="20"/>
                <w:szCs w:val="20"/>
                <w:lang w:val="uk-UA"/>
              </w:rPr>
              <w:t>ТОВ "УЕБ"</w:t>
            </w:r>
          </w:p>
          <w:p w14:paraId="30F47A4F"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1.8. Уч</w:t>
            </w:r>
            <w:sdt>
              <w:sdtPr>
                <w:rPr>
                  <w:rFonts w:ascii="Times New Roman" w:hAnsi="Times New Roman" w:cs="Times New Roman"/>
                  <w:sz w:val="20"/>
                  <w:szCs w:val="20"/>
                  <w:lang w:val="uk-UA"/>
                </w:rPr>
                <w:tag w:val="goog_rdk_9"/>
                <w:id w:val="339278164"/>
              </w:sdtPr>
              <w:sdtContent/>
            </w:sdt>
            <w:r w:rsidRPr="0033103C">
              <w:rPr>
                <w:rFonts w:ascii="Times New Roman" w:hAnsi="Times New Roman" w:cs="Times New Roman"/>
                <w:sz w:val="20"/>
                <w:szCs w:val="20"/>
                <w:lang w:val="uk-UA"/>
              </w:rPr>
              <w:t xml:space="preserve">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w:t>
            </w:r>
            <w:r w:rsidRPr="0033103C">
              <w:rPr>
                <w:rFonts w:ascii="Times New Roman" w:hAnsi="Times New Roman" w:cs="Times New Roman"/>
                <w:sz w:val="20"/>
                <w:szCs w:val="20"/>
                <w:lang w:val="uk-UA"/>
              </w:rPr>
              <w:lastRenderedPageBreak/>
              <w:t>інсайдерської інформації, зобов’язані надавати до НКРЕКП запитувані документи та інформацію, у тому числі інформацію з обмеженим доступом.</w:t>
            </w:r>
          </w:p>
          <w:p w14:paraId="2E04E851"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Особи, які професійно організовують операції з оптовими енергетичними продуктами та є професійними учасниками риків капіталу та організованих товарних ринків, надають інформацію з обмеженим доступом з урахуванням положень щодо розкриття професійної таємниці, встановлених Законом України «Про ринки капіталу та організовані товарні ринки».</w:t>
            </w:r>
          </w:p>
          <w:p w14:paraId="0D512712" w14:textId="77777777" w:rsidR="008C7326" w:rsidRPr="0033103C" w:rsidRDefault="008C7326" w:rsidP="008C7326">
            <w:pPr>
              <w:spacing w:after="0" w:line="240" w:lineRule="auto"/>
              <w:ind w:firstLine="567"/>
              <w:jc w:val="both"/>
              <w:rPr>
                <w:rFonts w:ascii="Times New Roman" w:hAnsi="Times New Roman" w:cs="Times New Roman"/>
                <w:sz w:val="20"/>
                <w:szCs w:val="20"/>
                <w:shd w:val="clear" w:color="auto" w:fill="FFFFFF"/>
                <w:lang w:val="uk-UA"/>
              </w:rPr>
            </w:pPr>
          </w:p>
          <w:p w14:paraId="7D54A77D"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shd w:val="clear" w:color="auto" w:fill="FFFFFF"/>
                <w:lang w:val="uk-UA"/>
              </w:rPr>
            </w:pPr>
            <w:r w:rsidRPr="0033103C">
              <w:rPr>
                <w:rFonts w:ascii="Times New Roman" w:hAnsi="Times New Roman" w:cs="Times New Roman"/>
                <w:b/>
                <w:bCs/>
                <w:i/>
                <w:iCs/>
                <w:sz w:val="20"/>
                <w:szCs w:val="20"/>
                <w:shd w:val="clear" w:color="auto" w:fill="FFFFFF"/>
                <w:lang w:val="uk-UA"/>
              </w:rPr>
              <w:t>Обгрунтування:</w:t>
            </w:r>
          </w:p>
          <w:p w14:paraId="33AA7154"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Статтями 134-137 Закону України «Про ринки капіталу та організовані товарні ринки» встановлено яка інформація на ринках є професійної таємницею, порядок її зберігання та розкриття. За порушення даних положень закону для професійних учасників ринків капіталу та організованих товарних ринків встановлена відповідальність.</w:t>
            </w:r>
          </w:p>
          <w:p w14:paraId="2CCA745D"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sz w:val="20"/>
                <w:szCs w:val="20"/>
                <w:lang w:val="uk-UA"/>
              </w:rPr>
              <w:t>Звертаємо увагу, що серед суб’єктів на запит яких професійний учасник організованих товарних ринків розкриває інформацію, що є професійною таємницею, не визначено НКРЕКП.</w:t>
            </w:r>
          </w:p>
          <w:p w14:paraId="6DDEED3F" w14:textId="77777777" w:rsidR="008C7326" w:rsidRPr="0033103C" w:rsidRDefault="008C7326" w:rsidP="008C7326">
            <w:pPr>
              <w:pStyle w:val="rvps12"/>
              <w:spacing w:before="0" w:beforeAutospacing="0" w:after="0" w:afterAutospacing="0"/>
              <w:ind w:firstLine="567"/>
              <w:jc w:val="both"/>
              <w:rPr>
                <w:sz w:val="20"/>
                <w:szCs w:val="20"/>
                <w:lang w:val="uk-UA"/>
              </w:rPr>
            </w:pPr>
          </w:p>
          <w:p w14:paraId="1C408572"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724C2E1E" w14:textId="77777777" w:rsidR="008C7326" w:rsidRPr="0033103C" w:rsidRDefault="008C7326" w:rsidP="008C7326">
            <w:pPr>
              <w:pStyle w:val="rvps12"/>
              <w:spacing w:before="0" w:beforeAutospacing="0" w:after="0" w:afterAutospacing="0"/>
              <w:ind w:firstLine="567"/>
              <w:jc w:val="both"/>
              <w:rPr>
                <w:b/>
                <w:i/>
                <w:iCs/>
                <w:sz w:val="20"/>
                <w:szCs w:val="20"/>
                <w:lang w:val="uk-UA"/>
              </w:rPr>
            </w:pPr>
          </w:p>
          <w:p w14:paraId="6F922E94"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1.8.</w:t>
            </w:r>
            <w:r w:rsidRPr="0033103C">
              <w:rPr>
                <w:rFonts w:ascii="Times New Roman" w:hAnsi="Times New Roman" w:cs="Times New Roman"/>
                <w:sz w:val="20"/>
                <w:szCs w:val="20"/>
                <w:lang w:val="uk-UA"/>
              </w:rPr>
              <w:t xml:space="preserve"> 1.9. Учасники оптового енергетичного ринку, суб'єкти розслідування, інші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зобов’язані в рамках розслідування надавати до НКРЕКП засвідчені копії запитуваних документів та інформацію, у тому числі інформацію з обмеженим доступом.</w:t>
            </w:r>
          </w:p>
          <w:p w14:paraId="5611E35E"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Запитувані документи подаються до НКРЕКП у обсязі, за формою та у строки, визначені НКРЕКП, 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законів України «Про електронні документи та електронний документообіг» та «Про електронні довірчі послуги» або у інший спосіб, який визначено Регулятором. Строк на подання документів не може бути меншим за встановлений у цьому Порядку</w:t>
            </w:r>
          </w:p>
          <w:p w14:paraId="074C73E1"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Учасники оптового енергетичного ринку, суб'єкти розслідування, особи, які професійно організовують операції з оптовими енергетичними продуктами, адміністратори передачі даних/платформ інсайдерської інформації можуть звернутися до НКРЕКП щодо обґрунтованої необхідності продовження строку надання відповідної інформації, але не більше ніж на 10 робочих днів.</w:t>
            </w:r>
          </w:p>
          <w:p w14:paraId="1B063357"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Ненадання, надання не в повному обсязі або надання недостовірної інформації на запит (вимогу) НКРЕКП вважається обтяжуючою обставиною під час підготовки висновку за результатами розслідування та тягне за собою відповідальність, встановлену законом</w:t>
            </w:r>
          </w:p>
          <w:p w14:paraId="57EC57B6"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i/>
                <w:iCs/>
                <w:sz w:val="20"/>
                <w:szCs w:val="20"/>
                <w:lang w:val="uk-UA" w:eastAsia="uk-UA"/>
              </w:rPr>
            </w:pPr>
            <w:r w:rsidRPr="0033103C">
              <w:rPr>
                <w:rFonts w:ascii="Times New Roman" w:hAnsi="Times New Roman" w:cs="Times New Roman"/>
                <w:b/>
                <w:bCs/>
                <w:i/>
                <w:iCs/>
                <w:sz w:val="20"/>
                <w:szCs w:val="20"/>
                <w:lang w:val="uk-UA" w:eastAsia="uk-UA"/>
              </w:rPr>
              <w:t>Обгрунтування:</w:t>
            </w:r>
          </w:p>
          <w:p w14:paraId="20EDC96B"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Інформація має стосуватися саме розслідування.</w:t>
            </w:r>
          </w:p>
          <w:p w14:paraId="5D54E1B7"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Строк має бути достатнім для підготовки відповідних матеріалів</w:t>
            </w:r>
          </w:p>
          <w:p w14:paraId="1C640D23" w14:textId="77777777" w:rsidR="008C7326" w:rsidRPr="0033103C" w:rsidRDefault="008C7326" w:rsidP="008C7326">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Питання відповідальності може визначатися лише на рівні закону.</w:t>
            </w:r>
          </w:p>
          <w:p w14:paraId="4558C185" w14:textId="77777777" w:rsidR="008C7326" w:rsidRPr="0033103C" w:rsidRDefault="008C7326" w:rsidP="008C7326">
            <w:pPr>
              <w:pStyle w:val="rvps12"/>
              <w:spacing w:before="0" w:beforeAutospacing="0" w:after="0" w:afterAutospacing="0"/>
              <w:ind w:firstLine="567"/>
              <w:jc w:val="both"/>
              <w:rPr>
                <w:sz w:val="20"/>
                <w:szCs w:val="20"/>
                <w:lang w:val="uk-UA"/>
              </w:rPr>
            </w:pPr>
          </w:p>
          <w:p w14:paraId="7904E1EE"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p>
        </w:tc>
        <w:tc>
          <w:tcPr>
            <w:tcW w:w="4258" w:type="dxa"/>
          </w:tcPr>
          <w:p w14:paraId="4B5C66C4" w14:textId="77777777" w:rsidR="00997A26" w:rsidRPr="0033103C" w:rsidRDefault="008C7326" w:rsidP="008C7326">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lastRenderedPageBreak/>
              <w:t>Не враховано</w:t>
            </w:r>
          </w:p>
          <w:p w14:paraId="32DF380F" w14:textId="77777777" w:rsidR="00997A26" w:rsidRPr="0033103C" w:rsidRDefault="00997A26" w:rsidP="008C7326">
            <w:pPr>
              <w:spacing w:after="0" w:line="240" w:lineRule="auto"/>
              <w:ind w:firstLine="567"/>
              <w:jc w:val="both"/>
              <w:rPr>
                <w:rFonts w:ascii="Times New Roman" w:hAnsi="Times New Roman" w:cs="Times New Roman"/>
                <w:bCs/>
                <w:sz w:val="20"/>
                <w:szCs w:val="20"/>
                <w:lang w:val="uk-UA"/>
              </w:rPr>
            </w:pPr>
          </w:p>
          <w:p w14:paraId="38765C89" w14:textId="77777777" w:rsidR="008C7326" w:rsidRPr="0033103C" w:rsidRDefault="00997A26" w:rsidP="008C7326">
            <w:pPr>
              <w:spacing w:after="0" w:line="240" w:lineRule="auto"/>
              <w:ind w:firstLine="567"/>
              <w:jc w:val="both"/>
              <w:rPr>
                <w:rFonts w:ascii="Times New Roman" w:hAnsi="Times New Roman" w:cs="Times New Roman"/>
                <w:bCs/>
                <w:i/>
                <w:sz w:val="20"/>
                <w:szCs w:val="20"/>
                <w:lang w:val="uk-UA"/>
              </w:rPr>
            </w:pPr>
            <w:r w:rsidRPr="0033103C">
              <w:rPr>
                <w:rFonts w:ascii="Times New Roman" w:hAnsi="Times New Roman" w:cs="Times New Roman"/>
                <w:bCs/>
                <w:i/>
                <w:sz w:val="20"/>
                <w:szCs w:val="20"/>
                <w:lang w:val="uk-UA"/>
              </w:rPr>
              <w:t>С</w:t>
            </w:r>
            <w:r w:rsidR="008C7326" w:rsidRPr="0033103C">
              <w:rPr>
                <w:rFonts w:ascii="Times New Roman" w:hAnsi="Times New Roman" w:cs="Times New Roman"/>
                <w:bCs/>
                <w:i/>
                <w:sz w:val="20"/>
                <w:szCs w:val="20"/>
                <w:lang w:val="uk-UA"/>
              </w:rPr>
              <w:t xml:space="preserve">трок надання інформації </w:t>
            </w:r>
            <w:r w:rsidRPr="0033103C">
              <w:rPr>
                <w:rFonts w:ascii="Times New Roman" w:hAnsi="Times New Roman" w:cs="Times New Roman"/>
                <w:bCs/>
                <w:i/>
                <w:sz w:val="20"/>
                <w:szCs w:val="20"/>
                <w:lang w:val="uk-UA"/>
              </w:rPr>
              <w:t>визначено</w:t>
            </w:r>
            <w:r w:rsidR="008C7326" w:rsidRPr="0033103C">
              <w:rPr>
                <w:rFonts w:ascii="Times New Roman" w:hAnsi="Times New Roman" w:cs="Times New Roman"/>
                <w:bCs/>
                <w:i/>
                <w:sz w:val="20"/>
                <w:szCs w:val="20"/>
                <w:lang w:val="uk-UA"/>
              </w:rPr>
              <w:t xml:space="preserve"> </w:t>
            </w:r>
            <w:r w:rsidRPr="0033103C">
              <w:rPr>
                <w:rFonts w:ascii="Times New Roman" w:hAnsi="Times New Roman" w:cs="Times New Roman"/>
                <w:bCs/>
                <w:i/>
                <w:sz w:val="20"/>
                <w:szCs w:val="20"/>
                <w:lang w:val="uk-UA"/>
              </w:rPr>
              <w:t>п</w:t>
            </w:r>
            <w:r w:rsidR="008C7326" w:rsidRPr="0033103C">
              <w:rPr>
                <w:rFonts w:ascii="Times New Roman" w:hAnsi="Times New Roman" w:cs="Times New Roman"/>
                <w:bCs/>
                <w:i/>
                <w:sz w:val="20"/>
                <w:szCs w:val="20"/>
                <w:lang w:val="uk-UA"/>
              </w:rPr>
              <w:t xml:space="preserve">унктом 4 частини другої статті 17 Закону </w:t>
            </w:r>
            <w:r w:rsidR="00555D41" w:rsidRPr="0033103C">
              <w:rPr>
                <w:rFonts w:ascii="Times New Roman" w:hAnsi="Times New Roman" w:cs="Times New Roman"/>
                <w:bCs/>
                <w:i/>
                <w:sz w:val="20"/>
                <w:szCs w:val="20"/>
                <w:lang w:val="uk-UA"/>
              </w:rPr>
              <w:t>України «</w:t>
            </w:r>
            <w:r w:rsidR="008C7326" w:rsidRPr="0033103C">
              <w:rPr>
                <w:rFonts w:ascii="Times New Roman" w:hAnsi="Times New Roman" w:cs="Times New Roman"/>
                <w:bCs/>
                <w:i/>
                <w:sz w:val="20"/>
                <w:szCs w:val="20"/>
                <w:lang w:val="uk-UA"/>
              </w:rPr>
              <w:t xml:space="preserve">Про </w:t>
            </w:r>
            <w:r w:rsidR="007E7E81" w:rsidRPr="0033103C">
              <w:rPr>
                <w:rFonts w:ascii="Times New Roman" w:hAnsi="Times New Roman" w:cs="Times New Roman"/>
                <w:bCs/>
                <w:i/>
                <w:sz w:val="20"/>
                <w:szCs w:val="20"/>
                <w:lang w:val="uk-UA"/>
              </w:rPr>
              <w:t>Про Національну комісію, що здійснює державне регулювання у сферах енергетики та комунальних послуг</w:t>
            </w:r>
            <w:r w:rsidR="00555D41" w:rsidRPr="0033103C">
              <w:rPr>
                <w:rFonts w:ascii="Times New Roman" w:hAnsi="Times New Roman" w:cs="Times New Roman"/>
                <w:bCs/>
                <w:i/>
                <w:sz w:val="20"/>
                <w:szCs w:val="20"/>
                <w:lang w:val="uk-UA"/>
              </w:rPr>
              <w:t>».</w:t>
            </w:r>
          </w:p>
          <w:p w14:paraId="2FC8B961" w14:textId="77777777" w:rsidR="00997A26" w:rsidRPr="0033103C" w:rsidRDefault="00997A26" w:rsidP="008C7326">
            <w:pPr>
              <w:spacing w:after="0" w:line="240" w:lineRule="auto"/>
              <w:ind w:firstLine="567"/>
              <w:jc w:val="both"/>
              <w:rPr>
                <w:rFonts w:ascii="Times New Roman" w:hAnsi="Times New Roman" w:cs="Times New Roman"/>
                <w:bCs/>
                <w:sz w:val="20"/>
                <w:szCs w:val="20"/>
                <w:lang w:val="uk-UA"/>
              </w:rPr>
            </w:pPr>
          </w:p>
          <w:p w14:paraId="427C8E43" w14:textId="77777777" w:rsidR="00997A26" w:rsidRPr="0033103C" w:rsidRDefault="00997A26" w:rsidP="008C7326">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lastRenderedPageBreak/>
              <w:t>Редакційно:</w:t>
            </w:r>
            <w:r w:rsidRPr="0033103C">
              <w:rPr>
                <w:rFonts w:ascii="Times New Roman" w:hAnsi="Times New Roman" w:cs="Times New Roman"/>
                <w:bCs/>
                <w:sz w:val="20"/>
                <w:szCs w:val="20"/>
                <w:lang w:val="uk-UA"/>
              </w:rPr>
              <w:t xml:space="preserve"> у зв’язку із прийнятими вище змінами номерацію пункту замінити на 1.9. </w:t>
            </w:r>
          </w:p>
        </w:tc>
      </w:tr>
      <w:tr w:rsidR="008C7326" w:rsidRPr="0033103C" w14:paraId="198F5EC7" w14:textId="77777777" w:rsidTr="007242D2">
        <w:trPr>
          <w:trHeight w:val="675"/>
          <w:jc w:val="center"/>
        </w:trPr>
        <w:tc>
          <w:tcPr>
            <w:tcW w:w="5700" w:type="dxa"/>
          </w:tcPr>
          <w:p w14:paraId="72D288E6" w14:textId="77777777" w:rsidR="008C7326" w:rsidRPr="0033103C" w:rsidRDefault="008C7326" w:rsidP="002F0A84">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
                <w:bCs/>
                <w:sz w:val="20"/>
                <w:szCs w:val="20"/>
              </w:rPr>
              <w:lastRenderedPageBreak/>
              <w:t xml:space="preserve">1.9. </w:t>
            </w:r>
            <w:r w:rsidRPr="0033103C">
              <w:rPr>
                <w:rFonts w:ascii="Times New Roman" w:hAnsi="Times New Roman" w:cs="Times New Roman"/>
                <w:bCs/>
                <w:sz w:val="20"/>
                <w:szCs w:val="20"/>
              </w:rPr>
              <w:t>Матеріальні витрати на копіювання</w:t>
            </w:r>
            <w:r w:rsidR="00555D41" w:rsidRPr="0033103C">
              <w:rPr>
                <w:rFonts w:ascii="Times New Roman" w:hAnsi="Times New Roman" w:cs="Times New Roman"/>
                <w:bCs/>
                <w:sz w:val="20"/>
                <w:szCs w:val="20"/>
                <w:lang w:val="uk-UA"/>
              </w:rPr>
              <w:t xml:space="preserve"> </w:t>
            </w:r>
            <w:r w:rsidRPr="0033103C">
              <w:rPr>
                <w:rFonts w:ascii="Times New Roman" w:hAnsi="Times New Roman" w:cs="Times New Roman"/>
                <w:bCs/>
                <w:sz w:val="20"/>
                <w:szCs w:val="20"/>
              </w:rPr>
              <w:t>документів та підготовку письмових пояснень, а</w:t>
            </w:r>
            <w:r w:rsidR="00555D41" w:rsidRPr="0033103C">
              <w:rPr>
                <w:rFonts w:ascii="Times New Roman" w:hAnsi="Times New Roman" w:cs="Times New Roman"/>
                <w:bCs/>
                <w:sz w:val="20"/>
                <w:szCs w:val="20"/>
                <w:lang w:val="uk-UA"/>
              </w:rPr>
              <w:t xml:space="preserve"> </w:t>
            </w:r>
            <w:r w:rsidRPr="0033103C">
              <w:rPr>
                <w:rFonts w:ascii="Times New Roman" w:hAnsi="Times New Roman" w:cs="Times New Roman"/>
                <w:bCs/>
                <w:sz w:val="20"/>
                <w:szCs w:val="20"/>
              </w:rPr>
              <w:t>також транспортні витрати, які виникають у зв’язку з проведенням розслідування НКРЕКП, учасники</w:t>
            </w:r>
            <w:r w:rsidR="00555D41" w:rsidRPr="0033103C">
              <w:rPr>
                <w:rFonts w:ascii="Times New Roman" w:hAnsi="Times New Roman" w:cs="Times New Roman"/>
                <w:bCs/>
                <w:sz w:val="20"/>
                <w:szCs w:val="20"/>
                <w:lang w:val="uk-UA"/>
              </w:rPr>
              <w:t xml:space="preserve"> </w:t>
            </w:r>
            <w:r w:rsidRPr="0033103C">
              <w:rPr>
                <w:rFonts w:ascii="Times New Roman" w:hAnsi="Times New Roman" w:cs="Times New Roman"/>
                <w:bCs/>
                <w:sz w:val="20"/>
                <w:szCs w:val="20"/>
              </w:rPr>
              <w:t>оптового енергетичного ринку, суб'єкти розслідування, учасники/суб’єкти ринку, особи, які</w:t>
            </w:r>
            <w:r w:rsidR="00555D41" w:rsidRPr="0033103C">
              <w:rPr>
                <w:rFonts w:ascii="Times New Roman" w:hAnsi="Times New Roman" w:cs="Times New Roman"/>
                <w:bCs/>
                <w:sz w:val="20"/>
                <w:szCs w:val="20"/>
                <w:lang w:val="uk-UA"/>
              </w:rPr>
              <w:t xml:space="preserve"> </w:t>
            </w:r>
            <w:r w:rsidRPr="0033103C">
              <w:rPr>
                <w:rFonts w:ascii="Times New Roman" w:hAnsi="Times New Roman" w:cs="Times New Roman"/>
                <w:bCs/>
                <w:sz w:val="20"/>
                <w:szCs w:val="20"/>
              </w:rPr>
              <w:t>професійно організовують операції з оптовими</w:t>
            </w:r>
            <w:r w:rsidR="00555D41" w:rsidRPr="0033103C">
              <w:rPr>
                <w:rFonts w:ascii="Times New Roman" w:hAnsi="Times New Roman" w:cs="Times New Roman"/>
                <w:bCs/>
                <w:sz w:val="20"/>
                <w:szCs w:val="20"/>
                <w:lang w:val="uk-UA"/>
              </w:rPr>
              <w:t xml:space="preserve"> </w:t>
            </w:r>
            <w:r w:rsidRPr="0033103C">
              <w:rPr>
                <w:rFonts w:ascii="Times New Roman" w:hAnsi="Times New Roman" w:cs="Times New Roman"/>
                <w:bCs/>
                <w:sz w:val="20"/>
                <w:szCs w:val="20"/>
              </w:rPr>
              <w:t>енергетичними продуктами, адміністратори передачі даних/платформ інсайдерської інформації несуть самостійно.</w:t>
            </w:r>
          </w:p>
          <w:p w14:paraId="11DAC96E" w14:textId="77777777" w:rsidR="008C7326" w:rsidRPr="0033103C" w:rsidRDefault="008C7326" w:rsidP="008C7326">
            <w:pPr>
              <w:pStyle w:val="rvps12"/>
              <w:spacing w:before="0" w:beforeAutospacing="0" w:after="0" w:afterAutospacing="0"/>
              <w:ind w:firstLine="567"/>
              <w:jc w:val="both"/>
              <w:rPr>
                <w:sz w:val="20"/>
                <w:szCs w:val="20"/>
                <w:lang w:val="uk-UA"/>
              </w:rPr>
            </w:pPr>
          </w:p>
        </w:tc>
        <w:tc>
          <w:tcPr>
            <w:tcW w:w="5494" w:type="dxa"/>
          </w:tcPr>
          <w:p w14:paraId="116E4DC4" w14:textId="77777777" w:rsidR="008C7326" w:rsidRPr="0033103C" w:rsidRDefault="008C7326" w:rsidP="008C7326">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 xml:space="preserve">Курмаз </w:t>
            </w:r>
            <w:proofErr w:type="gramStart"/>
            <w:r w:rsidRPr="0033103C">
              <w:rPr>
                <w:rFonts w:ascii="Times New Roman" w:hAnsi="Times New Roman" w:cs="Times New Roman"/>
                <w:b/>
                <w:bCs/>
                <w:i/>
                <w:sz w:val="20"/>
                <w:szCs w:val="20"/>
              </w:rPr>
              <w:t>Андрій  (</w:t>
            </w:r>
            <w:proofErr w:type="gramEnd"/>
            <w:r w:rsidRPr="0033103C">
              <w:rPr>
                <w:rFonts w:ascii="Times New Roman" w:hAnsi="Times New Roman" w:cs="Times New Roman"/>
                <w:b/>
                <w:bCs/>
                <w:i/>
                <w:sz w:val="20"/>
                <w:szCs w:val="20"/>
              </w:rPr>
              <w:t>член Громадської ради Міненерго)</w:t>
            </w:r>
          </w:p>
          <w:p w14:paraId="4FAA12A6" w14:textId="77777777" w:rsidR="008C7326" w:rsidRPr="0033103C" w:rsidRDefault="008C7326" w:rsidP="008C7326">
            <w:pPr>
              <w:pStyle w:val="af5"/>
              <w:ind w:firstLine="567"/>
              <w:jc w:val="both"/>
              <w:rPr>
                <w:rFonts w:ascii="Times New Roman" w:hAnsi="Times New Roman" w:cs="Times New Roman"/>
                <w:bCs/>
                <w:iCs/>
                <w:color w:val="FF0000"/>
                <w:sz w:val="20"/>
                <w:szCs w:val="20"/>
              </w:rPr>
            </w:pPr>
            <w:r w:rsidRPr="0033103C">
              <w:rPr>
                <w:rFonts w:ascii="Times New Roman" w:hAnsi="Times New Roman" w:cs="Times New Roman"/>
                <w:bCs/>
                <w:iCs/>
                <w:sz w:val="20"/>
                <w:szCs w:val="20"/>
              </w:rPr>
              <w:t xml:space="preserve">Матеріальні витрати на копіювання документів та підготовку письмових пояснень, а також транспортні витрати, які виникають у зв’язку з проведенням розслідування НКРЕКП </w:t>
            </w:r>
            <w:r w:rsidRPr="0033103C">
              <w:rPr>
                <w:rFonts w:ascii="Times New Roman" w:hAnsi="Times New Roman" w:cs="Times New Roman"/>
                <w:b/>
                <w:iCs/>
                <w:sz w:val="20"/>
                <w:szCs w:val="20"/>
              </w:rPr>
              <w:t>(крім транспортних витрат НКРЕКП та залучених нею експертів чи правоохоронних органів),</w:t>
            </w:r>
            <w:r w:rsidRPr="0033103C">
              <w:rPr>
                <w:rFonts w:ascii="Times New Roman" w:hAnsi="Times New Roman" w:cs="Times New Roman"/>
                <w:bCs/>
                <w:iCs/>
                <w:sz w:val="20"/>
                <w:szCs w:val="20"/>
              </w:rPr>
              <w:t xml:space="preserve"> учасники оптового енергетичного ринку, суб'єкти розслідування, учасники/суб’єкти ринку, особи, які професійно організовують операції з оптовими </w:t>
            </w:r>
            <w:r w:rsidR="00302129" w:rsidRPr="0033103C">
              <w:rPr>
                <w:rFonts w:ascii="Times New Roman" w:hAnsi="Times New Roman" w:cs="Times New Roman"/>
                <w:bCs/>
                <w:iCs/>
                <w:sz w:val="20"/>
                <w:szCs w:val="20"/>
              </w:rPr>
              <w:t>енергетичними продуктами, адміністратори передачі даних/платформ інсайдерської інформації несуть самостійно.</w:t>
            </w:r>
          </w:p>
          <w:p w14:paraId="4A9A37DB" w14:textId="77777777" w:rsidR="008C7326" w:rsidRPr="0033103C" w:rsidRDefault="008C7326" w:rsidP="008C7326">
            <w:pPr>
              <w:pStyle w:val="af5"/>
              <w:ind w:firstLine="567"/>
              <w:jc w:val="both"/>
              <w:rPr>
                <w:rFonts w:ascii="Times New Roman" w:hAnsi="Times New Roman" w:cs="Times New Roman"/>
                <w:bCs/>
                <w:iCs/>
                <w:sz w:val="20"/>
                <w:szCs w:val="20"/>
              </w:rPr>
            </w:pPr>
          </w:p>
          <w:p w14:paraId="195DA653"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8C288DB" w14:textId="77777777" w:rsidR="008C7326" w:rsidRPr="0033103C" w:rsidRDefault="008C7326" w:rsidP="008C7326">
            <w:pPr>
              <w:pStyle w:val="af5"/>
              <w:ind w:firstLine="567"/>
              <w:jc w:val="both"/>
              <w:rPr>
                <w:rFonts w:ascii="Times New Roman" w:hAnsi="Times New Roman" w:cs="Times New Roman"/>
                <w:bCs/>
                <w:iCs/>
                <w:sz w:val="20"/>
                <w:szCs w:val="20"/>
              </w:rPr>
            </w:pPr>
          </w:p>
          <w:p w14:paraId="1A091712"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Без уточнення, норма щодо транспортних витрат може трактуватися як необхідність для суб’єкта розслідування компенсувати НКРЕКП понесені її персоналом транспортні витрати.</w:t>
            </w:r>
          </w:p>
          <w:p w14:paraId="69C6DB63" w14:textId="77777777" w:rsidR="008C7326" w:rsidRPr="0033103C" w:rsidRDefault="008C7326" w:rsidP="008C7326">
            <w:pPr>
              <w:pStyle w:val="af5"/>
              <w:ind w:firstLine="567"/>
              <w:jc w:val="both"/>
              <w:rPr>
                <w:rFonts w:ascii="Times New Roman" w:hAnsi="Times New Roman" w:cs="Times New Roman"/>
                <w:sz w:val="20"/>
                <w:szCs w:val="20"/>
              </w:rPr>
            </w:pPr>
          </w:p>
          <w:p w14:paraId="0CDB5A9B" w14:textId="77777777" w:rsidR="00302129" w:rsidRPr="0033103C" w:rsidRDefault="00302129" w:rsidP="008C7326">
            <w:pPr>
              <w:pStyle w:val="af5"/>
              <w:ind w:firstLine="567"/>
              <w:jc w:val="both"/>
              <w:rPr>
                <w:rFonts w:ascii="Times New Roman" w:hAnsi="Times New Roman" w:cs="Times New Roman"/>
                <w:sz w:val="20"/>
                <w:szCs w:val="20"/>
              </w:rPr>
            </w:pPr>
          </w:p>
          <w:p w14:paraId="562FA687" w14:textId="77777777" w:rsidR="008C7326" w:rsidRPr="0033103C" w:rsidRDefault="008C7326" w:rsidP="008C7326">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7D14680C" w14:textId="77777777" w:rsidR="008C7326" w:rsidRPr="0033103C" w:rsidRDefault="008C7326" w:rsidP="008C7326">
            <w:pPr>
              <w:tabs>
                <w:tab w:val="left" w:pos="437"/>
              </w:tabs>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 xml:space="preserve">1.9. Матеріальні витрати на </w:t>
            </w:r>
            <w:r w:rsidRPr="0033103C">
              <w:rPr>
                <w:rFonts w:ascii="Times New Roman" w:eastAsia="Times New Roman" w:hAnsi="Times New Roman" w:cs="Times New Roman"/>
                <w:b/>
                <w:sz w:val="20"/>
                <w:szCs w:val="20"/>
                <w:lang w:eastAsia="uk-UA"/>
              </w:rPr>
              <w:t xml:space="preserve">витратні матеріали при скануванні, </w:t>
            </w:r>
            <w:r w:rsidRPr="0033103C">
              <w:rPr>
                <w:rFonts w:ascii="Times New Roman" w:eastAsia="Times New Roman" w:hAnsi="Times New Roman" w:cs="Times New Roman"/>
                <w:sz w:val="20"/>
                <w:szCs w:val="20"/>
                <w:lang w:eastAsia="uk-UA"/>
              </w:rPr>
              <w:t xml:space="preserve">документів та підготовку письмових пояснень, а також транспортні витрати, які виникають у зв’язку з </w:t>
            </w:r>
            <w:r w:rsidRPr="0033103C">
              <w:rPr>
                <w:rFonts w:ascii="Times New Roman" w:eastAsia="Times New Roman" w:hAnsi="Times New Roman" w:cs="Times New Roman"/>
                <w:sz w:val="20"/>
                <w:szCs w:val="20"/>
                <w:lang w:eastAsia="uk-UA"/>
              </w:rPr>
              <w:lastRenderedPageBreak/>
              <w:t xml:space="preserve">проведенням розслідування НКРЕКП, учасники оптового енергетичного ринку, суб'єкти розслідування, учасники/суб’єкти ринку, особи, які професійно організовують операції з оптовими енергетичними продуктами, адміністратори передачі даних/платформ інсайдерської інформації </w:t>
            </w:r>
            <w:r w:rsidRPr="0033103C">
              <w:rPr>
                <w:rFonts w:ascii="Times New Roman" w:eastAsia="Times New Roman" w:hAnsi="Times New Roman" w:cs="Times New Roman"/>
                <w:b/>
                <w:sz w:val="20"/>
                <w:szCs w:val="20"/>
                <w:lang w:eastAsia="uk-UA"/>
              </w:rPr>
              <w:t xml:space="preserve">та Регулятор </w:t>
            </w:r>
            <w:r w:rsidRPr="0033103C">
              <w:rPr>
                <w:rFonts w:ascii="Times New Roman" w:eastAsia="Times New Roman" w:hAnsi="Times New Roman" w:cs="Times New Roman"/>
                <w:sz w:val="20"/>
                <w:szCs w:val="20"/>
                <w:lang w:eastAsia="uk-UA"/>
              </w:rPr>
              <w:t>несуть самостійно.</w:t>
            </w:r>
          </w:p>
          <w:p w14:paraId="12E8A0DA" w14:textId="77777777" w:rsidR="008C7326" w:rsidRPr="0033103C" w:rsidRDefault="008C7326" w:rsidP="008C7326">
            <w:pPr>
              <w:tabs>
                <w:tab w:val="left" w:pos="437"/>
              </w:tabs>
              <w:spacing w:after="0" w:line="240" w:lineRule="auto"/>
              <w:ind w:firstLine="567"/>
              <w:jc w:val="both"/>
              <w:rPr>
                <w:rFonts w:ascii="Times New Roman" w:eastAsia="Times New Roman" w:hAnsi="Times New Roman" w:cs="Times New Roman"/>
                <w:sz w:val="20"/>
                <w:szCs w:val="20"/>
                <w:lang w:eastAsia="uk-UA"/>
              </w:rPr>
            </w:pPr>
          </w:p>
          <w:p w14:paraId="016F94DB"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eastAsia="Times New Roman" w:hAnsi="Times New Roman" w:cs="Times New Roman"/>
                <w:b/>
                <w:bCs/>
                <w:i/>
                <w:iCs/>
                <w:sz w:val="20"/>
                <w:szCs w:val="20"/>
                <w:lang w:val="uk-UA" w:eastAsia="uk-UA"/>
              </w:rPr>
              <w:t>Обгрунтування:</w:t>
            </w:r>
          </w:p>
          <w:p w14:paraId="30AE37E1" w14:textId="77777777" w:rsidR="008C7326" w:rsidRPr="0033103C" w:rsidRDefault="008C7326" w:rsidP="008C7326">
            <w:pPr>
              <w:pStyle w:val="rvps12"/>
              <w:spacing w:before="0" w:beforeAutospacing="0" w:after="0" w:afterAutospacing="0"/>
              <w:ind w:firstLine="567"/>
              <w:jc w:val="both"/>
              <w:rPr>
                <w:sz w:val="20"/>
                <w:szCs w:val="20"/>
                <w:lang w:eastAsia="uk-UA"/>
              </w:rPr>
            </w:pPr>
            <w:r w:rsidRPr="0033103C">
              <w:rPr>
                <w:sz w:val="20"/>
                <w:szCs w:val="20"/>
                <w:lang w:eastAsia="uk-UA"/>
              </w:rPr>
              <w:t>Редакційне уточнення. Зважаючи, що матеріальні витрати несуть усі учасники розслідування, пропонуємо додати Регулятора, який, зокрема має витрати на повідомлення, рішення, відправку, виготовлення копій документів тощо.</w:t>
            </w:r>
          </w:p>
          <w:p w14:paraId="26A26D8F" w14:textId="77777777" w:rsidR="008C7326" w:rsidRPr="0033103C" w:rsidRDefault="008C7326" w:rsidP="008C7326">
            <w:pPr>
              <w:pStyle w:val="rvps12"/>
              <w:spacing w:before="0" w:beforeAutospacing="0" w:after="0" w:afterAutospacing="0"/>
              <w:ind w:firstLine="567"/>
              <w:jc w:val="both"/>
              <w:rPr>
                <w:sz w:val="20"/>
                <w:szCs w:val="20"/>
                <w:lang w:eastAsia="uk-UA"/>
              </w:rPr>
            </w:pPr>
          </w:p>
          <w:p w14:paraId="4051DC7B"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1F842E7E"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 xml:space="preserve">1.9. </w:t>
            </w:r>
            <w:r w:rsidRPr="0033103C">
              <w:rPr>
                <w:rFonts w:ascii="Times New Roman" w:hAnsi="Times New Roman" w:cs="Times New Roman"/>
                <w:sz w:val="20"/>
                <w:szCs w:val="20"/>
                <w:lang w:val="uk-UA"/>
              </w:rPr>
              <w:t>1.10. Матеріальні витрати на копіювання документів та підготовку письмових пояснень, а також транспортні витрати, які виникають у зв’язку з проведенням розслідування НКРЕКП, учасники оптового енергетичного ринку, суб'єкти розслідування, учасники/суб’єкти ринку, особи, які професійно організовують операції з оптовим енергетичними продуктами, адміністратори передачі даних/платформ інсайдерської інформації несуть самостійно</w:t>
            </w:r>
          </w:p>
          <w:p w14:paraId="2CF864CD"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p>
        </w:tc>
        <w:tc>
          <w:tcPr>
            <w:tcW w:w="4258" w:type="dxa"/>
          </w:tcPr>
          <w:p w14:paraId="503FDBD2" w14:textId="77777777" w:rsidR="008C7326" w:rsidRPr="0033103C" w:rsidRDefault="00997A26" w:rsidP="008C7326">
            <w:pPr>
              <w:pStyle w:val="af5"/>
              <w:ind w:firstLine="567"/>
              <w:jc w:val="both"/>
              <w:rPr>
                <w:rFonts w:ascii="Times New Roman" w:hAnsi="Times New Roman" w:cs="Times New Roman"/>
                <w:b/>
                <w:bCs/>
                <w:color w:val="000000" w:themeColor="text1"/>
                <w:sz w:val="20"/>
                <w:szCs w:val="20"/>
                <w:lang w:val="uk-UA"/>
              </w:rPr>
            </w:pPr>
            <w:r w:rsidRPr="0033103C">
              <w:rPr>
                <w:rFonts w:ascii="Times New Roman" w:hAnsi="Times New Roman" w:cs="Times New Roman"/>
                <w:b/>
                <w:bCs/>
                <w:color w:val="000000" w:themeColor="text1"/>
                <w:sz w:val="20"/>
                <w:szCs w:val="20"/>
              </w:rPr>
              <w:lastRenderedPageBreak/>
              <w:t>В</w:t>
            </w:r>
            <w:r w:rsidR="008C7326" w:rsidRPr="0033103C">
              <w:rPr>
                <w:rFonts w:ascii="Times New Roman" w:hAnsi="Times New Roman" w:cs="Times New Roman"/>
                <w:b/>
                <w:bCs/>
                <w:color w:val="000000" w:themeColor="text1"/>
                <w:sz w:val="20"/>
                <w:szCs w:val="20"/>
              </w:rPr>
              <w:t>раховано в редакції:</w:t>
            </w:r>
          </w:p>
          <w:p w14:paraId="3CE0EED7" w14:textId="77777777" w:rsidR="00997A26" w:rsidRPr="0033103C" w:rsidRDefault="00997A26" w:rsidP="008C7326">
            <w:pPr>
              <w:pStyle w:val="af5"/>
              <w:ind w:firstLine="567"/>
              <w:jc w:val="both"/>
              <w:rPr>
                <w:rFonts w:ascii="Times New Roman" w:hAnsi="Times New Roman" w:cs="Times New Roman"/>
                <w:bCs/>
                <w:color w:val="000000" w:themeColor="text1"/>
                <w:sz w:val="20"/>
                <w:szCs w:val="20"/>
                <w:lang w:val="uk-UA"/>
              </w:rPr>
            </w:pPr>
          </w:p>
          <w:p w14:paraId="1C3788FF" w14:textId="77777777" w:rsidR="008C7326" w:rsidRPr="0033103C" w:rsidRDefault="00997A26" w:rsidP="008C7326">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Cs/>
                <w:strike/>
                <w:color w:val="000000" w:themeColor="text1"/>
                <w:sz w:val="20"/>
                <w:szCs w:val="20"/>
                <w:lang w:val="uk-UA"/>
              </w:rPr>
              <w:t>1.9.</w:t>
            </w:r>
            <w:r w:rsidRPr="0033103C">
              <w:rPr>
                <w:rFonts w:ascii="Times New Roman" w:hAnsi="Times New Roman" w:cs="Times New Roman"/>
                <w:bCs/>
                <w:color w:val="000000" w:themeColor="text1"/>
                <w:sz w:val="20"/>
                <w:szCs w:val="20"/>
                <w:lang w:val="uk-UA"/>
              </w:rPr>
              <w:t xml:space="preserve"> </w:t>
            </w:r>
            <w:r w:rsidR="008C7326" w:rsidRPr="0033103C">
              <w:rPr>
                <w:rFonts w:ascii="Times New Roman" w:hAnsi="Times New Roman" w:cs="Times New Roman"/>
                <w:bCs/>
                <w:color w:val="000000" w:themeColor="text1"/>
                <w:sz w:val="20"/>
                <w:szCs w:val="20"/>
                <w:lang w:val="uk-UA"/>
              </w:rPr>
              <w:t xml:space="preserve">1.10 </w:t>
            </w:r>
            <w:r w:rsidR="008C7326" w:rsidRPr="0033103C">
              <w:rPr>
                <w:rFonts w:ascii="Times New Roman" w:hAnsi="Times New Roman" w:cs="Times New Roman"/>
                <w:bCs/>
                <w:iCs/>
                <w:color w:val="000000" w:themeColor="text1"/>
                <w:sz w:val="20"/>
                <w:szCs w:val="20"/>
                <w:lang w:val="uk-UA"/>
              </w:rPr>
              <w:t xml:space="preserve">Матеріальні витрати на копіювання документів та підготовку письмових пояснень, а також транспортні витрати, які виникають у зв’язку з проведенням розслідування НКРЕКП (крім транспортних витрат НКРЕКП та залучених нею експертів), учасники оптового енергетичного ринку, суб'єкти розслідування, учасники/суб’єкти ринку, особи, які професійно організовують операції з оптовими </w:t>
            </w:r>
            <w:r w:rsidR="00302129" w:rsidRPr="0033103C">
              <w:rPr>
                <w:rFonts w:ascii="Times New Roman" w:hAnsi="Times New Roman" w:cs="Times New Roman"/>
                <w:bCs/>
                <w:iCs/>
                <w:color w:val="000000" w:themeColor="text1"/>
                <w:sz w:val="20"/>
                <w:szCs w:val="20"/>
                <w:lang w:val="uk-UA"/>
              </w:rPr>
              <w:t>енергетичними продуктами, адміністратори передачі даних/платформ інсайдерської інформації несуть самостійно</w:t>
            </w:r>
            <w:r w:rsidR="00302129" w:rsidRPr="0033103C">
              <w:rPr>
                <w:rFonts w:ascii="Times New Roman" w:hAnsi="Times New Roman" w:cs="Times New Roman"/>
                <w:bCs/>
                <w:iCs/>
                <w:sz w:val="20"/>
                <w:szCs w:val="20"/>
                <w:lang w:val="uk-UA"/>
              </w:rPr>
              <w:t xml:space="preserve">. </w:t>
            </w:r>
          </w:p>
        </w:tc>
      </w:tr>
      <w:tr w:rsidR="008C7326" w:rsidRPr="0033103C" w14:paraId="5C6D0283" w14:textId="77777777" w:rsidTr="007242D2">
        <w:trPr>
          <w:trHeight w:val="675"/>
          <w:jc w:val="center"/>
        </w:trPr>
        <w:tc>
          <w:tcPr>
            <w:tcW w:w="5700" w:type="dxa"/>
          </w:tcPr>
          <w:p w14:paraId="2C33BE5A"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sz w:val="20"/>
                <w:szCs w:val="20"/>
                <w:lang w:val="uk-UA"/>
              </w:rPr>
              <w:t>Норма відсутня</w:t>
            </w:r>
          </w:p>
        </w:tc>
        <w:tc>
          <w:tcPr>
            <w:tcW w:w="5494" w:type="dxa"/>
          </w:tcPr>
          <w:p w14:paraId="581A562A"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eastAsia="ru-RU"/>
              </w:rPr>
            </w:pPr>
            <w:r w:rsidRPr="0033103C">
              <w:rPr>
                <w:rFonts w:ascii="Times New Roman" w:hAnsi="Times New Roman" w:cs="Times New Roman"/>
                <w:b/>
                <w:bCs/>
                <w:sz w:val="20"/>
                <w:szCs w:val="20"/>
                <w:lang w:val="uk-UA"/>
              </w:rPr>
              <w:t>АТ «Укртрансгаз»</w:t>
            </w:r>
          </w:p>
          <w:p w14:paraId="05687070" w14:textId="77777777" w:rsidR="008C7326" w:rsidRPr="0033103C" w:rsidRDefault="008C7326" w:rsidP="008C7326">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1.10. При накладенні штрафу як виду санкції НКРЕКП керується Методикою розрахунку штрафних санкцій за вчинення зловживань на оптовому енергетичному ринку, що є додатком 4 до цього Порядку.</w:t>
            </w:r>
          </w:p>
          <w:p w14:paraId="12AE30BD" w14:textId="77777777" w:rsidR="008C7326" w:rsidRPr="0033103C" w:rsidRDefault="008C7326" w:rsidP="008C7326">
            <w:pPr>
              <w:spacing w:after="0" w:line="240" w:lineRule="auto"/>
              <w:ind w:firstLine="567"/>
              <w:jc w:val="both"/>
              <w:rPr>
                <w:rFonts w:ascii="Times New Roman" w:hAnsi="Times New Roman" w:cs="Times New Roman"/>
                <w:b/>
                <w:sz w:val="20"/>
                <w:szCs w:val="20"/>
                <w:lang w:val="uk-UA"/>
              </w:rPr>
            </w:pPr>
          </w:p>
          <w:p w14:paraId="3F90710B"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34D772F"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p>
          <w:p w14:paraId="6DE204C9"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Пропонуємо Регулятору впровадити Методику розрахунку штрафних санкцій за вчинення зловживань на оптовому енергетичному ринку, за аналогією з Методикою розрахунку штрафних санкцій за порушення законодавства у сферах енергетики та комунальних послуг та відповідних ліцензійних умов.</w:t>
            </w:r>
          </w:p>
          <w:p w14:paraId="12DE9480"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Такий підхід є досить виваженим та об’єктивним по відношенню до учасників оптового енергетичного ринку, зважаючи на значні граничні розміри штрафів.</w:t>
            </w:r>
          </w:p>
          <w:p w14:paraId="7FF3A12D"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407B41C5"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p>
        </w:tc>
        <w:tc>
          <w:tcPr>
            <w:tcW w:w="4258" w:type="dxa"/>
          </w:tcPr>
          <w:p w14:paraId="5396F74F" w14:textId="77777777" w:rsidR="00997A26" w:rsidRPr="0033103C" w:rsidRDefault="008C7326" w:rsidP="008C7326">
            <w:pPr>
              <w:spacing w:after="0" w:line="240" w:lineRule="auto"/>
              <w:ind w:firstLine="567"/>
              <w:jc w:val="both"/>
              <w:rPr>
                <w:rFonts w:ascii="Times New Roman" w:hAnsi="Times New Roman" w:cs="Times New Roman"/>
                <w:b/>
                <w:bCs/>
                <w:color w:val="000000" w:themeColor="text1"/>
                <w:sz w:val="20"/>
                <w:szCs w:val="20"/>
                <w:lang w:val="uk-UA"/>
              </w:rPr>
            </w:pPr>
            <w:r w:rsidRPr="0033103C">
              <w:rPr>
                <w:rFonts w:ascii="Times New Roman" w:hAnsi="Times New Roman" w:cs="Times New Roman"/>
                <w:b/>
                <w:bCs/>
                <w:color w:val="000000" w:themeColor="text1"/>
                <w:sz w:val="20"/>
                <w:szCs w:val="20"/>
                <w:lang w:val="uk-UA"/>
              </w:rPr>
              <w:t xml:space="preserve">Не враховано </w:t>
            </w:r>
          </w:p>
          <w:p w14:paraId="619A7C3F" w14:textId="77777777" w:rsidR="00FF3AB1" w:rsidRPr="0033103C" w:rsidRDefault="00FF3AB1" w:rsidP="008C7326">
            <w:pPr>
              <w:spacing w:after="0" w:line="240" w:lineRule="auto"/>
              <w:ind w:firstLine="567"/>
              <w:jc w:val="both"/>
              <w:rPr>
                <w:rFonts w:ascii="Times New Roman" w:hAnsi="Times New Roman" w:cs="Times New Roman"/>
                <w:bCs/>
                <w:color w:val="000000" w:themeColor="text1"/>
                <w:sz w:val="20"/>
                <w:szCs w:val="20"/>
                <w:lang w:val="uk-UA"/>
              </w:rPr>
            </w:pPr>
          </w:p>
          <w:p w14:paraId="7E9D61F6" w14:textId="77777777" w:rsidR="008C7326" w:rsidRPr="0033103C" w:rsidRDefault="00997A26" w:rsidP="008C7326">
            <w:pPr>
              <w:spacing w:after="0" w:line="240" w:lineRule="auto"/>
              <w:ind w:firstLine="567"/>
              <w:jc w:val="both"/>
              <w:rPr>
                <w:rFonts w:ascii="Times New Roman" w:hAnsi="Times New Roman" w:cs="Times New Roman"/>
                <w:bCs/>
                <w:i/>
                <w:color w:val="000000" w:themeColor="text1"/>
                <w:sz w:val="20"/>
                <w:szCs w:val="20"/>
                <w:lang w:val="uk-UA"/>
              </w:rPr>
            </w:pPr>
            <w:r w:rsidRPr="0033103C">
              <w:rPr>
                <w:rFonts w:ascii="Times New Roman" w:hAnsi="Times New Roman" w:cs="Times New Roman"/>
                <w:bCs/>
                <w:i/>
                <w:color w:val="000000" w:themeColor="text1"/>
                <w:sz w:val="20"/>
                <w:szCs w:val="20"/>
                <w:lang w:val="uk-UA"/>
              </w:rPr>
              <w:t xml:space="preserve">Не є предметом </w:t>
            </w:r>
            <w:r w:rsidR="008C7326" w:rsidRPr="0033103C">
              <w:rPr>
                <w:rFonts w:ascii="Times New Roman" w:hAnsi="Times New Roman" w:cs="Times New Roman"/>
                <w:bCs/>
                <w:i/>
                <w:color w:val="000000" w:themeColor="text1"/>
                <w:sz w:val="20"/>
                <w:szCs w:val="20"/>
                <w:lang w:val="uk-UA"/>
              </w:rPr>
              <w:t>цього Порядку</w:t>
            </w:r>
            <w:r w:rsidR="00FF3AB1" w:rsidRPr="0033103C">
              <w:rPr>
                <w:rFonts w:ascii="Times New Roman" w:hAnsi="Times New Roman" w:cs="Times New Roman"/>
                <w:bCs/>
                <w:i/>
                <w:color w:val="000000" w:themeColor="text1"/>
                <w:sz w:val="20"/>
                <w:szCs w:val="20"/>
                <w:lang w:val="uk-UA"/>
              </w:rPr>
              <w:t>.</w:t>
            </w:r>
          </w:p>
          <w:p w14:paraId="76C41BD7" w14:textId="77777777" w:rsidR="00FF3AB1" w:rsidRPr="0033103C" w:rsidRDefault="00FF3AB1" w:rsidP="002856E1">
            <w:pPr>
              <w:spacing w:after="0" w:line="240" w:lineRule="auto"/>
              <w:ind w:firstLine="567"/>
              <w:jc w:val="both"/>
              <w:rPr>
                <w:rFonts w:ascii="Times New Roman" w:hAnsi="Times New Roman" w:cs="Times New Roman"/>
                <w:b/>
                <w:sz w:val="20"/>
                <w:szCs w:val="20"/>
                <w:lang w:val="uk-UA"/>
              </w:rPr>
            </w:pPr>
          </w:p>
        </w:tc>
      </w:tr>
      <w:tr w:rsidR="008C7326" w:rsidRPr="0033103C" w14:paraId="5C19FEB6" w14:textId="77777777" w:rsidTr="007242D2">
        <w:trPr>
          <w:trHeight w:val="675"/>
          <w:jc w:val="center"/>
        </w:trPr>
        <w:tc>
          <w:tcPr>
            <w:tcW w:w="5700" w:type="dxa"/>
          </w:tcPr>
          <w:p w14:paraId="5D063BB9"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sz w:val="20"/>
                <w:szCs w:val="20"/>
                <w:lang w:val="uk-UA"/>
              </w:rPr>
              <w:lastRenderedPageBreak/>
              <w:t>Норма відсутня</w:t>
            </w:r>
          </w:p>
        </w:tc>
        <w:tc>
          <w:tcPr>
            <w:tcW w:w="5494" w:type="dxa"/>
          </w:tcPr>
          <w:p w14:paraId="532E03C5"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2753750F"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1.11. Період, охоплений розслідуванням, становить не більше трьох календарних років, які передують року початку розслідування.</w:t>
            </w:r>
          </w:p>
          <w:p w14:paraId="47BE87C8" w14:textId="77777777" w:rsidR="008C7326" w:rsidRPr="0033103C" w:rsidRDefault="008C7326" w:rsidP="008C7326">
            <w:pPr>
              <w:spacing w:after="0" w:line="240" w:lineRule="auto"/>
              <w:ind w:firstLine="567"/>
              <w:jc w:val="both"/>
              <w:rPr>
                <w:rFonts w:ascii="Times New Roman" w:hAnsi="Times New Roman" w:cs="Times New Roman"/>
                <w:b/>
                <w:bCs/>
                <w:sz w:val="20"/>
                <w:szCs w:val="20"/>
              </w:rPr>
            </w:pPr>
          </w:p>
          <w:p w14:paraId="736BDA7F"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 xml:space="preserve">Обгрунтування: </w:t>
            </w:r>
            <w:r w:rsidRPr="0033103C">
              <w:rPr>
                <w:rFonts w:ascii="Times New Roman" w:hAnsi="Times New Roman" w:cs="Times New Roman"/>
                <w:sz w:val="20"/>
                <w:szCs w:val="20"/>
                <w:lang w:val="uk-UA"/>
              </w:rPr>
              <w:t>Для врегулювання процедури розслідування слід чітко визначити період, охоплений розслідуванням, а також строк для проведення розслідування.</w:t>
            </w:r>
          </w:p>
          <w:p w14:paraId="0BAA27FC"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p>
        </w:tc>
        <w:tc>
          <w:tcPr>
            <w:tcW w:w="4258" w:type="dxa"/>
          </w:tcPr>
          <w:p w14:paraId="19CCAD1D"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color w:val="000000" w:themeColor="text1"/>
                <w:sz w:val="20"/>
                <w:szCs w:val="20"/>
              </w:rPr>
              <w:t>Потребує обговорення</w:t>
            </w:r>
          </w:p>
        </w:tc>
      </w:tr>
      <w:tr w:rsidR="008C7326" w:rsidRPr="0033103C" w14:paraId="574FF333" w14:textId="77777777" w:rsidTr="007242D2">
        <w:trPr>
          <w:trHeight w:val="675"/>
          <w:jc w:val="center"/>
        </w:trPr>
        <w:tc>
          <w:tcPr>
            <w:tcW w:w="5700" w:type="dxa"/>
          </w:tcPr>
          <w:p w14:paraId="6C4D6967"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sz w:val="20"/>
                <w:szCs w:val="20"/>
                <w:lang w:val="uk-UA"/>
              </w:rPr>
              <w:t>Норма відсутня</w:t>
            </w:r>
            <w:r w:rsidRPr="0033103C">
              <w:rPr>
                <w:sz w:val="20"/>
                <w:szCs w:val="20"/>
              </w:rPr>
              <w:t xml:space="preserve"> </w:t>
            </w:r>
          </w:p>
        </w:tc>
        <w:tc>
          <w:tcPr>
            <w:tcW w:w="5494" w:type="dxa"/>
          </w:tcPr>
          <w:p w14:paraId="70D173B9"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2E518236" w14:textId="77777777" w:rsidR="008C7326" w:rsidRPr="0033103C" w:rsidRDefault="008C7326" w:rsidP="008C7326">
            <w:pPr>
              <w:pStyle w:val="rvps12"/>
              <w:spacing w:before="0" w:beforeAutospacing="0" w:after="0" w:afterAutospacing="0"/>
              <w:ind w:firstLine="567"/>
              <w:jc w:val="both"/>
              <w:rPr>
                <w:b/>
                <w:i/>
                <w:iCs/>
                <w:sz w:val="20"/>
                <w:szCs w:val="20"/>
                <w:lang w:val="uk-UA"/>
              </w:rPr>
            </w:pPr>
          </w:p>
          <w:p w14:paraId="07FD0ACB"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1.12. Розслідування проводиться у строк не більше трьох місяців з дня прийняття рішення НКРЕКП про початок розслідування.</w:t>
            </w:r>
          </w:p>
          <w:p w14:paraId="1193B19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наявності обґрунтованих підстав цей строк може бути одноразово продовжений рішенням НКРЕКП у встановленому порядку не більше ніж на один місяць.</w:t>
            </w:r>
          </w:p>
          <w:p w14:paraId="6A0FB468"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Про продовження строку розслідування НКРЕКП повідомляє суб'єкта розслідування не пізніше п'яти робочих днів з дня прийняття рішення. У разі продовження строку розслідування та неповідомлення/повідомлення суб’єкта розслідування з порушенням строку, суб’єкт розслідування має право не допускати працівників НКРЕКП для проведення розслідування та не надавати запитувані документи та інформацію</w:t>
            </w:r>
            <w:r w:rsidRPr="0033103C">
              <w:rPr>
                <w:rFonts w:ascii="Times New Roman" w:hAnsi="Times New Roman" w:cs="Times New Roman"/>
                <w:b/>
                <w:bCs/>
                <w:sz w:val="20"/>
                <w:szCs w:val="20"/>
              </w:rPr>
              <w:t>.</w:t>
            </w:r>
          </w:p>
        </w:tc>
        <w:tc>
          <w:tcPr>
            <w:tcW w:w="4258" w:type="dxa"/>
          </w:tcPr>
          <w:p w14:paraId="7788E47A" w14:textId="77777777" w:rsidR="00FF3AB1" w:rsidRPr="0033103C" w:rsidRDefault="008C7326" w:rsidP="008C7326">
            <w:pPr>
              <w:spacing w:after="0" w:line="240" w:lineRule="auto"/>
              <w:ind w:firstLine="567"/>
              <w:jc w:val="both"/>
              <w:rPr>
                <w:rFonts w:ascii="Times New Roman" w:hAnsi="Times New Roman" w:cs="Times New Roman"/>
                <w:b/>
                <w:bCs/>
                <w:color w:val="000000" w:themeColor="text1"/>
                <w:sz w:val="20"/>
                <w:szCs w:val="20"/>
              </w:rPr>
            </w:pPr>
            <w:r w:rsidRPr="0033103C">
              <w:rPr>
                <w:rFonts w:ascii="Times New Roman" w:hAnsi="Times New Roman" w:cs="Times New Roman"/>
                <w:b/>
                <w:bCs/>
                <w:color w:val="000000" w:themeColor="text1"/>
                <w:sz w:val="20"/>
                <w:szCs w:val="20"/>
              </w:rPr>
              <w:t xml:space="preserve">Не враховано </w:t>
            </w:r>
          </w:p>
          <w:p w14:paraId="59B20F56" w14:textId="77777777" w:rsidR="00FF3AB1" w:rsidRPr="0033103C" w:rsidRDefault="00FF3AB1" w:rsidP="008C7326">
            <w:pPr>
              <w:spacing w:after="0" w:line="240" w:lineRule="auto"/>
              <w:ind w:firstLine="567"/>
              <w:jc w:val="both"/>
              <w:rPr>
                <w:rFonts w:ascii="Times New Roman" w:hAnsi="Times New Roman" w:cs="Times New Roman"/>
                <w:bCs/>
                <w:color w:val="000000" w:themeColor="text1"/>
                <w:sz w:val="20"/>
                <w:szCs w:val="20"/>
              </w:rPr>
            </w:pPr>
          </w:p>
          <w:p w14:paraId="1F032931" w14:textId="77777777" w:rsidR="008C7326" w:rsidRPr="0033103C" w:rsidRDefault="002F0A84" w:rsidP="008C7326">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Cs/>
                <w:i/>
                <w:color w:val="000000" w:themeColor="text1"/>
                <w:sz w:val="20"/>
                <w:szCs w:val="20"/>
                <w:lang w:val="uk-UA"/>
              </w:rPr>
              <w:t xml:space="preserve">Встановлення </w:t>
            </w:r>
            <w:r w:rsidR="00FF3AB1" w:rsidRPr="0033103C">
              <w:rPr>
                <w:rFonts w:ascii="Times New Roman" w:hAnsi="Times New Roman" w:cs="Times New Roman"/>
                <w:bCs/>
                <w:i/>
                <w:color w:val="000000" w:themeColor="text1"/>
                <w:sz w:val="20"/>
                <w:szCs w:val="20"/>
                <w:lang w:val="uk-UA"/>
              </w:rPr>
              <w:t>зазначеного строку унеможливить</w:t>
            </w:r>
            <w:r w:rsidR="008C7326" w:rsidRPr="0033103C">
              <w:rPr>
                <w:rFonts w:ascii="Times New Roman" w:hAnsi="Times New Roman" w:cs="Times New Roman"/>
                <w:bCs/>
                <w:i/>
                <w:color w:val="000000" w:themeColor="text1"/>
                <w:sz w:val="20"/>
                <w:szCs w:val="20"/>
              </w:rPr>
              <w:t xml:space="preserve"> проведення кожного з етапів розслідування </w:t>
            </w:r>
            <w:r w:rsidR="00FF3AB1" w:rsidRPr="0033103C">
              <w:rPr>
                <w:rFonts w:ascii="Times New Roman" w:hAnsi="Times New Roman" w:cs="Times New Roman"/>
                <w:bCs/>
                <w:i/>
                <w:color w:val="000000" w:themeColor="text1"/>
                <w:sz w:val="20"/>
                <w:szCs w:val="20"/>
                <w:lang w:val="uk-UA"/>
              </w:rPr>
              <w:t>та як наслідок створює ризик щодо проведення розслідування з порушенням вимог цього Порядку</w:t>
            </w:r>
            <w:r w:rsidR="007E7E81" w:rsidRPr="0033103C">
              <w:rPr>
                <w:rFonts w:ascii="Times New Roman" w:hAnsi="Times New Roman" w:cs="Times New Roman"/>
                <w:bCs/>
                <w:i/>
                <w:color w:val="000000" w:themeColor="text1"/>
                <w:sz w:val="20"/>
                <w:szCs w:val="20"/>
                <w:lang w:val="uk-UA"/>
              </w:rPr>
              <w:t xml:space="preserve"> та ЗУ «Про Національну комісію, що здійснює державне регулювання у сферах енергетики та комунальних послуг»</w:t>
            </w:r>
            <w:r w:rsidR="00FF3AB1" w:rsidRPr="0033103C">
              <w:rPr>
                <w:rFonts w:ascii="Times New Roman" w:hAnsi="Times New Roman" w:cs="Times New Roman"/>
                <w:bCs/>
                <w:i/>
                <w:color w:val="000000" w:themeColor="text1"/>
                <w:sz w:val="20"/>
                <w:szCs w:val="20"/>
                <w:lang w:val="uk-UA"/>
              </w:rPr>
              <w:t>.</w:t>
            </w:r>
          </w:p>
        </w:tc>
      </w:tr>
      <w:tr w:rsidR="008C7326" w:rsidRPr="0033103C" w14:paraId="271A0AA4" w14:textId="77777777" w:rsidTr="007242D2">
        <w:trPr>
          <w:trHeight w:val="675"/>
          <w:jc w:val="center"/>
        </w:trPr>
        <w:tc>
          <w:tcPr>
            <w:tcW w:w="5700" w:type="dxa"/>
          </w:tcPr>
          <w:p w14:paraId="3131C06C"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sz w:val="20"/>
                <w:szCs w:val="20"/>
              </w:rPr>
              <w:t>Норма відсутня</w:t>
            </w:r>
          </w:p>
        </w:tc>
        <w:tc>
          <w:tcPr>
            <w:tcW w:w="5494" w:type="dxa"/>
          </w:tcPr>
          <w:p w14:paraId="5CAFC15B"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5D999CE5"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2.1. Терміни та строки у цьому порядку встановлюються у робочих або календарних днях, а також у місяцях або роках. Обчислення строків починається з дня, наступного за днем відповідної події. Якщо останній день строку припадає на вихідний, святковий чи неробочий день останнім днем строку вважається наступний робочий день. </w:t>
            </w:r>
          </w:p>
          <w:p w14:paraId="6924D90D"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2.2. Загальний строк проведення розслідування не повинен перевищувати шести місяців. За наявності обґрунтованих підстав цей строк може бути одноразово продовжений за рішенням НКРЕКП, однак не більше ніж на два місяці. До загального строку проведення розслідування включається сукупна тривалість кожного з етапів розслідування за виключенням періодів, коли відповідно до цього Порядку зазначені вище строки зупиняються за рішенням НКРЕКП. </w:t>
            </w:r>
          </w:p>
          <w:p w14:paraId="45A7BC16"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2.3. Строк розгляду повідомлення про можливе зловживання не повинен</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перевищувати п’яти робочих днів з дня його надходження. </w:t>
            </w:r>
          </w:p>
          <w:p w14:paraId="4EE77534"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2.4. Період проведення попереднього дослідження визначається в межах строків розслідування та не може перевищувати три місяці. </w:t>
            </w:r>
          </w:p>
          <w:p w14:paraId="2088243C"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2.5. Терміни для надання відповідей на запити інформації встановлюються у запитах залежно від кількості поставлених запитань та обсягів запитуваної інформації, однак загальні строки для надання відповіді учасником оптового енергетичного ринку не може бути меншим 14 календарних днів, а у випадку вимоги щодо подання значного обсягу інформації / документів – не меншим 28 календарних днів. Продовження строку можливе одноразово за клопотанням учасника оптового енергетичного ринку, але не більше ніж на 10 календарних днів. </w:t>
            </w:r>
          </w:p>
          <w:p w14:paraId="21E2CB32"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 xml:space="preserve">2.6. Строк прийняття рішення НКРЕКП за результатами попереднього дослідження становить 10 робочих днів. 2.7. Строк від прийняття рішення про початок розслідування </w:t>
            </w:r>
            <w:proofErr w:type="gramStart"/>
            <w:r w:rsidRPr="0033103C">
              <w:rPr>
                <w:rFonts w:ascii="Times New Roman" w:hAnsi="Times New Roman" w:cs="Times New Roman"/>
                <w:sz w:val="20"/>
                <w:szCs w:val="20"/>
              </w:rPr>
              <w:t>до моменту</w:t>
            </w:r>
            <w:proofErr w:type="gramEnd"/>
            <w:r w:rsidRPr="0033103C">
              <w:rPr>
                <w:rFonts w:ascii="Times New Roman" w:hAnsi="Times New Roman" w:cs="Times New Roman"/>
                <w:sz w:val="20"/>
                <w:szCs w:val="20"/>
              </w:rPr>
              <w:t xml:space="preserve"> прийняття рішення за його наслідками (включаючи строк на запит, збирання, узагальнення та аналіз інформації та доказів) не повинен перевищувати трьох місяців.</w:t>
            </w:r>
          </w:p>
          <w:p w14:paraId="1499F5E3"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2.8. Строк надання зауважень до протоколів слухань та строки розгляду таких зауважень становлять 14 календарних днів. </w:t>
            </w:r>
          </w:p>
          <w:p w14:paraId="717ACC32"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2.9. Строк надання зауважень до висновку за результатами розслідування становлять двадцять робочих днів з моменту отримання суб’єктом розслідування такого висновку. </w:t>
            </w:r>
          </w:p>
          <w:p w14:paraId="0EF885FD"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2.10. Строк прийняття НКРЕКП рішення про застосування санкції (зокрема і накладення штрафу) не повинен перевищувати 30 календарних днів з дня складення висновку про результати розслідування зловживань на оптовому енергетичному ринку або з моменту завершення консультацій із Секретаріатом Енергетичного Співтовариства. </w:t>
            </w:r>
          </w:p>
          <w:p w14:paraId="6F38FD12"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2.11. Зазначені вище строки зупиняються за рішенням НКРЕКП на час проведення: - експертизи призначеної за клопотанням суб’єкта розслідування або з ініціативи НКРЕКП (з моменту призначення експертизи </w:t>
            </w:r>
            <w:proofErr w:type="gramStart"/>
            <w:r w:rsidRPr="0033103C">
              <w:rPr>
                <w:rFonts w:ascii="Times New Roman" w:hAnsi="Times New Roman" w:cs="Times New Roman"/>
                <w:sz w:val="20"/>
                <w:szCs w:val="20"/>
              </w:rPr>
              <w:t>до моменту</w:t>
            </w:r>
            <w:proofErr w:type="gramEnd"/>
            <w:r w:rsidRPr="0033103C">
              <w:rPr>
                <w:rFonts w:ascii="Times New Roman" w:hAnsi="Times New Roman" w:cs="Times New Roman"/>
                <w:sz w:val="20"/>
                <w:szCs w:val="20"/>
              </w:rPr>
              <w:t xml:space="preserve"> отримання відповідного висновку) - консультацій із Секретаріатом Енергетичного Співтовариства перед прийняттям НКРЕКП рішення про накладення штрафів за </w:t>
            </w:r>
            <w:r w:rsidRPr="0033103C">
              <w:rPr>
                <w:rFonts w:ascii="Times New Roman" w:hAnsi="Times New Roman" w:cs="Times New Roman"/>
                <w:sz w:val="20"/>
                <w:szCs w:val="20"/>
              </w:rPr>
              <w:lastRenderedPageBreak/>
              <w:t xml:space="preserve">зловживання на оптовому енергетичному ринку на учасників ринку. </w:t>
            </w:r>
          </w:p>
          <w:p w14:paraId="78518449"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2.12. До зазначених вище строків попереднього дослідження та проведення розслідування не враховується час, відведений суб’єкту розслідування на надання інформації за запитом (з моменту отримання суб’єктом розслідування запиту до дня надання ним остаточної відповіді). </w:t>
            </w:r>
          </w:p>
          <w:p w14:paraId="6A4CE252" w14:textId="77777777" w:rsidR="008C7326" w:rsidRPr="0033103C" w:rsidRDefault="008C7326" w:rsidP="008C7326">
            <w:pPr>
              <w:pStyle w:val="af5"/>
              <w:ind w:firstLine="567"/>
              <w:jc w:val="both"/>
              <w:rPr>
                <w:rFonts w:ascii="Times New Roman" w:hAnsi="Times New Roman" w:cs="Times New Roman"/>
                <w:b/>
                <w:bCs/>
                <w:i/>
                <w:iCs/>
                <w:sz w:val="20"/>
                <w:szCs w:val="20"/>
              </w:rPr>
            </w:pPr>
            <w:r w:rsidRPr="0033103C">
              <w:rPr>
                <w:rFonts w:ascii="Times New Roman" w:hAnsi="Times New Roman" w:cs="Times New Roman"/>
                <w:sz w:val="20"/>
                <w:szCs w:val="20"/>
              </w:rPr>
              <w:t>2.13. Строки направлення повідомлень учасникам оптового енергетичного ринку, передбачених цим Порядком, а також строки надання (надсилання) суб’єкту розслідування будь-яких рішень НКРЕКП чи Комісії з розслідування, висновків розслідування чи висновків по результатам розслідування, протоколів слухань, запитів про надання інформації чи інших юридично значимих документів не повинні перевищувати п’яти робочих днів з дня їх прийняття або складення (оформлення, підписання).</w:t>
            </w:r>
          </w:p>
          <w:p w14:paraId="22936318"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p>
        </w:tc>
        <w:tc>
          <w:tcPr>
            <w:tcW w:w="4258" w:type="dxa"/>
          </w:tcPr>
          <w:p w14:paraId="0B4D5A80" w14:textId="77777777" w:rsidR="008C7326" w:rsidRPr="0033103C" w:rsidRDefault="008C7326" w:rsidP="008C7326">
            <w:pPr>
              <w:spacing w:after="0" w:line="240" w:lineRule="auto"/>
              <w:ind w:firstLine="567"/>
              <w:jc w:val="both"/>
              <w:rPr>
                <w:rFonts w:ascii="Times New Roman" w:hAnsi="Times New Roman" w:cs="Times New Roman"/>
                <w:b/>
                <w:color w:val="000000" w:themeColor="text1"/>
                <w:sz w:val="20"/>
                <w:szCs w:val="20"/>
              </w:rPr>
            </w:pPr>
            <w:r w:rsidRPr="0033103C">
              <w:rPr>
                <w:rFonts w:ascii="Times New Roman" w:hAnsi="Times New Roman" w:cs="Times New Roman"/>
                <w:b/>
                <w:color w:val="000000" w:themeColor="text1"/>
                <w:sz w:val="20"/>
                <w:szCs w:val="20"/>
              </w:rPr>
              <w:lastRenderedPageBreak/>
              <w:t xml:space="preserve">Не враховано </w:t>
            </w:r>
          </w:p>
          <w:p w14:paraId="31959E9E" w14:textId="77777777" w:rsidR="00FF3AB1" w:rsidRPr="0033103C" w:rsidRDefault="00FF3AB1" w:rsidP="008C7326">
            <w:pPr>
              <w:spacing w:after="0" w:line="240" w:lineRule="auto"/>
              <w:ind w:firstLine="567"/>
              <w:jc w:val="both"/>
              <w:rPr>
                <w:rFonts w:ascii="Times New Roman" w:hAnsi="Times New Roman" w:cs="Times New Roman"/>
                <w:b/>
                <w:color w:val="000000" w:themeColor="text1"/>
                <w:sz w:val="20"/>
                <w:szCs w:val="20"/>
              </w:rPr>
            </w:pPr>
          </w:p>
          <w:p w14:paraId="53F2DD21" w14:textId="77777777" w:rsidR="00FF3AB1" w:rsidRPr="0033103C" w:rsidRDefault="00FF3AB1" w:rsidP="008C7326">
            <w:pPr>
              <w:spacing w:after="0" w:line="240" w:lineRule="auto"/>
              <w:ind w:firstLine="567"/>
              <w:jc w:val="both"/>
              <w:rPr>
                <w:rFonts w:ascii="Times New Roman" w:hAnsi="Times New Roman" w:cs="Times New Roman"/>
                <w:bCs/>
                <w:i/>
                <w:sz w:val="20"/>
                <w:szCs w:val="20"/>
                <w:lang w:val="uk-UA"/>
              </w:rPr>
            </w:pPr>
            <w:r w:rsidRPr="0033103C">
              <w:rPr>
                <w:rFonts w:ascii="Times New Roman" w:hAnsi="Times New Roman" w:cs="Times New Roman"/>
                <w:bCs/>
                <w:i/>
                <w:color w:val="000000" w:themeColor="text1"/>
                <w:sz w:val="20"/>
                <w:szCs w:val="20"/>
                <w:lang w:val="uk-UA"/>
              </w:rPr>
              <w:t xml:space="preserve">Не </w:t>
            </w:r>
            <w:r w:rsidR="002F0A84" w:rsidRPr="0033103C">
              <w:rPr>
                <w:rFonts w:ascii="Times New Roman" w:hAnsi="Times New Roman" w:cs="Times New Roman"/>
                <w:bCs/>
                <w:i/>
                <w:color w:val="000000" w:themeColor="text1"/>
                <w:sz w:val="20"/>
                <w:szCs w:val="20"/>
                <w:lang w:val="uk-UA"/>
              </w:rPr>
              <w:t xml:space="preserve">передбачено </w:t>
            </w:r>
            <w:r w:rsidRPr="0033103C">
              <w:rPr>
                <w:rFonts w:ascii="Times New Roman" w:hAnsi="Times New Roman" w:cs="Times New Roman"/>
                <w:bCs/>
                <w:i/>
                <w:color w:val="000000" w:themeColor="text1"/>
                <w:sz w:val="20"/>
                <w:szCs w:val="20"/>
                <w:lang w:val="uk-UA"/>
              </w:rPr>
              <w:t>вимогами Закону України «Про внесення змін до деяких законів України щодо запобігання зловживанням на оптових енергетичних ринках»</w:t>
            </w:r>
            <w:r w:rsidR="00911000" w:rsidRPr="0033103C">
              <w:rPr>
                <w:rFonts w:ascii="Times New Roman" w:hAnsi="Times New Roman" w:cs="Times New Roman"/>
                <w:bCs/>
                <w:i/>
                <w:color w:val="000000" w:themeColor="text1"/>
                <w:sz w:val="20"/>
                <w:szCs w:val="20"/>
                <w:lang w:val="uk-UA"/>
              </w:rPr>
              <w:t xml:space="preserve"> від 10.06.2023 № 3141-ІХ.</w:t>
            </w:r>
          </w:p>
        </w:tc>
      </w:tr>
      <w:tr w:rsidR="008C7326" w:rsidRPr="0033103C" w14:paraId="3555398A" w14:textId="77777777" w:rsidTr="007242D2">
        <w:trPr>
          <w:trHeight w:val="675"/>
          <w:jc w:val="center"/>
        </w:trPr>
        <w:tc>
          <w:tcPr>
            <w:tcW w:w="5700" w:type="dxa"/>
          </w:tcPr>
          <w:p w14:paraId="2D16EC4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2. Вимоги до повідомлення та порядок повідомлення про підозрілу поведінку на оптовому енергетичному ринку та/або про можливе зловживання на оптовому енергетичному ринку</w:t>
            </w:r>
          </w:p>
          <w:p w14:paraId="63732A32"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5426A82A"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2.1. Заявники можуть повідомити про підозрілу поведінку на оптовому енергетичному ринку та/або будь-які можливі зловживання на оптовому енергетичному ринку шляхом повідомлення НКРЕКП одним із таких способів:</w:t>
            </w:r>
          </w:p>
          <w:p w14:paraId="6A0E319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нарочно (у паперовій формі та/або на цифрових носіях);</w:t>
            </w:r>
          </w:p>
          <w:p w14:paraId="3D9161FF"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поштовим відправленням з описом вкладення;</w:t>
            </w:r>
          </w:p>
          <w:p w14:paraId="0D693BF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 електронній формі на електронну адресу box@nerc.gov.ua;</w:t>
            </w:r>
          </w:p>
          <w:p w14:paraId="192D714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заповнення онлайн форми на вебсайті НКРЕКП.</w:t>
            </w:r>
          </w:p>
          <w:p w14:paraId="7F5EA93F"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sz w:val="20"/>
                <w:szCs w:val="20"/>
              </w:rPr>
              <w:t>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Для надання доступу до захищеного цифрового каналу для обміну даними з НКРЕКП, особам, які професійно організовують операції з оптовими енергетичними продуктами, необхідно надати до НКРЕКП інформацію за формою, визначеною у додатку 2 до цього Порядку.</w:t>
            </w:r>
          </w:p>
        </w:tc>
        <w:tc>
          <w:tcPr>
            <w:tcW w:w="5494" w:type="dxa"/>
          </w:tcPr>
          <w:p w14:paraId="6D8FBF88"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3EB3C91B" w14:textId="77777777" w:rsidR="008C7326" w:rsidRPr="0033103C" w:rsidRDefault="008C7326" w:rsidP="008C7326">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strike/>
                <w:sz w:val="20"/>
                <w:szCs w:val="20"/>
                <w:lang w:val="uk-UA"/>
              </w:rPr>
              <w:t xml:space="preserve">2. </w:t>
            </w:r>
            <w:r w:rsidRPr="0033103C">
              <w:rPr>
                <w:rFonts w:ascii="Times New Roman" w:hAnsi="Times New Roman" w:cs="Times New Roman"/>
                <w:sz w:val="20"/>
                <w:szCs w:val="20"/>
              </w:rPr>
              <w:t>3. Вимоги до повідомлення та порядок повідомлення про підозрілу поведінку на оптовому енергетичному ринку та/або про можливе зловживання на оптовому енергетичному ринку</w:t>
            </w:r>
          </w:p>
          <w:p w14:paraId="1236DEAA" w14:textId="77777777" w:rsidR="008C7326" w:rsidRPr="0033103C" w:rsidRDefault="008C7326" w:rsidP="008C7326">
            <w:pPr>
              <w:spacing w:after="0" w:line="240" w:lineRule="auto"/>
              <w:ind w:firstLine="567"/>
              <w:jc w:val="both"/>
              <w:rPr>
                <w:rFonts w:ascii="Times New Roman" w:hAnsi="Times New Roman" w:cs="Times New Roman"/>
                <w:b/>
                <w:bCs/>
                <w:i/>
                <w:sz w:val="20"/>
                <w:szCs w:val="20"/>
              </w:rPr>
            </w:pPr>
          </w:p>
          <w:p w14:paraId="5E08C8AB" w14:textId="77777777" w:rsidR="008C7326" w:rsidRPr="0033103C" w:rsidRDefault="008C7326" w:rsidP="008C7326">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Олег БАКУЛІН</w:t>
            </w:r>
          </w:p>
          <w:p w14:paraId="120728B5"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2.1. Заявники можуть повідомити </w:t>
            </w:r>
            <w:r w:rsidRPr="0033103C">
              <w:rPr>
                <w:rFonts w:ascii="Times New Roman" w:hAnsi="Times New Roman" w:cs="Times New Roman"/>
                <w:b/>
                <w:bCs/>
                <w:sz w:val="20"/>
                <w:szCs w:val="20"/>
              </w:rPr>
              <w:t>про можливі зловживання на оптовому енергетичному ринку</w:t>
            </w:r>
            <w:r w:rsidRPr="0033103C">
              <w:rPr>
                <w:rFonts w:ascii="Times New Roman" w:hAnsi="Times New Roman" w:cs="Times New Roman"/>
                <w:sz w:val="20"/>
                <w:szCs w:val="20"/>
              </w:rPr>
              <w:t xml:space="preserve"> одним із таких способів:</w:t>
            </w:r>
          </w:p>
          <w:p w14:paraId="37B1606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нарочно (у паперовій формі та/або на цифрових носіях);</w:t>
            </w:r>
          </w:p>
          <w:p w14:paraId="2ACC0F2F"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поштовим відправленням з описом вкладення;</w:t>
            </w:r>
          </w:p>
          <w:p w14:paraId="716F47A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 електронній формі на електронну адресу </w:t>
            </w:r>
            <w:r w:rsidRPr="0033103C">
              <w:rPr>
                <w:rFonts w:ascii="Times New Roman" w:hAnsi="Times New Roman" w:cs="Times New Roman"/>
                <w:sz w:val="20"/>
                <w:szCs w:val="20"/>
                <w:lang w:val="en-US"/>
              </w:rPr>
              <w:t>box</w:t>
            </w:r>
            <w:r w:rsidRPr="0033103C">
              <w:rPr>
                <w:rFonts w:ascii="Times New Roman" w:hAnsi="Times New Roman" w:cs="Times New Roman"/>
                <w:sz w:val="20"/>
                <w:szCs w:val="20"/>
              </w:rPr>
              <w:t>@</w:t>
            </w:r>
            <w:r w:rsidRPr="0033103C">
              <w:rPr>
                <w:rFonts w:ascii="Times New Roman" w:hAnsi="Times New Roman" w:cs="Times New Roman"/>
                <w:sz w:val="20"/>
                <w:szCs w:val="20"/>
                <w:lang w:val="en-US"/>
              </w:rPr>
              <w:t>nerc</w:t>
            </w:r>
            <w:r w:rsidRPr="0033103C">
              <w:rPr>
                <w:rFonts w:ascii="Times New Roman" w:hAnsi="Times New Roman" w:cs="Times New Roman"/>
                <w:sz w:val="20"/>
                <w:szCs w:val="20"/>
              </w:rPr>
              <w:t>.</w:t>
            </w:r>
            <w:r w:rsidRPr="0033103C">
              <w:rPr>
                <w:rFonts w:ascii="Times New Roman" w:hAnsi="Times New Roman" w:cs="Times New Roman"/>
                <w:sz w:val="20"/>
                <w:szCs w:val="20"/>
                <w:lang w:val="en-US"/>
              </w:rPr>
              <w:t>gov</w:t>
            </w:r>
            <w:r w:rsidRPr="0033103C">
              <w:rPr>
                <w:rFonts w:ascii="Times New Roman" w:hAnsi="Times New Roman" w:cs="Times New Roman"/>
                <w:sz w:val="20"/>
                <w:szCs w:val="20"/>
              </w:rPr>
              <w:t>.</w:t>
            </w:r>
            <w:r w:rsidRPr="0033103C">
              <w:rPr>
                <w:rFonts w:ascii="Times New Roman" w:hAnsi="Times New Roman" w:cs="Times New Roman"/>
                <w:sz w:val="20"/>
                <w:szCs w:val="20"/>
                <w:lang w:val="en-US"/>
              </w:rPr>
              <w:t>ua</w:t>
            </w:r>
            <w:r w:rsidRPr="0033103C">
              <w:rPr>
                <w:rFonts w:ascii="Times New Roman" w:hAnsi="Times New Roman" w:cs="Times New Roman"/>
                <w:sz w:val="20"/>
                <w:szCs w:val="20"/>
              </w:rPr>
              <w:t>;</w:t>
            </w:r>
          </w:p>
          <w:p w14:paraId="551CB9BE"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заповнення онлайн форми на вебсайті НКРЕКП.</w:t>
            </w:r>
          </w:p>
          <w:p w14:paraId="4A0E936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Для надання доступу до захищеного цифрового каналу для обміну даними з НКРЕКП, особам, які професійно організовують операції з оптовими енергетичними продуктами, необхідно надати до НКРЕКП інформацію за формою, визначеною у додатку 2 до цього Порядку.</w:t>
            </w:r>
          </w:p>
          <w:p w14:paraId="2C39A70B" w14:textId="77777777" w:rsidR="008C7326" w:rsidRPr="0033103C" w:rsidRDefault="008C7326" w:rsidP="008C7326">
            <w:pPr>
              <w:pStyle w:val="af5"/>
              <w:ind w:firstLine="567"/>
              <w:jc w:val="both"/>
              <w:rPr>
                <w:rFonts w:ascii="Times New Roman" w:hAnsi="Times New Roman" w:cs="Times New Roman"/>
                <w:strike/>
                <w:sz w:val="20"/>
                <w:szCs w:val="20"/>
              </w:rPr>
            </w:pPr>
          </w:p>
          <w:p w14:paraId="3ACA158E"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75A9CA24" w14:textId="77777777" w:rsidR="008C7326" w:rsidRPr="0033103C" w:rsidRDefault="008C7326" w:rsidP="008C7326">
            <w:pPr>
              <w:pStyle w:val="af5"/>
              <w:ind w:firstLine="567"/>
              <w:jc w:val="both"/>
              <w:rPr>
                <w:rFonts w:ascii="Times New Roman" w:hAnsi="Times New Roman" w:cs="Times New Roman"/>
                <w:strike/>
                <w:sz w:val="20"/>
                <w:szCs w:val="20"/>
              </w:rPr>
            </w:pPr>
          </w:p>
          <w:p w14:paraId="0DBCB3F4"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2.1. Заявники можуть повідомити про </w:t>
            </w:r>
            <w:r w:rsidRPr="0033103C">
              <w:rPr>
                <w:rFonts w:ascii="Times New Roman" w:hAnsi="Times New Roman" w:cs="Times New Roman"/>
                <w:b/>
                <w:bCs/>
                <w:strike/>
                <w:sz w:val="20"/>
                <w:szCs w:val="20"/>
              </w:rPr>
              <w:t>підозрілу поведінку на оптовому енергетичному ринку та/або будь-які можливі</w:t>
            </w:r>
            <w:r w:rsidRPr="0033103C">
              <w:rPr>
                <w:rFonts w:ascii="Times New Roman" w:hAnsi="Times New Roman" w:cs="Times New Roman"/>
                <w:b/>
                <w:bCs/>
                <w:sz w:val="20"/>
                <w:szCs w:val="20"/>
              </w:rPr>
              <w:t xml:space="preserve"> </w:t>
            </w:r>
            <w:r w:rsidRPr="0033103C">
              <w:rPr>
                <w:rFonts w:ascii="Times New Roman" w:hAnsi="Times New Roman" w:cs="Times New Roman"/>
                <w:sz w:val="20"/>
                <w:szCs w:val="20"/>
              </w:rPr>
              <w:t>зловживання на оптовому енергетичному ринку шляхом повідомлення НКРЕКП одним із таких способів:</w:t>
            </w:r>
          </w:p>
          <w:p w14:paraId="1B504846"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нарочно (у паперовій формі та/або на цифрових носіях);</w:t>
            </w:r>
          </w:p>
          <w:p w14:paraId="71F1547B"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поштовим відправленням з описом вкладення;</w:t>
            </w:r>
          </w:p>
          <w:p w14:paraId="5242F595"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 електронній формі на електронну адресу box@nerc.gov.ua;</w:t>
            </w:r>
          </w:p>
          <w:p w14:paraId="6DD43B8E"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заповнення онлайн форми на веб-сайті НКРЕКП.</w:t>
            </w:r>
          </w:p>
          <w:p w14:paraId="01FD9C0B" w14:textId="77777777" w:rsidR="008C7326" w:rsidRPr="0033103C" w:rsidRDefault="008C7326" w:rsidP="008C7326">
            <w:pPr>
              <w:pStyle w:val="af5"/>
              <w:ind w:firstLine="567"/>
              <w:jc w:val="both"/>
              <w:rPr>
                <w:rFonts w:ascii="Times New Roman" w:hAnsi="Times New Roman" w:cs="Times New Roman"/>
                <w:sz w:val="20"/>
                <w:szCs w:val="20"/>
              </w:rPr>
            </w:pPr>
          </w:p>
          <w:p w14:paraId="7958035F" w14:textId="77777777" w:rsidR="008C7326" w:rsidRPr="0033103C" w:rsidRDefault="008C7326" w:rsidP="008C7326">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 xml:space="preserve">Обгрунтування: </w:t>
            </w:r>
          </w:p>
          <w:p w14:paraId="40864841"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Див. коментар до визначення «заявник» п. 1.3. проекту Порядку розслідування.</w:t>
            </w:r>
          </w:p>
          <w:p w14:paraId="7A8EB004" w14:textId="77777777" w:rsidR="008C7326" w:rsidRPr="0033103C" w:rsidRDefault="008C7326" w:rsidP="008C7326">
            <w:pPr>
              <w:pStyle w:val="af5"/>
              <w:ind w:firstLine="567"/>
              <w:jc w:val="both"/>
              <w:rPr>
                <w:rFonts w:ascii="Times New Roman" w:hAnsi="Times New Roman" w:cs="Times New Roman"/>
                <w:sz w:val="20"/>
                <w:szCs w:val="20"/>
              </w:rPr>
            </w:pPr>
          </w:p>
          <w:p w14:paraId="4F037174"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52244D79"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2.1. Заявники можуть повідомити про підозрілу поведінку на оптовому енергетичному ринку та/або будь-які можливі зловживання на оптовому енергетичному ринку шляхом повідомлення НКРЕКП одним із таких способів:</w:t>
            </w:r>
          </w:p>
          <w:p w14:paraId="55BD0F18"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нарочно (у паперовій формі та/або на цифрових носіях);</w:t>
            </w:r>
          </w:p>
          <w:p w14:paraId="50F8FA63"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поштовим відправленням з описом вкладення;</w:t>
            </w:r>
          </w:p>
          <w:p w14:paraId="7AAA8CAA"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в електронній формі на електронну адресу box@nerc.gov.ua;</w:t>
            </w:r>
          </w:p>
          <w:p w14:paraId="7BE35AC1"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заповнення онлайн форми на вебсайті НКРЕКП.</w:t>
            </w:r>
          </w:p>
          <w:p w14:paraId="5C1D87D6" w14:textId="77777777" w:rsidR="008C7326" w:rsidRPr="0033103C" w:rsidRDefault="008C7326" w:rsidP="008C7326">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Для надання доступу до захищеного цифрового каналу для обміну даними з НКРЕКП, особам, які професійно організовують операції з оптовими енергетичними продуктами, необхідно надати до НКРЕКП інформацію за формою, визначеною у додатку 2 до цього Порядку.</w:t>
            </w:r>
          </w:p>
          <w:p w14:paraId="73F101F8" w14:textId="77777777" w:rsidR="008C7326" w:rsidRPr="0033103C" w:rsidRDefault="008C7326" w:rsidP="008C7326">
            <w:pPr>
              <w:pStyle w:val="af5"/>
              <w:ind w:firstLine="567"/>
              <w:jc w:val="both"/>
              <w:rPr>
                <w:rFonts w:ascii="Times New Roman" w:eastAsia="Times New Roman" w:hAnsi="Times New Roman" w:cs="Times New Roman"/>
                <w:sz w:val="20"/>
                <w:szCs w:val="20"/>
                <w:lang w:val="uk-UA" w:eastAsia="ru-RU"/>
              </w:rPr>
            </w:pPr>
          </w:p>
          <w:p w14:paraId="7FE57024" w14:textId="77777777" w:rsidR="008C7326" w:rsidRPr="0033103C" w:rsidRDefault="008C7326" w:rsidP="008C7326">
            <w:pPr>
              <w:pStyle w:val="af5"/>
              <w:ind w:firstLine="567"/>
              <w:jc w:val="both"/>
              <w:rPr>
                <w:rFonts w:ascii="Times New Roman" w:hAnsi="Times New Roman" w:cs="Times New Roman"/>
                <w:b/>
                <w:bCs/>
                <w:i/>
                <w:iCs/>
                <w:sz w:val="20"/>
                <w:szCs w:val="20"/>
              </w:rPr>
            </w:pPr>
            <w:r w:rsidRPr="0033103C">
              <w:rPr>
                <w:rFonts w:ascii="Times New Roman" w:eastAsia="Times New Roman" w:hAnsi="Times New Roman" w:cs="Times New Roman"/>
                <w:b/>
                <w:bCs/>
                <w:i/>
                <w:iCs/>
                <w:sz w:val="20"/>
                <w:szCs w:val="20"/>
                <w:lang w:val="uk-UA" w:eastAsia="ru-RU"/>
              </w:rPr>
              <w:t>Обгрунтування:</w:t>
            </w:r>
          </w:p>
          <w:p w14:paraId="200C0865"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Проєктом Порядку передбачається, що 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Додатком 2 до цього Порядку передбачено, що такі </w:t>
            </w:r>
            <w:r w:rsidRPr="0033103C">
              <w:rPr>
                <w:rFonts w:ascii="Times New Roman" w:eastAsia="Times New Roman" w:hAnsi="Times New Roman" w:cs="Times New Roman"/>
                <w:sz w:val="20"/>
                <w:szCs w:val="20"/>
                <w:lang w:val="uk-UA" w:eastAsia="ru-RU"/>
              </w:rPr>
              <w:lastRenderedPageBreak/>
              <w:t xml:space="preserve">особи мають надати інформацію, зокрема, вказати </w:t>
            </w:r>
            <w:r w:rsidRPr="0033103C">
              <w:rPr>
                <w:rFonts w:ascii="Times New Roman" w:eastAsia="Times New Roman" w:hAnsi="Times New Roman" w:cs="Times New Roman"/>
                <w:sz w:val="20"/>
                <w:szCs w:val="20"/>
                <w:lang w:val="en-US" w:eastAsia="ru-RU"/>
              </w:rPr>
              <w:t>IP</w:t>
            </w:r>
            <w:r w:rsidRPr="0033103C">
              <w:rPr>
                <w:rFonts w:ascii="Times New Roman" w:eastAsia="Times New Roman" w:hAnsi="Times New Roman" w:cs="Times New Roman"/>
                <w:sz w:val="20"/>
                <w:szCs w:val="20"/>
                <w:lang w:eastAsia="ru-RU"/>
              </w:rPr>
              <w:t>-</w:t>
            </w:r>
            <w:r w:rsidRPr="0033103C">
              <w:rPr>
                <w:rFonts w:ascii="Times New Roman" w:eastAsia="Times New Roman" w:hAnsi="Times New Roman" w:cs="Times New Roman"/>
                <w:sz w:val="20"/>
                <w:szCs w:val="20"/>
                <w:lang w:val="uk-UA" w:eastAsia="ru-RU"/>
              </w:rPr>
              <w:t xml:space="preserve">адресу та вид </w:t>
            </w:r>
            <w:r w:rsidRPr="0033103C">
              <w:rPr>
                <w:rFonts w:ascii="Times New Roman" w:eastAsia="Times New Roman" w:hAnsi="Times New Roman" w:cs="Times New Roman"/>
                <w:sz w:val="20"/>
                <w:szCs w:val="20"/>
                <w:lang w:val="en-US" w:eastAsia="ru-RU"/>
              </w:rPr>
              <w:t>IP</w:t>
            </w:r>
            <w:r w:rsidRPr="0033103C">
              <w:rPr>
                <w:rFonts w:ascii="Times New Roman" w:eastAsia="Times New Roman" w:hAnsi="Times New Roman" w:cs="Times New Roman"/>
                <w:sz w:val="20"/>
                <w:szCs w:val="20"/>
                <w:lang w:eastAsia="ru-RU"/>
              </w:rPr>
              <w:t>-</w:t>
            </w:r>
            <w:r w:rsidRPr="0033103C">
              <w:rPr>
                <w:rFonts w:ascii="Times New Roman" w:eastAsia="Times New Roman" w:hAnsi="Times New Roman" w:cs="Times New Roman"/>
                <w:sz w:val="20"/>
                <w:szCs w:val="20"/>
                <w:lang w:val="uk-UA" w:eastAsia="ru-RU"/>
              </w:rPr>
              <w:t>адреси (статична/динамічна).</w:t>
            </w:r>
          </w:p>
          <w:p w14:paraId="08AAD327"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У випадку, якщо </w:t>
            </w:r>
            <w:r w:rsidRPr="0033103C">
              <w:rPr>
                <w:rFonts w:ascii="Times New Roman" w:eastAsia="Times New Roman" w:hAnsi="Times New Roman" w:cs="Times New Roman"/>
                <w:sz w:val="20"/>
                <w:szCs w:val="20"/>
                <w:lang w:val="en-US" w:eastAsia="ru-RU"/>
              </w:rPr>
              <w:t>IP</w:t>
            </w:r>
            <w:r w:rsidRPr="0033103C">
              <w:rPr>
                <w:rFonts w:ascii="Times New Roman" w:eastAsia="Times New Roman" w:hAnsi="Times New Roman" w:cs="Times New Roman"/>
                <w:sz w:val="20"/>
                <w:szCs w:val="20"/>
                <w:lang w:val="uk-UA" w:eastAsia="ru-RU"/>
              </w:rPr>
              <w:t xml:space="preserve">-адреса є динамічною, така ІР-адреса буде час від часу змінюватися. Крім цього, особи можуть застосовувати засоби </w:t>
            </w:r>
            <w:r w:rsidRPr="0033103C">
              <w:rPr>
                <w:rFonts w:ascii="Times New Roman" w:eastAsia="Times New Roman" w:hAnsi="Times New Roman" w:cs="Times New Roman"/>
                <w:sz w:val="20"/>
                <w:szCs w:val="20"/>
                <w:lang w:val="en-US" w:eastAsia="ru-RU"/>
              </w:rPr>
              <w:t>VPN</w:t>
            </w:r>
            <w:r w:rsidRPr="0033103C">
              <w:rPr>
                <w:rFonts w:ascii="Times New Roman" w:eastAsia="Times New Roman" w:hAnsi="Times New Roman" w:cs="Times New Roman"/>
                <w:sz w:val="20"/>
                <w:szCs w:val="20"/>
                <w:lang w:val="uk-UA" w:eastAsia="ru-RU"/>
              </w:rPr>
              <w:t xml:space="preserve"> з метою забезпечення кібербезпеки.</w:t>
            </w:r>
          </w:p>
          <w:p w14:paraId="1C732516" w14:textId="77777777" w:rsidR="008C7326" w:rsidRPr="0033103C" w:rsidRDefault="008C7326" w:rsidP="008C7326">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 огляду на вищевказане, надання ІР-адреси може призвести до унеможливлення подачі інформації  особами, які професійно організовують операції з оптовими енергетичними продуктами, оскільки динамічна ІР-адреса періодично змінюється.</w:t>
            </w:r>
          </w:p>
          <w:p w14:paraId="08626D06" w14:textId="77777777" w:rsidR="008C7326" w:rsidRPr="0033103C" w:rsidRDefault="008C7326" w:rsidP="008C7326">
            <w:pPr>
              <w:pStyle w:val="af5"/>
              <w:ind w:firstLine="567"/>
              <w:jc w:val="both"/>
              <w:rPr>
                <w:rFonts w:ascii="Times New Roman" w:eastAsia="Times New Roman" w:hAnsi="Times New Roman" w:cs="Times New Roman"/>
                <w:sz w:val="20"/>
                <w:szCs w:val="20"/>
                <w:lang w:val="uk-UA" w:eastAsia="ru-RU"/>
              </w:rPr>
            </w:pPr>
          </w:p>
          <w:p w14:paraId="42FD4337" w14:textId="77777777" w:rsidR="008C7326" w:rsidRPr="0033103C" w:rsidRDefault="008C7326" w:rsidP="008C7326">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09086C20"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2.1. Заявники </w:t>
            </w:r>
            <w:r w:rsidR="00C11A8D" w:rsidRPr="0033103C">
              <w:rPr>
                <w:rFonts w:ascii="Times New Roman" w:hAnsi="Times New Roman" w:cs="Times New Roman"/>
                <w:sz w:val="20"/>
                <w:szCs w:val="20"/>
                <w:lang w:val="uk-UA"/>
              </w:rPr>
              <w:t xml:space="preserve">можуть повідомити про підозрілу </w:t>
            </w:r>
            <w:r w:rsidRPr="0033103C">
              <w:rPr>
                <w:rFonts w:ascii="Times New Roman" w:hAnsi="Times New Roman" w:cs="Times New Roman"/>
                <w:sz w:val="20"/>
                <w:szCs w:val="20"/>
                <w:lang w:val="uk-UA"/>
              </w:rPr>
              <w:t xml:space="preserve">поведінку </w:t>
            </w:r>
            <w:r w:rsidR="00C11A8D" w:rsidRPr="0033103C">
              <w:rPr>
                <w:rFonts w:ascii="Times New Roman" w:hAnsi="Times New Roman" w:cs="Times New Roman"/>
                <w:sz w:val="20"/>
                <w:szCs w:val="20"/>
                <w:lang w:val="uk-UA"/>
              </w:rPr>
              <w:t xml:space="preserve">на оптовому енергетичному ринку </w:t>
            </w:r>
            <w:r w:rsidRPr="0033103C">
              <w:rPr>
                <w:rFonts w:ascii="Times New Roman" w:hAnsi="Times New Roman" w:cs="Times New Roman"/>
                <w:sz w:val="20"/>
                <w:szCs w:val="20"/>
                <w:lang w:val="uk-UA"/>
              </w:rPr>
              <w:t>та/або будь-які можливі зловживання на оптовому</w:t>
            </w:r>
            <w:r w:rsidR="00C11A8D"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lang w:val="uk-UA"/>
              </w:rPr>
              <w:t xml:space="preserve">енергетичному ринку </w:t>
            </w:r>
            <w:r w:rsidR="00C11A8D" w:rsidRPr="0033103C">
              <w:rPr>
                <w:rFonts w:ascii="Times New Roman" w:hAnsi="Times New Roman" w:cs="Times New Roman"/>
                <w:sz w:val="20"/>
                <w:szCs w:val="20"/>
                <w:lang w:val="uk-UA"/>
              </w:rPr>
              <w:t xml:space="preserve">шляхом повідомлення </w:t>
            </w:r>
            <w:r w:rsidRPr="0033103C">
              <w:rPr>
                <w:rFonts w:ascii="Times New Roman" w:hAnsi="Times New Roman" w:cs="Times New Roman"/>
                <w:sz w:val="20"/>
                <w:szCs w:val="20"/>
                <w:lang w:val="uk-UA"/>
              </w:rPr>
              <w:t>НКРЕКП одни</w:t>
            </w:r>
            <w:r w:rsidR="00C11A8D" w:rsidRPr="0033103C">
              <w:rPr>
                <w:rFonts w:ascii="Times New Roman" w:hAnsi="Times New Roman" w:cs="Times New Roman"/>
                <w:sz w:val="20"/>
                <w:szCs w:val="20"/>
                <w:lang w:val="uk-UA"/>
              </w:rPr>
              <w:t xml:space="preserve">м із таких способів: нарочно (у </w:t>
            </w:r>
            <w:r w:rsidRPr="0033103C">
              <w:rPr>
                <w:rFonts w:ascii="Times New Roman" w:hAnsi="Times New Roman" w:cs="Times New Roman"/>
                <w:sz w:val="20"/>
                <w:szCs w:val="20"/>
                <w:lang w:val="uk-UA"/>
              </w:rPr>
              <w:t>паперовій фо</w:t>
            </w:r>
            <w:r w:rsidR="00C11A8D" w:rsidRPr="0033103C">
              <w:rPr>
                <w:rFonts w:ascii="Times New Roman" w:hAnsi="Times New Roman" w:cs="Times New Roman"/>
                <w:sz w:val="20"/>
                <w:szCs w:val="20"/>
                <w:lang w:val="uk-UA"/>
              </w:rPr>
              <w:t xml:space="preserve">рмі та/або на цифрових носіях); </w:t>
            </w:r>
            <w:r w:rsidRPr="0033103C">
              <w:rPr>
                <w:rFonts w:ascii="Times New Roman" w:hAnsi="Times New Roman" w:cs="Times New Roman"/>
                <w:sz w:val="20"/>
                <w:szCs w:val="20"/>
                <w:lang w:val="uk-UA"/>
              </w:rPr>
              <w:t>поштовим відп</w:t>
            </w:r>
            <w:r w:rsidR="00C11A8D" w:rsidRPr="0033103C">
              <w:rPr>
                <w:rFonts w:ascii="Times New Roman" w:hAnsi="Times New Roman" w:cs="Times New Roman"/>
                <w:sz w:val="20"/>
                <w:szCs w:val="20"/>
                <w:lang w:val="uk-UA"/>
              </w:rPr>
              <w:t xml:space="preserve">равленням з описом вкладення; в </w:t>
            </w:r>
            <w:r w:rsidRPr="0033103C">
              <w:rPr>
                <w:rFonts w:ascii="Times New Roman" w:hAnsi="Times New Roman" w:cs="Times New Roman"/>
                <w:sz w:val="20"/>
                <w:szCs w:val="20"/>
                <w:lang w:val="uk-UA"/>
              </w:rPr>
              <w:t>електро</w:t>
            </w:r>
            <w:r w:rsidR="00C11A8D" w:rsidRPr="0033103C">
              <w:rPr>
                <w:rFonts w:ascii="Times New Roman" w:hAnsi="Times New Roman" w:cs="Times New Roman"/>
                <w:sz w:val="20"/>
                <w:szCs w:val="20"/>
                <w:lang w:val="uk-UA"/>
              </w:rPr>
              <w:t xml:space="preserve">нній формі на електронну адресу </w:t>
            </w:r>
            <w:r w:rsidRPr="0033103C">
              <w:rPr>
                <w:rFonts w:ascii="Times New Roman" w:hAnsi="Times New Roman" w:cs="Times New Roman"/>
                <w:sz w:val="20"/>
                <w:szCs w:val="20"/>
              </w:rPr>
              <w:t>box</w:t>
            </w:r>
            <w:r w:rsidRPr="0033103C">
              <w:rPr>
                <w:rFonts w:ascii="Times New Roman" w:hAnsi="Times New Roman" w:cs="Times New Roman"/>
                <w:sz w:val="20"/>
                <w:szCs w:val="20"/>
                <w:lang w:val="uk-UA"/>
              </w:rPr>
              <w:t>@</w:t>
            </w:r>
            <w:r w:rsidRPr="0033103C">
              <w:rPr>
                <w:rFonts w:ascii="Times New Roman" w:hAnsi="Times New Roman" w:cs="Times New Roman"/>
                <w:sz w:val="20"/>
                <w:szCs w:val="20"/>
              </w:rPr>
              <w:t>nerc</w:t>
            </w:r>
            <w:r w:rsidRPr="0033103C">
              <w:rPr>
                <w:rFonts w:ascii="Times New Roman" w:hAnsi="Times New Roman" w:cs="Times New Roman"/>
                <w:sz w:val="20"/>
                <w:szCs w:val="20"/>
                <w:lang w:val="uk-UA"/>
              </w:rPr>
              <w:t>.</w:t>
            </w:r>
            <w:r w:rsidRPr="0033103C">
              <w:rPr>
                <w:rFonts w:ascii="Times New Roman" w:hAnsi="Times New Roman" w:cs="Times New Roman"/>
                <w:sz w:val="20"/>
                <w:szCs w:val="20"/>
              </w:rPr>
              <w:t>gov</w:t>
            </w:r>
            <w:r w:rsidRPr="0033103C">
              <w:rPr>
                <w:rFonts w:ascii="Times New Roman" w:hAnsi="Times New Roman" w:cs="Times New Roman"/>
                <w:sz w:val="20"/>
                <w:szCs w:val="20"/>
                <w:lang w:val="uk-UA"/>
              </w:rPr>
              <w:t>.</w:t>
            </w:r>
            <w:r w:rsidRPr="0033103C">
              <w:rPr>
                <w:rFonts w:ascii="Times New Roman" w:hAnsi="Times New Roman" w:cs="Times New Roman"/>
                <w:sz w:val="20"/>
                <w:szCs w:val="20"/>
              </w:rPr>
              <w:t>ua</w:t>
            </w:r>
            <w:r w:rsidR="00C11A8D" w:rsidRPr="0033103C">
              <w:rPr>
                <w:rFonts w:ascii="Times New Roman" w:hAnsi="Times New Roman" w:cs="Times New Roman"/>
                <w:sz w:val="20"/>
                <w:szCs w:val="20"/>
                <w:lang w:val="uk-UA"/>
              </w:rPr>
              <w:t xml:space="preserve">; заповнення онлайн форми на </w:t>
            </w:r>
            <w:r w:rsidRPr="0033103C">
              <w:rPr>
                <w:rFonts w:ascii="Times New Roman" w:hAnsi="Times New Roman" w:cs="Times New Roman"/>
                <w:sz w:val="20"/>
                <w:szCs w:val="20"/>
                <w:lang w:val="uk-UA"/>
              </w:rPr>
              <w:t xml:space="preserve">вебсайті НКРЕКП. </w:t>
            </w:r>
            <w:r w:rsidR="00C11A8D" w:rsidRPr="0033103C">
              <w:rPr>
                <w:rFonts w:ascii="Times New Roman" w:hAnsi="Times New Roman" w:cs="Times New Roman"/>
                <w:sz w:val="20"/>
                <w:szCs w:val="20"/>
              </w:rPr>
              <w:t xml:space="preserve">Особи, які професійно </w:t>
            </w:r>
            <w:r w:rsidRPr="0033103C">
              <w:rPr>
                <w:rFonts w:ascii="Times New Roman" w:hAnsi="Times New Roman" w:cs="Times New Roman"/>
                <w:sz w:val="20"/>
                <w:szCs w:val="20"/>
              </w:rPr>
              <w:t>організовують оп</w:t>
            </w:r>
            <w:r w:rsidR="00C11A8D" w:rsidRPr="0033103C">
              <w:rPr>
                <w:rFonts w:ascii="Times New Roman" w:hAnsi="Times New Roman" w:cs="Times New Roman"/>
                <w:sz w:val="20"/>
                <w:szCs w:val="20"/>
              </w:rPr>
              <w:t xml:space="preserve">ерації з оптовими енергетичними </w:t>
            </w:r>
            <w:r w:rsidRPr="0033103C">
              <w:rPr>
                <w:rFonts w:ascii="Times New Roman" w:hAnsi="Times New Roman" w:cs="Times New Roman"/>
                <w:sz w:val="20"/>
                <w:szCs w:val="20"/>
              </w:rPr>
              <w:t>продуктами,</w:t>
            </w:r>
            <w:r w:rsidR="00C11A8D" w:rsidRPr="0033103C">
              <w:rPr>
                <w:rFonts w:ascii="Times New Roman" w:hAnsi="Times New Roman" w:cs="Times New Roman"/>
                <w:sz w:val="20"/>
                <w:szCs w:val="20"/>
              </w:rPr>
              <w:t xml:space="preserve"> подають повідомлення до НКРЕКП </w:t>
            </w:r>
            <w:r w:rsidRPr="0033103C">
              <w:rPr>
                <w:rFonts w:ascii="Times New Roman" w:hAnsi="Times New Roman" w:cs="Times New Roman"/>
                <w:sz w:val="20"/>
                <w:szCs w:val="20"/>
              </w:rPr>
              <w:t>через захи</w:t>
            </w:r>
            <w:r w:rsidR="00C11A8D" w:rsidRPr="0033103C">
              <w:rPr>
                <w:rFonts w:ascii="Times New Roman" w:hAnsi="Times New Roman" w:cs="Times New Roman"/>
                <w:sz w:val="20"/>
                <w:szCs w:val="20"/>
              </w:rPr>
              <w:t xml:space="preserve">щений цифровий канал для обміну </w:t>
            </w:r>
            <w:r w:rsidRPr="0033103C">
              <w:rPr>
                <w:rFonts w:ascii="Times New Roman" w:hAnsi="Times New Roman" w:cs="Times New Roman"/>
                <w:sz w:val="20"/>
                <w:szCs w:val="20"/>
              </w:rPr>
              <w:t>даними. Дл</w:t>
            </w:r>
            <w:r w:rsidR="00C11A8D" w:rsidRPr="0033103C">
              <w:rPr>
                <w:rFonts w:ascii="Times New Roman" w:hAnsi="Times New Roman" w:cs="Times New Roman"/>
                <w:sz w:val="20"/>
                <w:szCs w:val="20"/>
              </w:rPr>
              <w:t xml:space="preserve">я надання доступу до захищеного </w:t>
            </w:r>
            <w:r w:rsidRPr="0033103C">
              <w:rPr>
                <w:rFonts w:ascii="Times New Roman" w:hAnsi="Times New Roman" w:cs="Times New Roman"/>
                <w:sz w:val="20"/>
                <w:szCs w:val="20"/>
              </w:rPr>
              <w:t>цифрового кан</w:t>
            </w:r>
            <w:r w:rsidR="00C11A8D" w:rsidRPr="0033103C">
              <w:rPr>
                <w:rFonts w:ascii="Times New Roman" w:hAnsi="Times New Roman" w:cs="Times New Roman"/>
                <w:sz w:val="20"/>
                <w:szCs w:val="20"/>
              </w:rPr>
              <w:t xml:space="preserve">алу для обміну даними з НКРЕКП, </w:t>
            </w:r>
            <w:r w:rsidRPr="0033103C">
              <w:rPr>
                <w:rFonts w:ascii="Times New Roman" w:hAnsi="Times New Roman" w:cs="Times New Roman"/>
                <w:sz w:val="20"/>
                <w:szCs w:val="20"/>
              </w:rPr>
              <w:t>особам, які проф</w:t>
            </w:r>
            <w:r w:rsidR="00C11A8D" w:rsidRPr="0033103C">
              <w:rPr>
                <w:rFonts w:ascii="Times New Roman" w:hAnsi="Times New Roman" w:cs="Times New Roman"/>
                <w:sz w:val="20"/>
                <w:szCs w:val="20"/>
              </w:rPr>
              <w:t xml:space="preserve">есійно організовують операції з </w:t>
            </w:r>
            <w:r w:rsidRPr="0033103C">
              <w:rPr>
                <w:rFonts w:ascii="Times New Roman" w:hAnsi="Times New Roman" w:cs="Times New Roman"/>
                <w:sz w:val="20"/>
                <w:szCs w:val="20"/>
              </w:rPr>
              <w:t>оптовими енер</w:t>
            </w:r>
            <w:r w:rsidR="00C11A8D" w:rsidRPr="0033103C">
              <w:rPr>
                <w:rFonts w:ascii="Times New Roman" w:hAnsi="Times New Roman" w:cs="Times New Roman"/>
                <w:sz w:val="20"/>
                <w:szCs w:val="20"/>
              </w:rPr>
              <w:t xml:space="preserve">гетичними продуктами, необхідно </w:t>
            </w:r>
            <w:r w:rsidRPr="0033103C">
              <w:rPr>
                <w:rFonts w:ascii="Times New Roman" w:hAnsi="Times New Roman" w:cs="Times New Roman"/>
                <w:sz w:val="20"/>
                <w:szCs w:val="20"/>
              </w:rPr>
              <w:t xml:space="preserve">надати </w:t>
            </w:r>
            <w:r w:rsidR="00C11A8D" w:rsidRPr="0033103C">
              <w:rPr>
                <w:rFonts w:ascii="Times New Roman" w:hAnsi="Times New Roman" w:cs="Times New Roman"/>
                <w:sz w:val="20"/>
                <w:szCs w:val="20"/>
              </w:rPr>
              <w:t xml:space="preserve">до НКРЕКП інформацію за формою, </w:t>
            </w:r>
            <w:r w:rsidRPr="0033103C">
              <w:rPr>
                <w:rFonts w:ascii="Times New Roman" w:hAnsi="Times New Roman" w:cs="Times New Roman"/>
                <w:sz w:val="20"/>
                <w:szCs w:val="20"/>
              </w:rPr>
              <w:t>визначено</w:t>
            </w:r>
            <w:r w:rsidR="00C11A8D" w:rsidRPr="0033103C">
              <w:rPr>
                <w:rFonts w:ascii="Times New Roman" w:hAnsi="Times New Roman" w:cs="Times New Roman"/>
                <w:sz w:val="20"/>
                <w:szCs w:val="20"/>
              </w:rPr>
              <w:t xml:space="preserve">ю у додатку 2 до цього Порядку. </w:t>
            </w:r>
            <w:r w:rsidRPr="0033103C">
              <w:rPr>
                <w:rFonts w:ascii="Times New Roman" w:hAnsi="Times New Roman" w:cs="Times New Roman"/>
                <w:sz w:val="20"/>
                <w:szCs w:val="20"/>
              </w:rPr>
              <w:t>Адміністратор розрахунків повідомляє НКРЕ</w:t>
            </w:r>
            <w:r w:rsidR="00C11A8D" w:rsidRPr="0033103C">
              <w:rPr>
                <w:rFonts w:ascii="Times New Roman" w:hAnsi="Times New Roman" w:cs="Times New Roman"/>
                <w:sz w:val="20"/>
                <w:szCs w:val="20"/>
              </w:rPr>
              <w:t xml:space="preserve">КП </w:t>
            </w:r>
            <w:r w:rsidRPr="0033103C">
              <w:rPr>
                <w:rFonts w:ascii="Times New Roman" w:hAnsi="Times New Roman" w:cs="Times New Roman"/>
                <w:sz w:val="20"/>
                <w:szCs w:val="20"/>
              </w:rPr>
              <w:t>про ре</w:t>
            </w:r>
            <w:r w:rsidR="00C11A8D" w:rsidRPr="0033103C">
              <w:rPr>
                <w:rFonts w:ascii="Times New Roman" w:hAnsi="Times New Roman" w:cs="Times New Roman"/>
                <w:sz w:val="20"/>
                <w:szCs w:val="20"/>
              </w:rPr>
              <w:t xml:space="preserve">зультати спостережень за ринком </w:t>
            </w:r>
            <w:r w:rsidRPr="0033103C">
              <w:rPr>
                <w:rFonts w:ascii="Times New Roman" w:hAnsi="Times New Roman" w:cs="Times New Roman"/>
                <w:sz w:val="20"/>
                <w:szCs w:val="20"/>
              </w:rPr>
              <w:t>електр</w:t>
            </w:r>
            <w:r w:rsidR="00C11A8D" w:rsidRPr="0033103C">
              <w:rPr>
                <w:rFonts w:ascii="Times New Roman" w:hAnsi="Times New Roman" w:cs="Times New Roman"/>
                <w:sz w:val="20"/>
                <w:szCs w:val="20"/>
              </w:rPr>
              <w:t xml:space="preserve">ичної енергії з метою виявлення </w:t>
            </w:r>
            <w:r w:rsidRPr="0033103C">
              <w:rPr>
                <w:rFonts w:ascii="Times New Roman" w:hAnsi="Times New Roman" w:cs="Times New Roman"/>
                <w:sz w:val="20"/>
                <w:szCs w:val="20"/>
              </w:rPr>
              <w:t>ман</w:t>
            </w:r>
            <w:r w:rsidR="00C11A8D" w:rsidRPr="0033103C">
              <w:rPr>
                <w:rFonts w:ascii="Times New Roman" w:hAnsi="Times New Roman" w:cs="Times New Roman"/>
                <w:sz w:val="20"/>
                <w:szCs w:val="20"/>
              </w:rPr>
              <w:t xml:space="preserve">іпулювання, які передбачені для </w:t>
            </w:r>
            <w:r w:rsidRPr="0033103C">
              <w:rPr>
                <w:rFonts w:ascii="Times New Roman" w:hAnsi="Times New Roman" w:cs="Times New Roman"/>
                <w:sz w:val="20"/>
                <w:szCs w:val="20"/>
              </w:rPr>
              <w:t>Ад</w:t>
            </w:r>
            <w:r w:rsidR="00C11A8D" w:rsidRPr="0033103C">
              <w:rPr>
                <w:rFonts w:ascii="Times New Roman" w:hAnsi="Times New Roman" w:cs="Times New Roman"/>
                <w:sz w:val="20"/>
                <w:szCs w:val="20"/>
              </w:rPr>
              <w:t xml:space="preserve">міністратора розрахунків іншими </w:t>
            </w:r>
            <w:r w:rsidRPr="0033103C">
              <w:rPr>
                <w:rFonts w:ascii="Times New Roman" w:hAnsi="Times New Roman" w:cs="Times New Roman"/>
                <w:sz w:val="20"/>
                <w:szCs w:val="20"/>
              </w:rPr>
              <w:t xml:space="preserve">нормативними </w:t>
            </w:r>
            <w:r w:rsidR="00C11A8D" w:rsidRPr="0033103C">
              <w:rPr>
                <w:rFonts w:ascii="Times New Roman" w:hAnsi="Times New Roman" w:cs="Times New Roman"/>
                <w:sz w:val="20"/>
                <w:szCs w:val="20"/>
              </w:rPr>
              <w:t xml:space="preserve">актами, відповідно до вимог цих </w:t>
            </w:r>
            <w:r w:rsidRPr="0033103C">
              <w:rPr>
                <w:rFonts w:ascii="Times New Roman" w:hAnsi="Times New Roman" w:cs="Times New Roman"/>
                <w:sz w:val="20"/>
                <w:szCs w:val="20"/>
              </w:rPr>
              <w:t>нормативних актів.</w:t>
            </w:r>
          </w:p>
          <w:p w14:paraId="2328C49E" w14:textId="77777777" w:rsidR="008C7326" w:rsidRPr="0033103C" w:rsidRDefault="008C7326" w:rsidP="008C7326">
            <w:pPr>
              <w:pStyle w:val="af5"/>
              <w:ind w:firstLine="567"/>
              <w:jc w:val="both"/>
              <w:rPr>
                <w:rFonts w:ascii="Times New Roman" w:hAnsi="Times New Roman" w:cs="Times New Roman"/>
                <w:sz w:val="20"/>
                <w:szCs w:val="20"/>
              </w:rPr>
            </w:pPr>
          </w:p>
          <w:p w14:paraId="6E0BB5B1" w14:textId="77777777" w:rsidR="008C7326" w:rsidRPr="0033103C" w:rsidRDefault="008C7326" w:rsidP="008C7326">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52462E67"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 1.8.4 Правил ринку передб</w:t>
            </w:r>
            <w:r w:rsidR="00C11A8D" w:rsidRPr="0033103C">
              <w:rPr>
                <w:rFonts w:ascii="Times New Roman" w:hAnsi="Times New Roman" w:cs="Times New Roman"/>
                <w:sz w:val="20"/>
                <w:szCs w:val="20"/>
              </w:rPr>
              <w:t xml:space="preserve">ачає систематичний </w:t>
            </w:r>
            <w:r w:rsidRPr="0033103C">
              <w:rPr>
                <w:rFonts w:ascii="Times New Roman" w:hAnsi="Times New Roman" w:cs="Times New Roman"/>
                <w:sz w:val="20"/>
                <w:szCs w:val="20"/>
              </w:rPr>
              <w:t>процес мо</w:t>
            </w:r>
            <w:r w:rsidR="00C11A8D" w:rsidRPr="0033103C">
              <w:rPr>
                <w:rFonts w:ascii="Times New Roman" w:hAnsi="Times New Roman" w:cs="Times New Roman"/>
                <w:sz w:val="20"/>
                <w:szCs w:val="20"/>
              </w:rPr>
              <w:t xml:space="preserve">ніторингу з боку Адміністратора розрахунку на </w:t>
            </w:r>
            <w:r w:rsidRPr="0033103C">
              <w:rPr>
                <w:rFonts w:ascii="Times New Roman" w:hAnsi="Times New Roman" w:cs="Times New Roman"/>
                <w:sz w:val="20"/>
                <w:szCs w:val="20"/>
              </w:rPr>
              <w:t>п</w:t>
            </w:r>
            <w:r w:rsidR="00C11A8D" w:rsidRPr="0033103C">
              <w:rPr>
                <w:rFonts w:ascii="Times New Roman" w:hAnsi="Times New Roman" w:cs="Times New Roman"/>
                <w:sz w:val="20"/>
                <w:szCs w:val="20"/>
              </w:rPr>
              <w:t xml:space="preserve">остійній основі має повідомляти </w:t>
            </w:r>
            <w:r w:rsidRPr="0033103C">
              <w:rPr>
                <w:rFonts w:ascii="Times New Roman" w:hAnsi="Times New Roman" w:cs="Times New Roman"/>
                <w:sz w:val="20"/>
                <w:szCs w:val="20"/>
              </w:rPr>
              <w:t>НКРЕКП та</w:t>
            </w:r>
            <w:r w:rsidR="00C11A8D" w:rsidRPr="0033103C">
              <w:rPr>
                <w:rFonts w:ascii="Times New Roman" w:hAnsi="Times New Roman" w:cs="Times New Roman"/>
                <w:sz w:val="20"/>
                <w:szCs w:val="20"/>
              </w:rPr>
              <w:t xml:space="preserve"> учасників ринку щодо виявлених </w:t>
            </w:r>
            <w:r w:rsidRPr="0033103C">
              <w:rPr>
                <w:rFonts w:ascii="Times New Roman" w:hAnsi="Times New Roman" w:cs="Times New Roman"/>
                <w:sz w:val="20"/>
                <w:szCs w:val="20"/>
              </w:rPr>
              <w:t xml:space="preserve">маніпулювань </w:t>
            </w:r>
            <w:proofErr w:type="gramStart"/>
            <w:r w:rsidRPr="0033103C">
              <w:rPr>
                <w:rFonts w:ascii="Times New Roman" w:hAnsi="Times New Roman" w:cs="Times New Roman"/>
                <w:sz w:val="20"/>
                <w:szCs w:val="20"/>
              </w:rPr>
              <w:t>на ринку</w:t>
            </w:r>
            <w:proofErr w:type="gramEnd"/>
            <w:r w:rsidRPr="0033103C">
              <w:rPr>
                <w:rFonts w:ascii="Times New Roman" w:hAnsi="Times New Roman" w:cs="Times New Roman"/>
                <w:sz w:val="20"/>
                <w:szCs w:val="20"/>
              </w:rPr>
              <w:t>.</w:t>
            </w:r>
          </w:p>
          <w:p w14:paraId="696EFCDB" w14:textId="77777777" w:rsidR="008C7326" w:rsidRPr="0033103C" w:rsidRDefault="008C7326" w:rsidP="008C7326">
            <w:pPr>
              <w:pStyle w:val="af5"/>
              <w:ind w:firstLine="567"/>
              <w:jc w:val="both"/>
              <w:rPr>
                <w:rFonts w:ascii="Times New Roman" w:hAnsi="Times New Roman" w:cs="Times New Roman"/>
                <w:sz w:val="20"/>
                <w:szCs w:val="20"/>
              </w:rPr>
            </w:pPr>
          </w:p>
          <w:p w14:paraId="61E75CC9"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ГО «Українська вітроенергетична асоціація» </w:t>
            </w:r>
          </w:p>
          <w:p w14:paraId="03DF753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2.1. Заявники можуть повідомити про можливі зловживання на оптовому енергетичному ринку шляхом повідомлення НКРЕКП одним із таких способів:</w:t>
            </w:r>
          </w:p>
          <w:p w14:paraId="2E9FC167"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41CB55C6" w14:textId="77777777" w:rsidR="008C7326" w:rsidRPr="0033103C" w:rsidRDefault="008C7326" w:rsidP="008C7326">
            <w:pPr>
              <w:pStyle w:val="af5"/>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30A6601A"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 xml:space="preserve">Закон від 10.06.2023 № 3141-IX передбачає розслідування Регулятором виключно зловживань </w:t>
            </w:r>
            <w:proofErr w:type="gramStart"/>
            <w:r w:rsidRPr="0033103C">
              <w:rPr>
                <w:rFonts w:ascii="Times New Roman" w:eastAsia="Times New Roman" w:hAnsi="Times New Roman" w:cs="Times New Roman"/>
                <w:sz w:val="20"/>
                <w:szCs w:val="20"/>
                <w:lang w:eastAsia="ru-RU"/>
              </w:rPr>
              <w:t>на оптовому ринку</w:t>
            </w:r>
            <w:proofErr w:type="gramEnd"/>
            <w:r w:rsidRPr="0033103C">
              <w:rPr>
                <w:rFonts w:ascii="Times New Roman" w:eastAsia="Times New Roman" w:hAnsi="Times New Roman" w:cs="Times New Roman"/>
                <w:sz w:val="20"/>
                <w:szCs w:val="20"/>
                <w:lang w:eastAsia="ru-RU"/>
              </w:rPr>
              <w:t>. Поняття «підозріла поведінка» законом не визначається, і його неможливо кваліфікувати як зловживання.</w:t>
            </w:r>
          </w:p>
          <w:p w14:paraId="79C190BF"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eastAsia="ru-RU"/>
              </w:rPr>
            </w:pPr>
          </w:p>
          <w:p w14:paraId="11DADE49"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148E4368"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p>
          <w:p w14:paraId="30BC98B1" w14:textId="77777777" w:rsidR="008C7326" w:rsidRPr="0033103C" w:rsidRDefault="008C7326" w:rsidP="008C7326">
            <w:pPr>
              <w:spacing w:after="0" w:line="240" w:lineRule="auto"/>
              <w:ind w:firstLine="567"/>
              <w:jc w:val="both"/>
              <w:rPr>
                <w:rFonts w:ascii="Times New Roman" w:hAnsi="Times New Roman" w:cs="Times New Roman"/>
                <w:b/>
                <w:sz w:val="20"/>
                <w:szCs w:val="20"/>
              </w:rPr>
            </w:pPr>
            <w:r w:rsidRPr="0033103C">
              <w:rPr>
                <w:rFonts w:ascii="Times New Roman" w:hAnsi="Times New Roman" w:cs="Times New Roman"/>
                <w:sz w:val="20"/>
                <w:szCs w:val="20"/>
              </w:rPr>
              <w:t xml:space="preserve">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w:t>
            </w:r>
            <w:r w:rsidRPr="0033103C">
              <w:rPr>
                <w:rFonts w:ascii="Times New Roman" w:hAnsi="Times New Roman" w:cs="Times New Roman"/>
                <w:b/>
                <w:sz w:val="20"/>
                <w:szCs w:val="20"/>
              </w:rPr>
              <w:t>Доступ до захищеного цифрового каналу для обміну даними</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rPr>
              <w:t>особи, які професійно організовують операції з оптовими енергетичними продуктами, отримують після надання до НКРЕКП інформації за формою, що є додатком 2 до цього Порядку</w:t>
            </w:r>
          </w:p>
          <w:p w14:paraId="4E3A82B6" w14:textId="77777777" w:rsidR="008C7326" w:rsidRPr="0033103C" w:rsidRDefault="008C7326" w:rsidP="008C7326">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
                <w:i/>
                <w:iCs/>
                <w:sz w:val="20"/>
                <w:szCs w:val="20"/>
                <w:lang w:val="uk-UA"/>
              </w:rPr>
              <w:t xml:space="preserve">Обгрунтування: </w:t>
            </w:r>
            <w:r w:rsidRPr="0033103C">
              <w:rPr>
                <w:rFonts w:ascii="Times New Roman" w:hAnsi="Times New Roman" w:cs="Times New Roman"/>
                <w:bCs/>
                <w:sz w:val="20"/>
                <w:szCs w:val="20"/>
                <w:lang w:val="uk-UA"/>
              </w:rPr>
              <w:t>Редакційно</w:t>
            </w:r>
          </w:p>
          <w:p w14:paraId="35B553BD" w14:textId="77777777" w:rsidR="008C7326" w:rsidRPr="0033103C" w:rsidRDefault="008C7326" w:rsidP="008C7326">
            <w:pPr>
              <w:spacing w:after="0" w:line="240" w:lineRule="auto"/>
              <w:ind w:firstLine="567"/>
              <w:jc w:val="both"/>
              <w:rPr>
                <w:rFonts w:ascii="Times New Roman" w:hAnsi="Times New Roman" w:cs="Times New Roman"/>
                <w:bCs/>
                <w:sz w:val="20"/>
                <w:szCs w:val="20"/>
                <w:lang w:val="uk-UA"/>
              </w:rPr>
            </w:pPr>
          </w:p>
          <w:p w14:paraId="085A486A" w14:textId="77777777" w:rsidR="008C7326" w:rsidRPr="0033103C" w:rsidRDefault="008C7326" w:rsidP="008C7326">
            <w:pPr>
              <w:spacing w:after="0" w:line="240" w:lineRule="auto"/>
              <w:ind w:firstLine="567"/>
              <w:jc w:val="both"/>
              <w:rPr>
                <w:rStyle w:val="contentpasted0"/>
                <w:rFonts w:ascii="Times New Roman" w:hAnsi="Times New Roman" w:cs="Times New Roman"/>
                <w:b/>
                <w:bCs/>
                <w:i/>
                <w:iCs/>
                <w:sz w:val="20"/>
                <w:szCs w:val="20"/>
              </w:rPr>
            </w:pPr>
            <w:r w:rsidRPr="0033103C">
              <w:rPr>
                <w:rStyle w:val="contentpasted0"/>
                <w:rFonts w:ascii="Times New Roman" w:hAnsi="Times New Roman" w:cs="Times New Roman"/>
                <w:b/>
                <w:bCs/>
                <w:i/>
                <w:iCs/>
                <w:sz w:val="20"/>
                <w:szCs w:val="20"/>
              </w:rPr>
              <w:t>ТОВ "УЕБ"</w:t>
            </w:r>
          </w:p>
          <w:p w14:paraId="0A98BA51"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2.1. Заявники можуть повідомити про </w:t>
            </w:r>
            <w:r w:rsidRPr="0033103C">
              <w:rPr>
                <w:rFonts w:ascii="Times New Roman" w:eastAsia="Times New Roman" w:hAnsi="Times New Roman" w:cs="Times New Roman"/>
                <w:sz w:val="20"/>
                <w:szCs w:val="20"/>
                <w:lang w:val="uk-UA" w:eastAsia="ru-RU"/>
              </w:rPr>
              <w:t xml:space="preserve">підозру </w:t>
            </w:r>
            <w:r w:rsidRPr="0033103C">
              <w:rPr>
                <w:rFonts w:ascii="Times New Roman" w:hAnsi="Times New Roman" w:cs="Times New Roman"/>
                <w:sz w:val="20"/>
                <w:szCs w:val="20"/>
                <w:lang w:val="uk-UA"/>
              </w:rPr>
              <w:t>в порушенні встановлених законами обмежень щодо поводження з інсайдерською інформацією, або дії, що мають ознаки маніпулювання чи спроби маніпулювання на оптовому енергетичному ринку або здійснення операцій з оптовими енергетичними продуктами без реєстрації як учасника оптового енергетичного ринку шляхом повідомлення НКРЕКП одним із таких способів:</w:t>
            </w:r>
          </w:p>
          <w:p w14:paraId="2030648F"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нарочно (у паперовій формі та/або на цифрових носіях);</w:t>
            </w:r>
          </w:p>
          <w:p w14:paraId="7B8E7F16"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поштовим відправленням з описом вкладення;</w:t>
            </w:r>
          </w:p>
          <w:p w14:paraId="24AE7797"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 електронній формі на електронну адресу box@nerc.gov.ua;</w:t>
            </w:r>
          </w:p>
          <w:p w14:paraId="542E946D"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заповнення онлайн форми на вебсайті НКРЕКП.</w:t>
            </w:r>
          </w:p>
          <w:p w14:paraId="1A00F8C2"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p>
          <w:p w14:paraId="3253F82E" w14:textId="77777777" w:rsidR="008C7326" w:rsidRPr="0033103C" w:rsidRDefault="008C7326" w:rsidP="008C7326">
            <w:pPr>
              <w:spacing w:after="0" w:line="240" w:lineRule="auto"/>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5A64BE0C"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sz w:val="20"/>
                <w:szCs w:val="20"/>
                <w:lang w:val="uk-UA" w:eastAsia="ru-RU"/>
              </w:rPr>
              <w:t>Пропонується виключити слова «</w:t>
            </w:r>
            <w:r w:rsidRPr="0033103C">
              <w:rPr>
                <w:rFonts w:ascii="Times New Roman" w:hAnsi="Times New Roman" w:cs="Times New Roman"/>
                <w:sz w:val="20"/>
                <w:szCs w:val="20"/>
                <w:lang w:val="uk-UA"/>
              </w:rPr>
              <w:t xml:space="preserve">підозрілу поведінку на оптовому енергетичному ринку», оскільки законами та законодавством не встановлення чітких критеріїв яку поведінку слід вважати підозрілою. </w:t>
            </w:r>
          </w:p>
          <w:p w14:paraId="65DBBB2F"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 xml:space="preserve">Віднесення поведінки суб’єктів на ринку до підозрілої або такої, що не є підозрілої буде ґрунтуватись виключно на суб’єктивних судження. </w:t>
            </w:r>
          </w:p>
          <w:p w14:paraId="39A8D856"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Знову звертаємо увагу, що законом не передбачений порядок проведення розслідувань на підставі заяви/повідомлення будь-яких суб’єктів. </w:t>
            </w:r>
          </w:p>
          <w:p w14:paraId="1D80220D"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Пропонується виключити останній абзац п. 2.1., як такий, що суперечить логіці, закладеної у законах України щодо обов’язків осіб, що професійно організовують операції з оптовими енергетичними продуктами.</w:t>
            </w:r>
          </w:p>
          <w:p w14:paraId="57A71926"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p>
          <w:p w14:paraId="407CAB22"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9BE1983"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 xml:space="preserve">2.1. </w:t>
            </w:r>
            <w:r w:rsidRPr="0033103C">
              <w:rPr>
                <w:rFonts w:ascii="Times New Roman" w:hAnsi="Times New Roman" w:cs="Times New Roman"/>
                <w:sz w:val="20"/>
                <w:szCs w:val="20"/>
              </w:rPr>
              <w:t>3.1. Заявники можуть повідомити про будь-які можливі зловживання на оптовому енергетичному ринку шляхом</w:t>
            </w:r>
          </w:p>
          <w:p w14:paraId="5CE5681E"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НКРЕКП одним із таких способів:</w:t>
            </w:r>
          </w:p>
          <w:p w14:paraId="67D82335"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нарочним (у паперовій формі та/або на цифрових носіях);</w:t>
            </w:r>
          </w:p>
          <w:p w14:paraId="69CBA010"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поштовим відправленням з описом вкладення;</w:t>
            </w:r>
          </w:p>
          <w:p w14:paraId="43C870A9"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 електронній формі на електронну адресу box@nerc.gov.ua з накладенням кваліфікованого електронного підпису;</w:t>
            </w:r>
          </w:p>
          <w:p w14:paraId="7B96DDFB" w14:textId="77777777" w:rsidR="008C7326" w:rsidRPr="0033103C" w:rsidRDefault="008C7326" w:rsidP="008C7326">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t>заповнення онлайн форми на вебсайті НКРЕКП.</w:t>
            </w:r>
          </w:p>
          <w:p w14:paraId="65CED72C"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Для надання доступу до захищеного цифрового каналу для обміну даними з НКРЕКП, особам, які професійно організовують операції з оптовими енергетичними продуктами, необхідно надати до НКРЕКП інформацію за формою, визначеною у додатку 2 до цього Порядку</w:t>
            </w:r>
          </w:p>
          <w:p w14:paraId="4B21AFE4"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66658FCC"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14A7A5F"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Пропонуємо відмовитись від такого способу подачі повідомлення адже воно може не передбачається механізм ідентифікації заявника (анонімні заяви не повинні розглядатись)</w:t>
            </w:r>
          </w:p>
        </w:tc>
        <w:tc>
          <w:tcPr>
            <w:tcW w:w="4258" w:type="dxa"/>
          </w:tcPr>
          <w:p w14:paraId="0145729F" w14:textId="77777777" w:rsidR="00FF3AB1" w:rsidRPr="0033103C" w:rsidRDefault="008C7326" w:rsidP="008C7326">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 xml:space="preserve">Враховано в редакції: </w:t>
            </w:r>
          </w:p>
          <w:p w14:paraId="604AE4A6" w14:textId="77777777" w:rsidR="00FF3AB1" w:rsidRPr="0033103C" w:rsidRDefault="00FF3AB1" w:rsidP="008C7326">
            <w:pPr>
              <w:pStyle w:val="af5"/>
              <w:ind w:firstLine="567"/>
              <w:jc w:val="both"/>
              <w:rPr>
                <w:rFonts w:ascii="Times New Roman" w:hAnsi="Times New Roman" w:cs="Times New Roman"/>
                <w:b/>
                <w:sz w:val="20"/>
                <w:szCs w:val="20"/>
              </w:rPr>
            </w:pPr>
          </w:p>
          <w:p w14:paraId="34329890" w14:textId="77777777" w:rsidR="008C7326" w:rsidRPr="0033103C" w:rsidRDefault="00FF3AB1"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 </w:t>
            </w:r>
            <w:r w:rsidR="008C7326" w:rsidRPr="0033103C">
              <w:rPr>
                <w:rFonts w:ascii="Times New Roman" w:hAnsi="Times New Roman" w:cs="Times New Roman"/>
                <w:sz w:val="20"/>
                <w:szCs w:val="20"/>
              </w:rPr>
              <w:t>Вимоги до повідомлення та порядок повідомлення про можливе зловживання на оптовому енергетичному ринку</w:t>
            </w:r>
          </w:p>
          <w:p w14:paraId="14138C9B" w14:textId="77777777" w:rsidR="008C7326" w:rsidRPr="0033103C" w:rsidRDefault="008C7326" w:rsidP="008C7326">
            <w:pPr>
              <w:pStyle w:val="af5"/>
              <w:ind w:firstLine="567"/>
              <w:jc w:val="both"/>
              <w:rPr>
                <w:rFonts w:ascii="Times New Roman" w:hAnsi="Times New Roman" w:cs="Times New Roman"/>
                <w:sz w:val="20"/>
                <w:szCs w:val="20"/>
              </w:rPr>
            </w:pPr>
          </w:p>
          <w:p w14:paraId="4D05C3F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2.1. Заявники можуть повідомити будь-які можливі зловживання на оптовому енергетичному ринку шляхом повідомлення НКРЕКП одним із таких способів:</w:t>
            </w:r>
          </w:p>
          <w:p w14:paraId="713ABFC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нарочно (у паперовій формі та/або на цифрових носіях);</w:t>
            </w:r>
          </w:p>
          <w:p w14:paraId="75DC1D3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поштовим відправленням з описом вкладення;</w:t>
            </w:r>
          </w:p>
          <w:p w14:paraId="1859C4CA"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 електронній формі на електронну адресу box@nerc.gov.ua;</w:t>
            </w:r>
          </w:p>
          <w:p w14:paraId="46DF2BF6"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заповнення онлайн форми на вебсайті НКРЕКП.</w:t>
            </w:r>
          </w:p>
          <w:p w14:paraId="7AA64724"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Доступ до захищеного цифрового каналу для обміну даними особи, які професійно організовують операції з оптовими енергетичними продуктами, отримують після </w:t>
            </w:r>
            <w:r w:rsidRPr="0033103C">
              <w:rPr>
                <w:rFonts w:ascii="Times New Roman" w:hAnsi="Times New Roman" w:cs="Times New Roman"/>
                <w:sz w:val="20"/>
                <w:szCs w:val="20"/>
              </w:rPr>
              <w:lastRenderedPageBreak/>
              <w:t>надання до НКРЕКП інформації за формою, що є додатком 2 до цього Порядку</w:t>
            </w:r>
          </w:p>
          <w:p w14:paraId="58043AEB" w14:textId="77777777" w:rsidR="008C7326" w:rsidRPr="0033103C" w:rsidRDefault="008C7326" w:rsidP="00FF3AB1">
            <w:pPr>
              <w:spacing w:after="0" w:line="240" w:lineRule="auto"/>
              <w:ind w:firstLine="567"/>
              <w:jc w:val="both"/>
              <w:rPr>
                <w:rFonts w:ascii="Times New Roman" w:hAnsi="Times New Roman" w:cs="Times New Roman"/>
                <w:b/>
                <w:sz w:val="20"/>
                <w:szCs w:val="20"/>
                <w:lang w:val="uk-UA"/>
              </w:rPr>
            </w:pPr>
          </w:p>
        </w:tc>
      </w:tr>
      <w:tr w:rsidR="008C7326" w:rsidRPr="0033103C" w14:paraId="534AC4FE" w14:textId="77777777" w:rsidTr="007242D2">
        <w:trPr>
          <w:trHeight w:val="675"/>
          <w:jc w:val="center"/>
        </w:trPr>
        <w:tc>
          <w:tcPr>
            <w:tcW w:w="5700" w:type="dxa"/>
          </w:tcPr>
          <w:p w14:paraId="218D39C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2.2. Заявники надають повідомлення українською або англійською мовою відповідно до форми, визначеної у додатку 1 цього Порядку.</w:t>
            </w:r>
          </w:p>
          <w:p w14:paraId="41ED53B1" w14:textId="77777777" w:rsidR="008C7326" w:rsidRPr="0033103C" w:rsidRDefault="008C7326" w:rsidP="008C7326">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p w14:paraId="48B07814" w14:textId="77777777" w:rsidR="008C7326" w:rsidRPr="0033103C" w:rsidRDefault="008C7326" w:rsidP="008C7326">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p w14:paraId="34FB7BBF" w14:textId="77777777" w:rsidR="008C7326" w:rsidRPr="0033103C" w:rsidRDefault="008C7326" w:rsidP="008C7326">
            <w:pPr>
              <w:pStyle w:val="rvps12"/>
              <w:spacing w:before="0" w:beforeAutospacing="0" w:after="0" w:afterAutospacing="0"/>
              <w:ind w:firstLine="567"/>
              <w:jc w:val="both"/>
              <w:rPr>
                <w:sz w:val="20"/>
                <w:szCs w:val="20"/>
                <w:lang w:val="uk-UA"/>
              </w:rPr>
            </w:pPr>
          </w:p>
        </w:tc>
        <w:tc>
          <w:tcPr>
            <w:tcW w:w="5494" w:type="dxa"/>
          </w:tcPr>
          <w:p w14:paraId="2EC7181E" w14:textId="77777777" w:rsidR="008C7326" w:rsidRPr="0033103C" w:rsidRDefault="008C7326" w:rsidP="008C7326">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Олег БАКУЛІН</w:t>
            </w:r>
          </w:p>
          <w:p w14:paraId="26F5068D"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2.2. Заявники надають повідомлення українською мовою відповідно до форми, визначеної у додатку 1 цього Порядку.</w:t>
            </w:r>
          </w:p>
          <w:p w14:paraId="210905EC"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7234F923"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5469BB6" w14:textId="77777777" w:rsidR="008C7326" w:rsidRPr="0033103C" w:rsidRDefault="008C7326" w:rsidP="008C7326">
            <w:pPr>
              <w:pStyle w:val="af2"/>
              <w:spacing w:before="0" w:beforeAutospacing="0" w:after="0" w:afterAutospacing="0"/>
              <w:ind w:firstLine="567"/>
              <w:jc w:val="both"/>
              <w:rPr>
                <w:iCs/>
                <w:sz w:val="20"/>
                <w:szCs w:val="20"/>
              </w:rPr>
            </w:pPr>
            <w:r w:rsidRPr="0033103C">
              <w:rPr>
                <w:iCs/>
                <w:sz w:val="20"/>
                <w:szCs w:val="20"/>
              </w:rPr>
              <w:lastRenderedPageBreak/>
              <w:t>Відповідно до статті 10 Конституції України</w:t>
            </w:r>
          </w:p>
          <w:p w14:paraId="30D099D1" w14:textId="77777777" w:rsidR="008C7326" w:rsidRPr="0033103C" w:rsidRDefault="008C7326" w:rsidP="008C7326">
            <w:pPr>
              <w:pStyle w:val="af2"/>
              <w:spacing w:before="0" w:beforeAutospacing="0" w:after="0" w:afterAutospacing="0"/>
              <w:ind w:firstLine="567"/>
              <w:jc w:val="both"/>
              <w:rPr>
                <w:iCs/>
                <w:sz w:val="20"/>
                <w:szCs w:val="20"/>
              </w:rPr>
            </w:pPr>
          </w:p>
          <w:p w14:paraId="4DA9B4C7"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2890592"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2.2. Заявники надають повідомлення українською або англійською мовою відповідно до форми, визначеної у додатку 1 </w:t>
            </w:r>
            <w:r w:rsidRPr="0033103C">
              <w:rPr>
                <w:rFonts w:ascii="Times New Roman" w:hAnsi="Times New Roman" w:cs="Times New Roman"/>
                <w:b/>
                <w:sz w:val="20"/>
                <w:szCs w:val="20"/>
                <w:lang w:val="uk-UA"/>
              </w:rPr>
              <w:t>до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цього Порядку.</w:t>
            </w:r>
          </w:p>
          <w:p w14:paraId="5DA76C42" w14:textId="77777777" w:rsidR="008C7326" w:rsidRPr="0033103C" w:rsidRDefault="008C7326" w:rsidP="008C7326">
            <w:pPr>
              <w:pStyle w:val="af5"/>
              <w:ind w:firstLine="567"/>
              <w:jc w:val="both"/>
              <w:rPr>
                <w:rFonts w:ascii="Times New Roman" w:hAnsi="Times New Roman" w:cs="Times New Roman"/>
                <w:sz w:val="20"/>
                <w:szCs w:val="20"/>
              </w:rPr>
            </w:pPr>
          </w:p>
          <w:p w14:paraId="7AF0FEFC"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b/>
                <w:bCs/>
                <w:i/>
                <w:iCs/>
                <w:sz w:val="20"/>
                <w:szCs w:val="20"/>
              </w:rPr>
              <w:t xml:space="preserve">Обгрунтування: </w:t>
            </w:r>
            <w:r w:rsidRPr="0033103C">
              <w:rPr>
                <w:rFonts w:ascii="Times New Roman" w:hAnsi="Times New Roman" w:cs="Times New Roman"/>
                <w:sz w:val="20"/>
                <w:szCs w:val="20"/>
              </w:rPr>
              <w:t>Редакційно</w:t>
            </w:r>
          </w:p>
          <w:p w14:paraId="0A7306AE" w14:textId="77777777" w:rsidR="008C7326" w:rsidRPr="0033103C" w:rsidRDefault="008C7326" w:rsidP="008C7326">
            <w:pPr>
              <w:pStyle w:val="af5"/>
              <w:ind w:firstLine="567"/>
              <w:jc w:val="both"/>
              <w:rPr>
                <w:rFonts w:ascii="Times New Roman" w:hAnsi="Times New Roman" w:cs="Times New Roman"/>
                <w:sz w:val="20"/>
                <w:szCs w:val="20"/>
              </w:rPr>
            </w:pPr>
          </w:p>
          <w:p w14:paraId="79D401DF"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5558BED9"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trike/>
                <w:sz w:val="20"/>
                <w:szCs w:val="20"/>
                <w:lang w:val="uk-UA"/>
              </w:rPr>
              <w:t xml:space="preserve">2.3. </w:t>
            </w:r>
            <w:r w:rsidRPr="0033103C">
              <w:rPr>
                <w:rFonts w:ascii="Times New Roman" w:hAnsi="Times New Roman" w:cs="Times New Roman"/>
                <w:sz w:val="20"/>
                <w:szCs w:val="20"/>
              </w:rPr>
              <w:t>3.2. Заявники надають повідомлення українською мовою відповідно до форми, визначеної у додатку 1 цього Порядку.</w:t>
            </w:r>
          </w:p>
        </w:tc>
        <w:tc>
          <w:tcPr>
            <w:tcW w:w="4258" w:type="dxa"/>
          </w:tcPr>
          <w:p w14:paraId="489E67F8" w14:textId="77777777" w:rsidR="00FF3AB1" w:rsidRPr="0033103C" w:rsidRDefault="008C7326" w:rsidP="008C7326">
            <w:pPr>
              <w:pStyle w:val="af5"/>
              <w:ind w:firstLine="567"/>
              <w:jc w:val="both"/>
              <w:rPr>
                <w:rFonts w:ascii="Times New Roman" w:hAnsi="Times New Roman" w:cs="Times New Roman"/>
                <w:bCs/>
                <w:sz w:val="20"/>
                <w:szCs w:val="20"/>
              </w:rPr>
            </w:pPr>
            <w:r w:rsidRPr="0033103C">
              <w:rPr>
                <w:rFonts w:ascii="Times New Roman" w:hAnsi="Times New Roman" w:cs="Times New Roman"/>
                <w:b/>
                <w:bCs/>
                <w:sz w:val="20"/>
                <w:szCs w:val="20"/>
              </w:rPr>
              <w:lastRenderedPageBreak/>
              <w:t>Не враховано</w:t>
            </w:r>
            <w:r w:rsidR="00911000" w:rsidRPr="0033103C">
              <w:rPr>
                <w:rFonts w:ascii="Times New Roman" w:hAnsi="Times New Roman" w:cs="Times New Roman"/>
                <w:bCs/>
                <w:sz w:val="20"/>
                <w:szCs w:val="20"/>
              </w:rPr>
              <w:t>.</w:t>
            </w:r>
            <w:r w:rsidRPr="0033103C">
              <w:rPr>
                <w:rFonts w:ascii="Times New Roman" w:hAnsi="Times New Roman" w:cs="Times New Roman"/>
                <w:bCs/>
                <w:sz w:val="20"/>
                <w:szCs w:val="20"/>
              </w:rPr>
              <w:t xml:space="preserve"> </w:t>
            </w:r>
          </w:p>
          <w:p w14:paraId="00076678" w14:textId="77777777" w:rsidR="008C7326" w:rsidRPr="0033103C" w:rsidRDefault="00FF3AB1" w:rsidP="008C7326">
            <w:pPr>
              <w:pStyle w:val="af5"/>
              <w:ind w:firstLine="567"/>
              <w:jc w:val="both"/>
              <w:rPr>
                <w:rFonts w:ascii="Times New Roman" w:hAnsi="Times New Roman" w:cs="Times New Roman"/>
                <w:bCs/>
                <w:sz w:val="20"/>
                <w:szCs w:val="20"/>
              </w:rPr>
            </w:pPr>
            <w:r w:rsidRPr="0033103C">
              <w:rPr>
                <w:rFonts w:ascii="Times New Roman" w:hAnsi="Times New Roman" w:cs="Times New Roman"/>
                <w:bCs/>
                <w:i/>
                <w:sz w:val="20"/>
                <w:szCs w:val="20"/>
              </w:rPr>
              <w:t>З</w:t>
            </w:r>
            <w:r w:rsidR="008C7326" w:rsidRPr="0033103C">
              <w:rPr>
                <w:rFonts w:ascii="Times New Roman" w:hAnsi="Times New Roman" w:cs="Times New Roman"/>
                <w:bCs/>
                <w:i/>
                <w:sz w:val="20"/>
                <w:szCs w:val="20"/>
              </w:rPr>
              <w:t>азначеною нормою надано можливість щодо вибору мови повідомлення</w:t>
            </w:r>
            <w:r w:rsidR="00911000" w:rsidRPr="0033103C">
              <w:rPr>
                <w:rFonts w:ascii="Times New Roman" w:hAnsi="Times New Roman" w:cs="Times New Roman"/>
                <w:bCs/>
                <w:i/>
                <w:sz w:val="20"/>
                <w:szCs w:val="20"/>
              </w:rPr>
              <w:t>, в тому числі не резидентам України</w:t>
            </w:r>
            <w:r w:rsidR="000E4974" w:rsidRPr="0033103C">
              <w:rPr>
                <w:rFonts w:ascii="Times New Roman" w:hAnsi="Times New Roman" w:cs="Times New Roman"/>
                <w:bCs/>
                <w:i/>
                <w:sz w:val="20"/>
                <w:szCs w:val="20"/>
              </w:rPr>
              <w:t xml:space="preserve">, що </w:t>
            </w:r>
            <w:r w:rsidR="008C7326" w:rsidRPr="0033103C">
              <w:rPr>
                <w:rFonts w:ascii="Times New Roman" w:hAnsi="Times New Roman" w:cs="Times New Roman"/>
                <w:bCs/>
                <w:i/>
                <w:sz w:val="20"/>
                <w:szCs w:val="20"/>
              </w:rPr>
              <w:t xml:space="preserve">не обмежує </w:t>
            </w:r>
            <w:r w:rsidR="00911000" w:rsidRPr="0033103C">
              <w:rPr>
                <w:rFonts w:ascii="Times New Roman" w:hAnsi="Times New Roman" w:cs="Times New Roman"/>
                <w:bCs/>
                <w:i/>
                <w:sz w:val="20"/>
                <w:szCs w:val="20"/>
              </w:rPr>
              <w:t>суб’єктів</w:t>
            </w:r>
            <w:r w:rsidR="00911000" w:rsidRPr="0033103C">
              <w:rPr>
                <w:rFonts w:ascii="Times New Roman" w:hAnsi="Times New Roman" w:cs="Times New Roman"/>
                <w:bCs/>
                <w:sz w:val="20"/>
                <w:szCs w:val="20"/>
              </w:rPr>
              <w:t>.</w:t>
            </w:r>
            <w:r w:rsidR="000E4974" w:rsidRPr="0033103C">
              <w:rPr>
                <w:rFonts w:ascii="Times New Roman" w:hAnsi="Times New Roman" w:cs="Times New Roman"/>
                <w:bCs/>
                <w:sz w:val="20"/>
                <w:szCs w:val="20"/>
              </w:rPr>
              <w:t xml:space="preserve"> </w:t>
            </w:r>
          </w:p>
          <w:p w14:paraId="36F2C71C" w14:textId="77777777" w:rsidR="008C7326" w:rsidRPr="0033103C" w:rsidRDefault="008C7326" w:rsidP="008C7326">
            <w:pPr>
              <w:pStyle w:val="af5"/>
              <w:ind w:firstLine="567"/>
              <w:jc w:val="both"/>
              <w:rPr>
                <w:rFonts w:ascii="Times New Roman" w:hAnsi="Times New Roman" w:cs="Times New Roman"/>
                <w:b/>
                <w:sz w:val="20"/>
                <w:szCs w:val="20"/>
              </w:rPr>
            </w:pPr>
          </w:p>
          <w:p w14:paraId="1ACD5BE3" w14:textId="77777777" w:rsidR="008C7326" w:rsidRPr="0033103C" w:rsidRDefault="008C7326" w:rsidP="008C7326">
            <w:pPr>
              <w:spacing w:after="0" w:line="240" w:lineRule="auto"/>
              <w:ind w:firstLine="567"/>
              <w:jc w:val="both"/>
              <w:rPr>
                <w:rFonts w:ascii="Times New Roman" w:hAnsi="Times New Roman" w:cs="Times New Roman"/>
                <w:b/>
                <w:sz w:val="20"/>
                <w:szCs w:val="20"/>
                <w:lang w:val="uk-UA"/>
              </w:rPr>
            </w:pPr>
          </w:p>
        </w:tc>
      </w:tr>
      <w:tr w:rsidR="008C7326" w:rsidRPr="0033103C" w14:paraId="6F388A5D" w14:textId="77777777" w:rsidTr="007242D2">
        <w:trPr>
          <w:trHeight w:val="675"/>
          <w:jc w:val="center"/>
        </w:trPr>
        <w:tc>
          <w:tcPr>
            <w:tcW w:w="5700" w:type="dxa"/>
          </w:tcPr>
          <w:p w14:paraId="76742095"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rPr>
              <w:lastRenderedPageBreak/>
              <w:t>2.3. У повідомленні зазначається:</w:t>
            </w:r>
            <w:r w:rsidRPr="0033103C">
              <w:rPr>
                <w:rStyle w:val="fontstyle01"/>
                <w:sz w:val="20"/>
                <w:szCs w:val="20"/>
                <w:lang w:val="uk-UA"/>
              </w:rPr>
              <w:t xml:space="preserve"> </w:t>
            </w:r>
          </w:p>
          <w:p w14:paraId="6012EBF0"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rPr>
              <w:t>загальна інформація;</w:t>
            </w:r>
            <w:r w:rsidRPr="0033103C">
              <w:rPr>
                <w:rStyle w:val="fontstyle01"/>
                <w:sz w:val="20"/>
                <w:szCs w:val="20"/>
                <w:lang w:val="uk-UA"/>
              </w:rPr>
              <w:t xml:space="preserve"> </w:t>
            </w:r>
          </w:p>
          <w:p w14:paraId="50F2411C"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rPr>
              <w:t>вид можливого зловживання;</w:t>
            </w:r>
            <w:r w:rsidRPr="0033103C">
              <w:rPr>
                <w:rStyle w:val="fontstyle01"/>
                <w:sz w:val="20"/>
                <w:szCs w:val="20"/>
                <w:lang w:val="uk-UA"/>
              </w:rPr>
              <w:t xml:space="preserve"> </w:t>
            </w:r>
          </w:p>
          <w:p w14:paraId="78B8B0BA"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uk-UA"/>
              </w:rPr>
            </w:pPr>
            <w:r w:rsidRPr="0033103C">
              <w:rPr>
                <w:rStyle w:val="fontstyle01"/>
                <w:sz w:val="20"/>
                <w:szCs w:val="20"/>
              </w:rPr>
              <w:t>детальна інформації щодо можливого</w:t>
            </w:r>
            <w:r w:rsidRPr="0033103C">
              <w:rPr>
                <w:rStyle w:val="fontstyle01"/>
                <w:sz w:val="20"/>
                <w:szCs w:val="20"/>
                <w:lang w:val="uk-UA"/>
              </w:rPr>
              <w:t xml:space="preserve"> </w:t>
            </w:r>
            <w:r w:rsidRPr="0033103C">
              <w:rPr>
                <w:rStyle w:val="fontstyle01"/>
                <w:sz w:val="20"/>
                <w:szCs w:val="20"/>
              </w:rPr>
              <w:t>зловживання.</w:t>
            </w:r>
          </w:p>
          <w:p w14:paraId="6060BC71" w14:textId="77777777" w:rsidR="008C7326" w:rsidRPr="0033103C" w:rsidRDefault="008C7326" w:rsidP="008C7326">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p w14:paraId="7A2A120A" w14:textId="77777777" w:rsidR="008C7326" w:rsidRPr="0033103C" w:rsidRDefault="008C7326" w:rsidP="008C7326">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p w14:paraId="3B03056A" w14:textId="77777777" w:rsidR="008C7326" w:rsidRPr="0033103C" w:rsidRDefault="008C7326" w:rsidP="008C7326">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p w14:paraId="7DF3900A" w14:textId="77777777" w:rsidR="008C7326" w:rsidRPr="0033103C" w:rsidRDefault="008C7326" w:rsidP="008C7326">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p w14:paraId="03E9DC5A" w14:textId="77777777" w:rsidR="008C7326" w:rsidRPr="0033103C" w:rsidRDefault="008C7326" w:rsidP="008C7326">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p w14:paraId="3DB720F8" w14:textId="77777777" w:rsidR="008C7326" w:rsidRPr="0033103C" w:rsidRDefault="008C7326" w:rsidP="008C7326">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p w14:paraId="35788D61" w14:textId="77777777" w:rsidR="008C7326" w:rsidRPr="0033103C" w:rsidRDefault="008C7326" w:rsidP="008C7326">
            <w:pPr>
              <w:pStyle w:val="rvps12"/>
              <w:spacing w:before="0" w:beforeAutospacing="0" w:after="0" w:afterAutospacing="0"/>
              <w:ind w:firstLine="567"/>
              <w:jc w:val="both"/>
              <w:rPr>
                <w:sz w:val="20"/>
                <w:szCs w:val="20"/>
                <w:lang w:val="uk-UA"/>
              </w:rPr>
            </w:pPr>
          </w:p>
        </w:tc>
        <w:tc>
          <w:tcPr>
            <w:tcW w:w="5494" w:type="dxa"/>
          </w:tcPr>
          <w:p w14:paraId="6CD4A06C" w14:textId="77777777" w:rsidR="008C7326" w:rsidRPr="0033103C" w:rsidRDefault="008C7326" w:rsidP="008C7326">
            <w:pPr>
              <w:pStyle w:val="af8"/>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ДП «НАЕК Енергоатом»</w:t>
            </w:r>
          </w:p>
          <w:p w14:paraId="341B3570"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lang w:val="uk-UA"/>
              </w:rPr>
              <w:t xml:space="preserve">2.3. У повідомленні зазначається: загальна інформація; вид можливого зловживання; детальна інформації щодо можливого зловживання </w:t>
            </w:r>
            <w:r w:rsidRPr="0033103C">
              <w:rPr>
                <w:rStyle w:val="fontstyle21"/>
                <w:sz w:val="20"/>
                <w:szCs w:val="20"/>
                <w:lang w:val="uk-UA"/>
              </w:rPr>
              <w:t xml:space="preserve">та відповідне обґрунтування </w:t>
            </w:r>
            <w:r w:rsidRPr="0033103C">
              <w:rPr>
                <w:rStyle w:val="fontstyle01"/>
                <w:sz w:val="20"/>
                <w:szCs w:val="20"/>
                <w:lang w:val="uk-UA"/>
              </w:rPr>
              <w:t>із посиланням на докази та/або відповідні документи.</w:t>
            </w:r>
          </w:p>
          <w:p w14:paraId="12DDDA3D" w14:textId="77777777" w:rsidR="008C7326" w:rsidRPr="0033103C" w:rsidRDefault="008C7326" w:rsidP="008C7326">
            <w:pPr>
              <w:spacing w:after="0" w:line="240" w:lineRule="auto"/>
              <w:ind w:firstLine="567"/>
              <w:jc w:val="both"/>
              <w:rPr>
                <w:rStyle w:val="fontstyle01"/>
                <w:sz w:val="20"/>
                <w:szCs w:val="20"/>
                <w:lang w:val="uk-UA"/>
              </w:rPr>
            </w:pPr>
          </w:p>
          <w:p w14:paraId="640A13C0"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1A4926D"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eastAsia="uk-UA"/>
              </w:rPr>
            </w:pPr>
          </w:p>
          <w:p w14:paraId="51924C18"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lang w:val="uk-UA"/>
              </w:rPr>
              <w:t>Пропонуємо уточнити зміст детальної інформації, а саме надання обґрунтування позиції заявника, з метою її подальшої, об’єктивної оцінки СП НКРЕКП під час проведення попереднього дослідження.</w:t>
            </w:r>
          </w:p>
          <w:p w14:paraId="747E0F28"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p>
          <w:p w14:paraId="23185497" w14:textId="77777777" w:rsidR="008C7326" w:rsidRPr="0033103C" w:rsidRDefault="008C7326" w:rsidP="008C7326">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7771DD6C"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2.3. У повідомленні зазначається:</w:t>
            </w:r>
          </w:p>
          <w:p w14:paraId="66487DC1"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загальна інформація;</w:t>
            </w:r>
          </w:p>
          <w:p w14:paraId="060D4955" w14:textId="77777777" w:rsidR="008C7326" w:rsidRPr="0033103C" w:rsidRDefault="008C7326" w:rsidP="008C7326">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вид </w:t>
            </w:r>
            <w:r w:rsidRPr="0033103C">
              <w:rPr>
                <w:rFonts w:ascii="Times New Roman" w:hAnsi="Times New Roman" w:cs="Times New Roman"/>
                <w:b/>
                <w:bCs/>
                <w:strike/>
                <w:sz w:val="20"/>
                <w:szCs w:val="20"/>
              </w:rPr>
              <w:t>можливого</w:t>
            </w:r>
            <w:r w:rsidRPr="0033103C">
              <w:rPr>
                <w:rFonts w:ascii="Times New Roman" w:hAnsi="Times New Roman" w:cs="Times New Roman"/>
                <w:sz w:val="20"/>
                <w:szCs w:val="20"/>
              </w:rPr>
              <w:t xml:space="preserve"> зловживання;</w:t>
            </w:r>
          </w:p>
          <w:p w14:paraId="46C2EACA"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детальна інформації щодо </w:t>
            </w:r>
            <w:r w:rsidRPr="0033103C">
              <w:rPr>
                <w:rFonts w:ascii="Times New Roman" w:hAnsi="Times New Roman" w:cs="Times New Roman"/>
                <w:b/>
                <w:bCs/>
                <w:strike/>
                <w:sz w:val="20"/>
                <w:szCs w:val="20"/>
              </w:rPr>
              <w:t>можливого</w:t>
            </w:r>
            <w:r w:rsidRPr="0033103C">
              <w:rPr>
                <w:rFonts w:ascii="Times New Roman" w:hAnsi="Times New Roman" w:cs="Times New Roman"/>
                <w:sz w:val="20"/>
                <w:szCs w:val="20"/>
              </w:rPr>
              <w:t xml:space="preserve"> зловживання.</w:t>
            </w:r>
          </w:p>
          <w:p w14:paraId="3EB627F7"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6D280DBD"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4A3F1CA"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Див. коментар до визначення «заявник» п. 1.3. проекту Порядку розслідування.</w:t>
            </w:r>
          </w:p>
          <w:p w14:paraId="107F9C0A"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0A91F451"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1C56823F"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2.3. У повідомленні зазначається:</w:t>
            </w:r>
          </w:p>
          <w:p w14:paraId="3DCF74EB"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загальна інформація;</w:t>
            </w:r>
          </w:p>
          <w:p w14:paraId="5AC52087"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вид можливого зловживання;</w:t>
            </w:r>
          </w:p>
          <w:p w14:paraId="577DCDFB"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b/>
                <w:bCs/>
                <w:sz w:val="20"/>
                <w:szCs w:val="20"/>
              </w:rPr>
              <w:t>наявна</w:t>
            </w:r>
            <w:r w:rsidRPr="0033103C">
              <w:rPr>
                <w:rFonts w:ascii="Times New Roman" w:hAnsi="Times New Roman" w:cs="Times New Roman"/>
                <w:sz w:val="20"/>
                <w:szCs w:val="20"/>
              </w:rPr>
              <w:t xml:space="preserve"> </w:t>
            </w:r>
            <w:proofErr w:type="gramStart"/>
            <w:r w:rsidRPr="0033103C">
              <w:rPr>
                <w:rFonts w:ascii="Times New Roman" w:hAnsi="Times New Roman" w:cs="Times New Roman"/>
                <w:sz w:val="20"/>
                <w:szCs w:val="20"/>
              </w:rPr>
              <w:t>детальна  інформації</w:t>
            </w:r>
            <w:proofErr w:type="gramEnd"/>
            <w:r w:rsidRPr="0033103C">
              <w:rPr>
                <w:rFonts w:ascii="Times New Roman" w:hAnsi="Times New Roman" w:cs="Times New Roman"/>
                <w:sz w:val="20"/>
                <w:szCs w:val="20"/>
              </w:rPr>
              <w:t xml:space="preserve"> щодо можливого зловживання.</w:t>
            </w:r>
          </w:p>
          <w:p w14:paraId="10540874" w14:textId="77777777" w:rsidR="008C7326" w:rsidRPr="0033103C" w:rsidRDefault="008C7326" w:rsidP="008C7326">
            <w:pPr>
              <w:pStyle w:val="af5"/>
              <w:ind w:firstLine="567"/>
              <w:jc w:val="both"/>
              <w:rPr>
                <w:rFonts w:ascii="Times New Roman" w:hAnsi="Times New Roman" w:cs="Times New Roman"/>
                <w:sz w:val="20"/>
                <w:szCs w:val="20"/>
              </w:rPr>
            </w:pPr>
          </w:p>
          <w:p w14:paraId="02D4FDB2" w14:textId="77777777" w:rsidR="008C7326" w:rsidRPr="0033103C" w:rsidRDefault="008C7326" w:rsidP="008C7326">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401547F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відсутності уточнення, норма може бути трактована як така, що заявник зобов’язаний надати деталі які можуть бути виявлені лише під час проведення розслідування</w:t>
            </w:r>
          </w:p>
          <w:p w14:paraId="0B75BDD3"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3F0006E4"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7F153E5A" w14:textId="77777777" w:rsidR="006A5062" w:rsidRPr="0033103C" w:rsidRDefault="006A5062" w:rsidP="006A5062">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t>2.3. У повідомленні зазначається:</w:t>
            </w:r>
          </w:p>
          <w:p w14:paraId="6D06079E" w14:textId="77777777" w:rsidR="006A5062" w:rsidRPr="0033103C" w:rsidRDefault="006A5062" w:rsidP="006A5062">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t>загальна інформація;</w:t>
            </w:r>
          </w:p>
          <w:p w14:paraId="1B5F1B3B" w14:textId="77777777" w:rsidR="006A5062" w:rsidRPr="0033103C" w:rsidRDefault="006A5062" w:rsidP="006A5062">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t>вид можливого зловживання;</w:t>
            </w:r>
          </w:p>
          <w:p w14:paraId="2AA47064" w14:textId="77777777" w:rsidR="006A5062" w:rsidRPr="0033103C" w:rsidRDefault="006A5062" w:rsidP="006A5062">
            <w:pPr>
              <w:pStyle w:val="af5"/>
              <w:ind w:firstLine="567"/>
              <w:jc w:val="both"/>
              <w:rPr>
                <w:rFonts w:ascii="Times New Roman" w:hAnsi="Times New Roman" w:cs="Times New Roman"/>
                <w:strike/>
                <w:sz w:val="20"/>
                <w:szCs w:val="20"/>
              </w:rPr>
            </w:pPr>
            <w:r w:rsidRPr="0033103C">
              <w:rPr>
                <w:rFonts w:ascii="Times New Roman" w:hAnsi="Times New Roman" w:cs="Times New Roman"/>
                <w:b/>
                <w:bCs/>
                <w:strike/>
                <w:sz w:val="20"/>
                <w:szCs w:val="20"/>
              </w:rPr>
              <w:t>наявна</w:t>
            </w:r>
            <w:r w:rsidRPr="0033103C">
              <w:rPr>
                <w:rFonts w:ascii="Times New Roman" w:hAnsi="Times New Roman" w:cs="Times New Roman"/>
                <w:strike/>
                <w:sz w:val="20"/>
                <w:szCs w:val="20"/>
              </w:rPr>
              <w:t xml:space="preserve"> </w:t>
            </w:r>
            <w:proofErr w:type="gramStart"/>
            <w:r w:rsidRPr="0033103C">
              <w:rPr>
                <w:rFonts w:ascii="Times New Roman" w:hAnsi="Times New Roman" w:cs="Times New Roman"/>
                <w:strike/>
                <w:sz w:val="20"/>
                <w:szCs w:val="20"/>
              </w:rPr>
              <w:t>детальна  інформації</w:t>
            </w:r>
            <w:proofErr w:type="gramEnd"/>
            <w:r w:rsidRPr="0033103C">
              <w:rPr>
                <w:rFonts w:ascii="Times New Roman" w:hAnsi="Times New Roman" w:cs="Times New Roman"/>
                <w:strike/>
                <w:sz w:val="20"/>
                <w:szCs w:val="20"/>
              </w:rPr>
              <w:t xml:space="preserve"> щодо можливого зловживання.</w:t>
            </w:r>
          </w:p>
          <w:p w14:paraId="01786A86" w14:textId="77777777" w:rsidR="008C7326" w:rsidRPr="0033103C" w:rsidRDefault="008C7326" w:rsidP="008C7326">
            <w:pPr>
              <w:spacing w:after="0" w:line="240" w:lineRule="auto"/>
              <w:ind w:firstLine="567"/>
              <w:jc w:val="both"/>
              <w:rPr>
                <w:rFonts w:ascii="Times New Roman" w:hAnsi="Times New Roman" w:cs="Times New Roman"/>
                <w:sz w:val="20"/>
                <w:szCs w:val="20"/>
                <w:lang w:eastAsia="uk-UA"/>
              </w:rPr>
            </w:pPr>
          </w:p>
          <w:p w14:paraId="039B4105"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eastAsia="uk-UA"/>
              </w:rPr>
            </w:pPr>
            <w:r w:rsidRPr="0033103C">
              <w:rPr>
                <w:rFonts w:ascii="Times New Roman" w:hAnsi="Times New Roman" w:cs="Times New Roman"/>
                <w:b/>
                <w:bCs/>
                <w:i/>
                <w:iCs/>
                <w:sz w:val="20"/>
                <w:szCs w:val="20"/>
                <w:lang w:val="uk-UA" w:eastAsia="uk-UA"/>
              </w:rPr>
              <w:t xml:space="preserve">Обгрунтування: </w:t>
            </w:r>
            <w:r w:rsidRPr="0033103C">
              <w:rPr>
                <w:rFonts w:ascii="Times New Roman" w:hAnsi="Times New Roman" w:cs="Times New Roman"/>
                <w:sz w:val="20"/>
                <w:szCs w:val="20"/>
                <w:lang w:val="uk-UA" w:eastAsia="uk-UA"/>
              </w:rPr>
              <w:t>,</w:t>
            </w:r>
          </w:p>
          <w:p w14:paraId="761A01FB"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eastAsia="uk-UA"/>
              </w:rPr>
            </w:pPr>
            <w:r w:rsidRPr="0033103C">
              <w:rPr>
                <w:rFonts w:ascii="Times New Roman" w:hAnsi="Times New Roman" w:cs="Times New Roman"/>
                <w:sz w:val="20"/>
                <w:szCs w:val="20"/>
                <w:lang w:val="uk-UA" w:eastAsia="uk-UA"/>
              </w:rPr>
              <w:t>Перелік інформації, що зазначається у повідомленні, надано у додатку 1 до цього Порядку. Відповідне посилання на додаток надано у пункті 2.2.</w:t>
            </w:r>
          </w:p>
          <w:p w14:paraId="5ECAE31D" w14:textId="77777777" w:rsidR="008C7326" w:rsidRPr="0033103C" w:rsidRDefault="008C7326" w:rsidP="008C7326">
            <w:pPr>
              <w:spacing w:after="0" w:line="240" w:lineRule="auto"/>
              <w:ind w:firstLine="567"/>
              <w:jc w:val="both"/>
              <w:rPr>
                <w:rFonts w:ascii="Times New Roman" w:hAnsi="Times New Roman" w:cs="Times New Roman"/>
                <w:sz w:val="20"/>
                <w:szCs w:val="20"/>
                <w:lang w:val="uk-UA" w:eastAsia="uk-UA"/>
              </w:rPr>
            </w:pPr>
          </w:p>
          <w:p w14:paraId="2877C3E7" w14:textId="77777777" w:rsidR="008C7326" w:rsidRPr="0033103C" w:rsidRDefault="008C7326" w:rsidP="008C7326">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15A32BC5"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2.3. У повідомленні зазначається:</w:t>
            </w:r>
          </w:p>
          <w:p w14:paraId="2FD2D68B"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загальна інформація;</w:t>
            </w:r>
          </w:p>
          <w:p w14:paraId="467D7241"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вид можливого зловживання;</w:t>
            </w:r>
          </w:p>
          <w:p w14:paraId="559506B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детальна інформації щодо можливого зловживання</w:t>
            </w:r>
            <w:r w:rsidRPr="0033103C">
              <w:rPr>
                <w:rFonts w:ascii="Times New Roman" w:hAnsi="Times New Roman" w:cs="Times New Roman"/>
                <w:b/>
                <w:bCs/>
                <w:sz w:val="20"/>
                <w:szCs w:val="20"/>
              </w:rPr>
              <w:t>;</w:t>
            </w:r>
          </w:p>
          <w:p w14:paraId="512EC7C2" w14:textId="77777777" w:rsidR="008C7326" w:rsidRPr="0033103C" w:rsidRDefault="008C7326" w:rsidP="008C7326">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Повідомлення не можуть бути анонімними, повинні обов’язково містити найменування (ПІБ) та адресу заявника та бути обґрунтованими</w:t>
            </w:r>
            <w:r w:rsidRPr="0033103C">
              <w:rPr>
                <w:rFonts w:ascii="Times New Roman" w:hAnsi="Times New Roman" w:cs="Times New Roman"/>
                <w:sz w:val="20"/>
                <w:szCs w:val="20"/>
              </w:rPr>
              <w:t>.</w:t>
            </w:r>
          </w:p>
          <w:p w14:paraId="0AB2494D" w14:textId="77777777" w:rsidR="008C7326" w:rsidRPr="0033103C" w:rsidRDefault="008C7326" w:rsidP="008C7326">
            <w:pPr>
              <w:spacing w:after="0" w:line="240" w:lineRule="auto"/>
              <w:ind w:firstLine="567"/>
              <w:jc w:val="both"/>
              <w:rPr>
                <w:rFonts w:ascii="Times New Roman" w:hAnsi="Times New Roman" w:cs="Times New Roman"/>
                <w:sz w:val="20"/>
                <w:szCs w:val="20"/>
              </w:rPr>
            </w:pPr>
          </w:p>
          <w:p w14:paraId="74B2D10E"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B0B0E3C"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eastAsia="uk-UA"/>
              </w:rPr>
            </w:pPr>
            <w:r w:rsidRPr="0033103C">
              <w:rPr>
                <w:rFonts w:ascii="Times New Roman" w:eastAsia="Times New Roman" w:hAnsi="Times New Roman" w:cs="Times New Roman"/>
                <w:sz w:val="20"/>
                <w:szCs w:val="20"/>
                <w:lang w:eastAsia="uk-UA"/>
              </w:rPr>
              <w:t>Для попередження зловживань вважаємо за доцільне заборонити можливість подання анонімних повідомлень про підозрілу поведінку на оптовому енергетичному ринку та/або про можливе зловживання на оптовому енергетичному ринку.</w:t>
            </w:r>
          </w:p>
          <w:p w14:paraId="422DC8EC" w14:textId="77777777" w:rsidR="008C7326" w:rsidRPr="0033103C" w:rsidRDefault="008C7326" w:rsidP="008C7326">
            <w:pPr>
              <w:pStyle w:val="af5"/>
              <w:ind w:firstLine="567"/>
              <w:jc w:val="both"/>
              <w:rPr>
                <w:rFonts w:ascii="Times New Roman" w:hAnsi="Times New Roman" w:cs="Times New Roman"/>
                <w:b/>
                <w:bCs/>
                <w:i/>
                <w:sz w:val="20"/>
                <w:szCs w:val="20"/>
              </w:rPr>
            </w:pPr>
          </w:p>
          <w:p w14:paraId="7181D741" w14:textId="77777777" w:rsidR="008C7326" w:rsidRPr="0033103C" w:rsidRDefault="008C7326" w:rsidP="008C7326">
            <w:pPr>
              <w:spacing w:after="0" w:line="240" w:lineRule="auto"/>
              <w:ind w:firstLine="567"/>
              <w:jc w:val="both"/>
              <w:rPr>
                <w:rStyle w:val="contentpasted0"/>
                <w:rFonts w:ascii="Times New Roman" w:hAnsi="Times New Roman" w:cs="Times New Roman"/>
                <w:b/>
                <w:bCs/>
                <w:i/>
                <w:iCs/>
                <w:sz w:val="20"/>
                <w:szCs w:val="20"/>
              </w:rPr>
            </w:pPr>
            <w:r w:rsidRPr="0033103C">
              <w:rPr>
                <w:rStyle w:val="contentpasted0"/>
                <w:rFonts w:ascii="Times New Roman" w:hAnsi="Times New Roman" w:cs="Times New Roman"/>
                <w:b/>
                <w:bCs/>
                <w:i/>
                <w:iCs/>
                <w:sz w:val="20"/>
                <w:szCs w:val="20"/>
              </w:rPr>
              <w:t>ТОВ "УЕБ"</w:t>
            </w:r>
          </w:p>
          <w:p w14:paraId="1D2BCA6F"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2.3. У повідомленні зазначається:</w:t>
            </w:r>
          </w:p>
          <w:p w14:paraId="3401B481"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загальна інформація;</w:t>
            </w:r>
          </w:p>
          <w:p w14:paraId="40768AD6"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вид можливого зловживання;</w:t>
            </w:r>
          </w:p>
          <w:p w14:paraId="1EB902A5" w14:textId="77777777" w:rsidR="008C7326" w:rsidRPr="0033103C" w:rsidRDefault="008C7326" w:rsidP="008C7326">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детальна інформації щодо можливого зловживання.</w:t>
            </w:r>
          </w:p>
          <w:p w14:paraId="3AA731AF" w14:textId="77777777" w:rsidR="008C7326" w:rsidRPr="0033103C" w:rsidRDefault="008C7326" w:rsidP="008C7326">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2.4. Заявник при поданні до НКРЕКП повідомлення повинен надати докази, які підтверджують або обґрунтовують таке повідомлення.</w:t>
            </w:r>
          </w:p>
          <w:p w14:paraId="3B29D3D3" w14:textId="77777777" w:rsidR="008C7326" w:rsidRPr="0033103C" w:rsidRDefault="008C7326" w:rsidP="008C7326">
            <w:pPr>
              <w:pStyle w:val="af5"/>
              <w:ind w:firstLine="567"/>
              <w:jc w:val="both"/>
              <w:rPr>
                <w:rFonts w:ascii="Times New Roman" w:eastAsia="Times New Roman" w:hAnsi="Times New Roman" w:cs="Times New Roman"/>
                <w:sz w:val="20"/>
                <w:szCs w:val="20"/>
                <w:lang w:val="uk-UA" w:eastAsia="ru-RU"/>
              </w:rPr>
            </w:pPr>
          </w:p>
          <w:p w14:paraId="4EB029E8"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lastRenderedPageBreak/>
              <w:t>Асоціація газовидобувних компаній України, ТОВ «Д.Трейдінг»</w:t>
            </w:r>
          </w:p>
          <w:p w14:paraId="57448478" w14:textId="77777777" w:rsidR="008C7326" w:rsidRPr="0033103C" w:rsidRDefault="008C7326" w:rsidP="008C7326">
            <w:pPr>
              <w:pStyle w:val="af5"/>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 xml:space="preserve">2.3. </w:t>
            </w:r>
            <w:r w:rsidRPr="0033103C">
              <w:rPr>
                <w:rFonts w:ascii="Times New Roman" w:hAnsi="Times New Roman" w:cs="Times New Roman"/>
                <w:sz w:val="20"/>
                <w:szCs w:val="20"/>
                <w:lang w:val="uk-UA"/>
              </w:rPr>
              <w:t>3.3. У повідомленні зазначається: загальна інформація, зокрема, найменування або прізвище, ім'я та по батькові заявника і суб’єкта розслідування, їх місцезнаходження (для юридичних осіб) або місце проживання (для фізичних осіб), поштову адресу, а також, якщо такі є, номер засобу зв'язку (телефон, факс тощо) та адресу електронної пошти; вид можливого зловживання; детальна інформації щодо можливого зловживання. докази якими підтверджується факт наявності зловживання (як додаток до повідомлення); інформацію стосовно звернення до будь-якого іншого органу державної влади, зокрема до суду, з питань, порушених у повідомленні; зміст вимог, зокрема очікувані заявником від НКРЕКП рішення; виклад обставин, якими заявник обґрунтовує свої вимоги, обґрунтування того, яким чином права заявника порушуються внаслідок дій чи бездіяльності.</w:t>
            </w:r>
          </w:p>
          <w:p w14:paraId="7A9ACB9A" w14:textId="77777777" w:rsidR="008C7326" w:rsidRPr="0033103C" w:rsidRDefault="008C7326" w:rsidP="008C7326">
            <w:pPr>
              <w:pStyle w:val="af5"/>
              <w:ind w:firstLine="567"/>
              <w:jc w:val="both"/>
              <w:rPr>
                <w:rFonts w:ascii="Times New Roman" w:hAnsi="Times New Roman" w:cs="Times New Roman"/>
                <w:sz w:val="20"/>
                <w:szCs w:val="20"/>
                <w:lang w:val="uk-UA"/>
              </w:rPr>
            </w:pPr>
          </w:p>
          <w:p w14:paraId="1F81D53F" w14:textId="77777777" w:rsidR="008C7326" w:rsidRPr="0033103C" w:rsidRDefault="008C7326" w:rsidP="008C7326">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52DEA6EE"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Скарга має містити обґрунтування та докази, а не лише припущення, пропонуємо вказати за аналогією з практикою АМК</w:t>
            </w:r>
          </w:p>
        </w:tc>
        <w:tc>
          <w:tcPr>
            <w:tcW w:w="4258" w:type="dxa"/>
          </w:tcPr>
          <w:p w14:paraId="42B6D885" w14:textId="77777777" w:rsidR="008C7326" w:rsidRPr="0033103C" w:rsidRDefault="008C7326" w:rsidP="008C7326">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 xml:space="preserve">Враховано в редакції: </w:t>
            </w:r>
          </w:p>
          <w:p w14:paraId="7B9D3AE8" w14:textId="77777777" w:rsidR="000E4974" w:rsidRPr="0033103C" w:rsidRDefault="000E4974" w:rsidP="008C7326">
            <w:pPr>
              <w:pStyle w:val="af5"/>
              <w:ind w:firstLine="567"/>
              <w:jc w:val="both"/>
              <w:rPr>
                <w:rFonts w:ascii="Times New Roman" w:hAnsi="Times New Roman" w:cs="Times New Roman"/>
                <w:b/>
                <w:sz w:val="20"/>
                <w:szCs w:val="20"/>
              </w:rPr>
            </w:pPr>
          </w:p>
          <w:p w14:paraId="59E9D941"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rPr>
              <w:t>2.3. У повідомленні зазначається:</w:t>
            </w:r>
            <w:r w:rsidRPr="0033103C">
              <w:rPr>
                <w:rStyle w:val="fontstyle01"/>
                <w:sz w:val="20"/>
                <w:szCs w:val="20"/>
                <w:lang w:val="uk-UA"/>
              </w:rPr>
              <w:t xml:space="preserve"> </w:t>
            </w:r>
          </w:p>
          <w:p w14:paraId="7B407FEE"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rPr>
              <w:t>загальна інформація;</w:t>
            </w:r>
            <w:r w:rsidRPr="0033103C">
              <w:rPr>
                <w:rStyle w:val="fontstyle01"/>
                <w:sz w:val="20"/>
                <w:szCs w:val="20"/>
                <w:lang w:val="uk-UA"/>
              </w:rPr>
              <w:t xml:space="preserve"> </w:t>
            </w:r>
          </w:p>
          <w:p w14:paraId="7478CE2F"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rPr>
              <w:t>вид можливого зловживання;</w:t>
            </w:r>
            <w:r w:rsidRPr="0033103C">
              <w:rPr>
                <w:rStyle w:val="fontstyle01"/>
                <w:sz w:val="20"/>
                <w:szCs w:val="20"/>
                <w:lang w:val="uk-UA"/>
              </w:rPr>
              <w:t xml:space="preserve"> </w:t>
            </w:r>
          </w:p>
          <w:p w14:paraId="598AE3AC" w14:textId="77777777" w:rsidR="008C7326" w:rsidRPr="0033103C" w:rsidRDefault="008C7326" w:rsidP="008C7326">
            <w:pPr>
              <w:spacing w:after="0" w:line="240" w:lineRule="auto"/>
              <w:ind w:firstLine="567"/>
              <w:jc w:val="both"/>
              <w:rPr>
                <w:rStyle w:val="fontstyle01"/>
                <w:sz w:val="20"/>
                <w:szCs w:val="20"/>
                <w:lang w:val="uk-UA"/>
              </w:rPr>
            </w:pPr>
            <w:r w:rsidRPr="0033103C">
              <w:rPr>
                <w:rStyle w:val="fontstyle01"/>
                <w:sz w:val="20"/>
                <w:szCs w:val="20"/>
                <w:lang w:val="uk-UA"/>
              </w:rPr>
              <w:t xml:space="preserve">детальна інформація щодо можливого зловживання </w:t>
            </w:r>
            <w:r w:rsidRPr="0033103C">
              <w:rPr>
                <w:rStyle w:val="fontstyle21"/>
                <w:b w:val="0"/>
                <w:sz w:val="20"/>
                <w:szCs w:val="20"/>
                <w:lang w:val="uk-UA"/>
              </w:rPr>
              <w:t>та відповідне обґрунтування</w:t>
            </w:r>
            <w:r w:rsidRPr="0033103C">
              <w:rPr>
                <w:rStyle w:val="fontstyle21"/>
                <w:sz w:val="20"/>
                <w:szCs w:val="20"/>
                <w:lang w:val="uk-UA"/>
              </w:rPr>
              <w:t xml:space="preserve"> </w:t>
            </w:r>
            <w:r w:rsidRPr="0033103C">
              <w:rPr>
                <w:rStyle w:val="fontstyle01"/>
                <w:sz w:val="20"/>
                <w:szCs w:val="20"/>
                <w:lang w:val="uk-UA"/>
              </w:rPr>
              <w:t>із посиланням на докази та/або відповідні документи.</w:t>
            </w:r>
          </w:p>
          <w:p w14:paraId="404D2E67" w14:textId="77777777" w:rsidR="008C7326" w:rsidRPr="0033103C" w:rsidRDefault="008C7326" w:rsidP="008C7326">
            <w:pPr>
              <w:spacing w:after="0" w:line="240" w:lineRule="auto"/>
              <w:ind w:firstLine="567"/>
              <w:jc w:val="both"/>
              <w:rPr>
                <w:rStyle w:val="fontstyle01"/>
                <w:sz w:val="20"/>
                <w:szCs w:val="20"/>
              </w:rPr>
            </w:pPr>
          </w:p>
          <w:p w14:paraId="6BF9F4FD" w14:textId="77777777" w:rsidR="008C7326" w:rsidRPr="0033103C" w:rsidRDefault="008C7326" w:rsidP="008C7326">
            <w:pPr>
              <w:spacing w:after="0" w:line="240" w:lineRule="auto"/>
              <w:ind w:firstLine="567"/>
              <w:jc w:val="both"/>
              <w:rPr>
                <w:rFonts w:ascii="Times New Roman" w:hAnsi="Times New Roman" w:cs="Times New Roman"/>
                <w:b/>
                <w:sz w:val="20"/>
                <w:szCs w:val="20"/>
                <w:lang w:val="uk-UA"/>
              </w:rPr>
            </w:pPr>
          </w:p>
        </w:tc>
      </w:tr>
      <w:tr w:rsidR="008C7326" w:rsidRPr="0033103C" w14:paraId="3932A03A" w14:textId="77777777" w:rsidTr="007242D2">
        <w:trPr>
          <w:trHeight w:val="675"/>
          <w:jc w:val="center"/>
        </w:trPr>
        <w:tc>
          <w:tcPr>
            <w:tcW w:w="5700" w:type="dxa"/>
          </w:tcPr>
          <w:p w14:paraId="672106BF" w14:textId="77777777" w:rsidR="008C7326" w:rsidRPr="0033103C" w:rsidRDefault="008C7326" w:rsidP="008C7326">
            <w:pPr>
              <w:pStyle w:val="rvps12"/>
              <w:spacing w:before="0" w:beforeAutospacing="0" w:after="0" w:afterAutospacing="0"/>
              <w:ind w:firstLine="567"/>
              <w:jc w:val="both"/>
              <w:rPr>
                <w:sz w:val="20"/>
                <w:szCs w:val="20"/>
                <w:lang w:val="uk-UA"/>
              </w:rPr>
            </w:pPr>
            <w:r w:rsidRPr="0033103C">
              <w:rPr>
                <w:color w:val="333333"/>
                <w:sz w:val="20"/>
                <w:szCs w:val="20"/>
                <w:lang w:val="uk-UA" w:eastAsia="uk-UA"/>
              </w:rPr>
              <w:lastRenderedPageBreak/>
              <w:t>2.4. Заявник при поданні до НКРЕКП повідомлення повинен надати документи, які підтверджують або обґрунтовують таке повідомлення.</w:t>
            </w:r>
          </w:p>
        </w:tc>
        <w:tc>
          <w:tcPr>
            <w:tcW w:w="5494" w:type="dxa"/>
          </w:tcPr>
          <w:p w14:paraId="790CBC0D" w14:textId="77777777" w:rsidR="008C7326" w:rsidRPr="0033103C" w:rsidRDefault="008C7326" w:rsidP="008C7326">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АТ «ДТЕК ДНІПРОВСЬКІ ЕЛЕКТРОМЕРЕЖІ», </w:t>
            </w:r>
            <w:r w:rsidRPr="0033103C">
              <w:rPr>
                <w:rFonts w:ascii="Times New Roman" w:hAnsi="Times New Roman" w:cs="Times New Roman"/>
                <w:b/>
                <w:bCs/>
                <w:sz w:val="20"/>
                <w:szCs w:val="20"/>
                <w:lang w:val="uk-UA"/>
              </w:rPr>
              <w:t>АТ «ДТЕК ОДЕСЬКІ ЕЛЕКТРОМЕРЕЖІ»</w:t>
            </w:r>
          </w:p>
          <w:p w14:paraId="789749C9" w14:textId="77777777" w:rsidR="008C7326" w:rsidRPr="0033103C" w:rsidRDefault="008C7326" w:rsidP="008C7326">
            <w:pPr>
              <w:pStyle w:val="af5"/>
              <w:ind w:firstLine="567"/>
              <w:jc w:val="both"/>
              <w:rPr>
                <w:rFonts w:ascii="Times New Roman" w:hAnsi="Times New Roman" w:cs="Times New Roman"/>
                <w:b/>
                <w:bCs/>
                <w:sz w:val="20"/>
                <w:szCs w:val="20"/>
              </w:rPr>
            </w:pPr>
            <w:r w:rsidRPr="0033103C">
              <w:rPr>
                <w:rFonts w:ascii="Times New Roman" w:hAnsi="Times New Roman" w:cs="Times New Roman"/>
                <w:sz w:val="20"/>
                <w:szCs w:val="20"/>
              </w:rPr>
              <w:t>2.4.</w:t>
            </w:r>
            <w:r w:rsidRPr="0033103C">
              <w:rPr>
                <w:rFonts w:ascii="Times New Roman" w:hAnsi="Times New Roman" w:cs="Times New Roman"/>
                <w:sz w:val="20"/>
                <w:szCs w:val="20"/>
              </w:rPr>
              <w:tab/>
              <w:t xml:space="preserve">Заявник при поданні до НКРЕКП повідомлення повинен надати документи, які підтверджують та обґрунтовують </w:t>
            </w:r>
            <w:r w:rsidRPr="0033103C">
              <w:rPr>
                <w:rFonts w:ascii="Times New Roman" w:hAnsi="Times New Roman" w:cs="Times New Roman"/>
                <w:b/>
                <w:bCs/>
                <w:sz w:val="20"/>
                <w:szCs w:val="20"/>
              </w:rPr>
              <w:t>дані, факти та обставини викладені у повідомленні.</w:t>
            </w:r>
          </w:p>
          <w:p w14:paraId="5EF6A904" w14:textId="77777777" w:rsidR="008C7326" w:rsidRPr="0033103C" w:rsidRDefault="008C7326" w:rsidP="008C7326">
            <w:pPr>
              <w:pStyle w:val="af5"/>
              <w:ind w:firstLine="567"/>
              <w:jc w:val="both"/>
              <w:rPr>
                <w:rFonts w:ascii="Times New Roman" w:hAnsi="Times New Roman" w:cs="Times New Roman"/>
                <w:b/>
                <w:bCs/>
                <w:sz w:val="20"/>
                <w:szCs w:val="20"/>
              </w:rPr>
            </w:pPr>
          </w:p>
          <w:p w14:paraId="37BEE82E" w14:textId="77777777" w:rsidR="008C7326" w:rsidRPr="0033103C" w:rsidRDefault="008C7326" w:rsidP="008C7326">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Обгрунтування:</w:t>
            </w:r>
          </w:p>
          <w:p w14:paraId="31DDEB81"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Документи, що обов’язково мають бути надані разом із повідомленням, мають обґрунтовувати саме факти, викладені у повідомленні.</w:t>
            </w:r>
          </w:p>
          <w:p w14:paraId="29A06F95" w14:textId="77777777" w:rsidR="008C7326" w:rsidRPr="0033103C" w:rsidRDefault="008C7326" w:rsidP="008C7326">
            <w:pPr>
              <w:pStyle w:val="af5"/>
              <w:ind w:firstLine="567"/>
              <w:jc w:val="both"/>
              <w:rPr>
                <w:rFonts w:ascii="Times New Roman" w:hAnsi="Times New Roman" w:cs="Times New Roman"/>
                <w:sz w:val="20"/>
                <w:szCs w:val="20"/>
              </w:rPr>
            </w:pPr>
          </w:p>
          <w:p w14:paraId="0AE5780E"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203B6B28"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2.4. Заявник при поданні до НКРЕКП повідомлення повинен надати </w:t>
            </w:r>
            <w:r w:rsidRPr="0033103C">
              <w:rPr>
                <w:rFonts w:ascii="Times New Roman" w:hAnsi="Times New Roman" w:cs="Times New Roman"/>
                <w:b/>
                <w:bCs/>
                <w:sz w:val="20"/>
                <w:szCs w:val="20"/>
              </w:rPr>
              <w:t>наявні в нього</w:t>
            </w:r>
            <w:r w:rsidRPr="0033103C">
              <w:rPr>
                <w:rFonts w:ascii="Times New Roman" w:hAnsi="Times New Roman" w:cs="Times New Roman"/>
                <w:sz w:val="20"/>
                <w:szCs w:val="20"/>
              </w:rPr>
              <w:t xml:space="preserve"> документи, які підтверджують або обґрунтовують таке повідомлення.</w:t>
            </w:r>
          </w:p>
          <w:p w14:paraId="228AAE9B" w14:textId="77777777" w:rsidR="008C7326" w:rsidRPr="0033103C" w:rsidRDefault="008C7326" w:rsidP="008C7326">
            <w:pPr>
              <w:pStyle w:val="af5"/>
              <w:ind w:firstLine="567"/>
              <w:jc w:val="both"/>
              <w:rPr>
                <w:rFonts w:ascii="Times New Roman" w:hAnsi="Times New Roman" w:cs="Times New Roman"/>
                <w:sz w:val="20"/>
                <w:szCs w:val="20"/>
              </w:rPr>
            </w:pPr>
          </w:p>
          <w:p w14:paraId="3D593851" w14:textId="77777777" w:rsidR="008C7326" w:rsidRPr="0033103C" w:rsidRDefault="008C7326" w:rsidP="008C7326">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22D24442"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За відсутності уточнення, норма може бути трактована як така, що заявник зобов’язаний підтвердити своє повідомлення документами.</w:t>
            </w:r>
          </w:p>
          <w:p w14:paraId="779160BB" w14:textId="77777777" w:rsidR="008C7326" w:rsidRPr="0033103C" w:rsidRDefault="008C7326" w:rsidP="008C7326">
            <w:pPr>
              <w:pStyle w:val="af5"/>
              <w:ind w:firstLine="567"/>
              <w:jc w:val="both"/>
              <w:rPr>
                <w:rFonts w:ascii="Times New Roman" w:hAnsi="Times New Roman" w:cs="Times New Roman"/>
                <w:sz w:val="20"/>
                <w:szCs w:val="20"/>
              </w:rPr>
            </w:pPr>
          </w:p>
          <w:p w14:paraId="1F38CE16" w14:textId="77777777" w:rsidR="008C7326" w:rsidRPr="0033103C" w:rsidRDefault="008C7326" w:rsidP="008C7326">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6146E80C"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2.4. Заявник при поданні до НКРЕКП повідомлення повинен надати документи</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та</w:t>
            </w:r>
            <w:r w:rsidRPr="0033103C">
              <w:rPr>
                <w:rFonts w:ascii="Times New Roman" w:hAnsi="Times New Roman" w:cs="Times New Roman"/>
                <w:b/>
                <w:sz w:val="20"/>
                <w:szCs w:val="20"/>
              </w:rPr>
              <w:t>/</w:t>
            </w:r>
            <w:r w:rsidRPr="0033103C">
              <w:rPr>
                <w:rFonts w:ascii="Times New Roman" w:hAnsi="Times New Roman" w:cs="Times New Roman"/>
                <w:b/>
                <w:sz w:val="20"/>
                <w:szCs w:val="20"/>
                <w:lang w:val="uk-UA"/>
              </w:rPr>
              <w:t>або</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інформацію</w:t>
            </w:r>
            <w:r w:rsidRPr="0033103C">
              <w:rPr>
                <w:rFonts w:ascii="Times New Roman" w:hAnsi="Times New Roman" w:cs="Times New Roman"/>
                <w:sz w:val="20"/>
                <w:szCs w:val="20"/>
              </w:rPr>
              <w:t xml:space="preserve">, які підтверджують </w:t>
            </w:r>
            <w:r w:rsidRPr="0033103C">
              <w:rPr>
                <w:rFonts w:ascii="Times New Roman" w:hAnsi="Times New Roman" w:cs="Times New Roman"/>
                <w:b/>
                <w:sz w:val="20"/>
                <w:szCs w:val="20"/>
                <w:lang w:val="uk-UA"/>
              </w:rPr>
              <w:t>та/</w:t>
            </w:r>
            <w:r w:rsidRPr="0033103C">
              <w:rPr>
                <w:rFonts w:ascii="Times New Roman" w:hAnsi="Times New Roman" w:cs="Times New Roman"/>
                <w:b/>
                <w:sz w:val="20"/>
                <w:szCs w:val="20"/>
              </w:rPr>
              <w:t>або</w:t>
            </w:r>
            <w:r w:rsidRPr="0033103C">
              <w:rPr>
                <w:rFonts w:ascii="Times New Roman" w:hAnsi="Times New Roman" w:cs="Times New Roman"/>
                <w:sz w:val="20"/>
                <w:szCs w:val="20"/>
              </w:rPr>
              <w:t xml:space="preserve"> обґрунтовують таке повідомлення</w:t>
            </w:r>
          </w:p>
          <w:p w14:paraId="78410E31" w14:textId="77777777" w:rsidR="008C7326" w:rsidRPr="0033103C" w:rsidRDefault="008C7326" w:rsidP="008C7326">
            <w:pPr>
              <w:pStyle w:val="af5"/>
              <w:ind w:firstLine="567"/>
              <w:jc w:val="both"/>
              <w:rPr>
                <w:rFonts w:ascii="Times New Roman" w:hAnsi="Times New Roman" w:cs="Times New Roman"/>
                <w:sz w:val="20"/>
                <w:szCs w:val="20"/>
              </w:rPr>
            </w:pPr>
          </w:p>
          <w:p w14:paraId="72CA54F9"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b/>
                <w:bCs/>
                <w:i/>
                <w:iCs/>
                <w:sz w:val="20"/>
                <w:szCs w:val="20"/>
              </w:rPr>
              <w:t>Обгрунтування:</w:t>
            </w:r>
            <w:r w:rsidRPr="0033103C">
              <w:rPr>
                <w:rFonts w:ascii="Times New Roman" w:hAnsi="Times New Roman" w:cs="Times New Roman"/>
                <w:sz w:val="20"/>
                <w:szCs w:val="20"/>
              </w:rPr>
              <w:t xml:space="preserve"> Редакційно</w:t>
            </w:r>
          </w:p>
          <w:p w14:paraId="572AD94E" w14:textId="77777777" w:rsidR="008C7326" w:rsidRPr="0033103C" w:rsidRDefault="008C7326" w:rsidP="008C7326">
            <w:pPr>
              <w:pStyle w:val="af5"/>
              <w:ind w:firstLine="567"/>
              <w:jc w:val="both"/>
              <w:rPr>
                <w:rFonts w:ascii="Times New Roman" w:hAnsi="Times New Roman" w:cs="Times New Roman"/>
                <w:sz w:val="20"/>
                <w:szCs w:val="20"/>
              </w:rPr>
            </w:pPr>
          </w:p>
          <w:p w14:paraId="21DF6120" w14:textId="77777777" w:rsidR="008C7326" w:rsidRPr="0033103C" w:rsidRDefault="008C7326" w:rsidP="008C7326">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119DCFA9" w14:textId="77777777" w:rsidR="008C7326" w:rsidRPr="0033103C" w:rsidRDefault="008C7326" w:rsidP="008C7326">
            <w:pPr>
              <w:pStyle w:val="af5"/>
              <w:ind w:firstLine="567"/>
              <w:jc w:val="both"/>
              <w:rPr>
                <w:rFonts w:ascii="Times New Roman" w:hAnsi="Times New Roman" w:cs="Times New Roman"/>
                <w:sz w:val="20"/>
                <w:szCs w:val="20"/>
              </w:rPr>
            </w:pPr>
            <w:r w:rsidRPr="0033103C">
              <w:rPr>
                <w:rFonts w:ascii="Times New Roman" w:hAnsi="Times New Roman" w:cs="Times New Roman"/>
                <w:strike/>
                <w:sz w:val="20"/>
                <w:szCs w:val="20"/>
              </w:rPr>
              <w:t>2.4.</w:t>
            </w:r>
            <w:r w:rsidRPr="0033103C">
              <w:rPr>
                <w:rFonts w:ascii="Times New Roman" w:hAnsi="Times New Roman" w:cs="Times New Roman"/>
                <w:sz w:val="20"/>
                <w:szCs w:val="20"/>
              </w:rPr>
              <w:t xml:space="preserve"> 3.4. Заявник при поданні до НКРЕКП повідомлення повинен надати документи, які підтверджують та обґрунтовують </w:t>
            </w:r>
            <w:r w:rsidRPr="0033103C">
              <w:rPr>
                <w:rFonts w:ascii="Times New Roman" w:hAnsi="Times New Roman" w:cs="Times New Roman"/>
                <w:b/>
                <w:bCs/>
                <w:sz w:val="20"/>
                <w:szCs w:val="20"/>
              </w:rPr>
              <w:t>дані, факти та обставини викладені у повідомленні.</w:t>
            </w:r>
          </w:p>
          <w:p w14:paraId="6E34415C" w14:textId="77777777" w:rsidR="008C7326" w:rsidRPr="0033103C" w:rsidRDefault="008C7326" w:rsidP="000E4974">
            <w:pPr>
              <w:spacing w:after="0" w:line="240" w:lineRule="auto"/>
              <w:jc w:val="both"/>
              <w:rPr>
                <w:rFonts w:ascii="Times New Roman" w:hAnsi="Times New Roman" w:cs="Times New Roman"/>
                <w:b/>
                <w:bCs/>
                <w:i/>
                <w:iCs/>
                <w:sz w:val="20"/>
                <w:szCs w:val="20"/>
                <w:lang w:val="uk-UA"/>
              </w:rPr>
            </w:pPr>
          </w:p>
        </w:tc>
        <w:tc>
          <w:tcPr>
            <w:tcW w:w="4258" w:type="dxa"/>
          </w:tcPr>
          <w:p w14:paraId="65BC64C0" w14:textId="77777777" w:rsidR="008C7326" w:rsidRPr="0033103C" w:rsidRDefault="008C7326" w:rsidP="008C7326">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Потребує обговорення</w:t>
            </w:r>
          </w:p>
          <w:p w14:paraId="0771FD2F" w14:textId="77777777" w:rsidR="008C7326" w:rsidRPr="0033103C" w:rsidRDefault="008C7326" w:rsidP="008C7326">
            <w:pPr>
              <w:pStyle w:val="af5"/>
              <w:ind w:firstLine="567"/>
              <w:jc w:val="both"/>
              <w:rPr>
                <w:rFonts w:ascii="Times New Roman" w:hAnsi="Times New Roman" w:cs="Times New Roman"/>
                <w:b/>
                <w:sz w:val="20"/>
                <w:szCs w:val="20"/>
              </w:rPr>
            </w:pPr>
          </w:p>
          <w:p w14:paraId="3B0AA8F9" w14:textId="77777777" w:rsidR="008C7326" w:rsidRPr="0033103C" w:rsidRDefault="008C7326" w:rsidP="008C7326">
            <w:pPr>
              <w:pStyle w:val="af5"/>
              <w:ind w:firstLine="567"/>
              <w:jc w:val="both"/>
              <w:rPr>
                <w:rFonts w:ascii="Times New Roman" w:hAnsi="Times New Roman" w:cs="Times New Roman"/>
                <w:b/>
                <w:sz w:val="20"/>
                <w:szCs w:val="20"/>
              </w:rPr>
            </w:pPr>
          </w:p>
          <w:p w14:paraId="23013B70" w14:textId="77777777" w:rsidR="008C7326" w:rsidRPr="0033103C" w:rsidRDefault="008C7326" w:rsidP="008C7326">
            <w:pPr>
              <w:pStyle w:val="af5"/>
              <w:ind w:firstLine="567"/>
              <w:jc w:val="both"/>
              <w:rPr>
                <w:rFonts w:ascii="Times New Roman" w:hAnsi="Times New Roman" w:cs="Times New Roman"/>
                <w:b/>
                <w:sz w:val="20"/>
                <w:szCs w:val="20"/>
              </w:rPr>
            </w:pPr>
          </w:p>
          <w:p w14:paraId="01520F82" w14:textId="77777777" w:rsidR="008C7326" w:rsidRPr="0033103C" w:rsidRDefault="008C7326" w:rsidP="008C7326">
            <w:pPr>
              <w:pStyle w:val="af5"/>
              <w:ind w:firstLine="567"/>
              <w:jc w:val="both"/>
              <w:rPr>
                <w:rFonts w:ascii="Times New Roman" w:hAnsi="Times New Roman" w:cs="Times New Roman"/>
                <w:b/>
                <w:sz w:val="20"/>
                <w:szCs w:val="20"/>
              </w:rPr>
            </w:pPr>
          </w:p>
          <w:p w14:paraId="44299D35" w14:textId="77777777" w:rsidR="008C7326" w:rsidRPr="0033103C" w:rsidRDefault="008C7326" w:rsidP="008C7326">
            <w:pPr>
              <w:pStyle w:val="af5"/>
              <w:ind w:firstLine="567"/>
              <w:jc w:val="both"/>
              <w:rPr>
                <w:rFonts w:ascii="Times New Roman" w:hAnsi="Times New Roman" w:cs="Times New Roman"/>
                <w:b/>
                <w:sz w:val="20"/>
                <w:szCs w:val="20"/>
              </w:rPr>
            </w:pPr>
          </w:p>
          <w:p w14:paraId="0B80CFD4" w14:textId="77777777" w:rsidR="008C7326" w:rsidRPr="0033103C" w:rsidRDefault="008C7326" w:rsidP="008C7326">
            <w:pPr>
              <w:pStyle w:val="af5"/>
              <w:ind w:firstLine="567"/>
              <w:jc w:val="both"/>
              <w:rPr>
                <w:rFonts w:ascii="Times New Roman" w:hAnsi="Times New Roman" w:cs="Times New Roman"/>
                <w:b/>
                <w:sz w:val="20"/>
                <w:szCs w:val="20"/>
              </w:rPr>
            </w:pPr>
          </w:p>
          <w:p w14:paraId="67B1A139" w14:textId="77777777" w:rsidR="008C7326" w:rsidRPr="0033103C" w:rsidRDefault="008C7326" w:rsidP="008C7326">
            <w:pPr>
              <w:pStyle w:val="af5"/>
              <w:ind w:firstLine="567"/>
              <w:jc w:val="both"/>
              <w:rPr>
                <w:rFonts w:ascii="Times New Roman" w:hAnsi="Times New Roman" w:cs="Times New Roman"/>
                <w:b/>
                <w:sz w:val="20"/>
                <w:szCs w:val="20"/>
              </w:rPr>
            </w:pPr>
          </w:p>
          <w:p w14:paraId="2483042A" w14:textId="77777777" w:rsidR="008C7326" w:rsidRPr="0033103C" w:rsidRDefault="008C7326" w:rsidP="008C7326">
            <w:pPr>
              <w:pStyle w:val="af5"/>
              <w:ind w:firstLine="567"/>
              <w:jc w:val="both"/>
              <w:rPr>
                <w:rFonts w:ascii="Times New Roman" w:hAnsi="Times New Roman" w:cs="Times New Roman"/>
                <w:b/>
                <w:sz w:val="20"/>
                <w:szCs w:val="20"/>
              </w:rPr>
            </w:pPr>
          </w:p>
          <w:p w14:paraId="51438DC8" w14:textId="77777777" w:rsidR="008C7326" w:rsidRPr="0033103C" w:rsidRDefault="008C7326" w:rsidP="008C7326">
            <w:pPr>
              <w:pStyle w:val="af5"/>
              <w:ind w:firstLine="567"/>
              <w:jc w:val="both"/>
              <w:rPr>
                <w:rFonts w:ascii="Times New Roman" w:hAnsi="Times New Roman" w:cs="Times New Roman"/>
                <w:b/>
                <w:sz w:val="20"/>
                <w:szCs w:val="20"/>
              </w:rPr>
            </w:pPr>
          </w:p>
          <w:p w14:paraId="27A31949" w14:textId="77777777" w:rsidR="008C7326" w:rsidRPr="0033103C" w:rsidRDefault="008C7326" w:rsidP="008C7326">
            <w:pPr>
              <w:pStyle w:val="af5"/>
              <w:ind w:firstLine="567"/>
              <w:jc w:val="both"/>
              <w:rPr>
                <w:rFonts w:ascii="Times New Roman" w:hAnsi="Times New Roman" w:cs="Times New Roman"/>
                <w:b/>
                <w:sz w:val="20"/>
                <w:szCs w:val="20"/>
              </w:rPr>
            </w:pPr>
          </w:p>
          <w:p w14:paraId="370DC103" w14:textId="77777777" w:rsidR="008C7326" w:rsidRPr="0033103C" w:rsidRDefault="008C7326" w:rsidP="008C7326">
            <w:pPr>
              <w:pStyle w:val="af5"/>
              <w:ind w:firstLine="567"/>
              <w:jc w:val="both"/>
              <w:rPr>
                <w:rFonts w:ascii="Times New Roman" w:hAnsi="Times New Roman" w:cs="Times New Roman"/>
                <w:b/>
                <w:sz w:val="20"/>
                <w:szCs w:val="20"/>
              </w:rPr>
            </w:pPr>
          </w:p>
          <w:p w14:paraId="25B27279" w14:textId="77777777" w:rsidR="008C7326" w:rsidRPr="0033103C" w:rsidRDefault="008C7326" w:rsidP="008C7326">
            <w:pPr>
              <w:pStyle w:val="af5"/>
              <w:ind w:firstLine="567"/>
              <w:jc w:val="both"/>
              <w:rPr>
                <w:rFonts w:ascii="Times New Roman" w:hAnsi="Times New Roman" w:cs="Times New Roman"/>
                <w:b/>
                <w:sz w:val="20"/>
                <w:szCs w:val="20"/>
              </w:rPr>
            </w:pPr>
          </w:p>
          <w:p w14:paraId="49DE5264" w14:textId="77777777" w:rsidR="008C7326" w:rsidRPr="0033103C" w:rsidRDefault="008C7326" w:rsidP="008C7326">
            <w:pPr>
              <w:pStyle w:val="af5"/>
              <w:ind w:firstLine="567"/>
              <w:jc w:val="both"/>
              <w:rPr>
                <w:rFonts w:ascii="Times New Roman" w:hAnsi="Times New Roman" w:cs="Times New Roman"/>
                <w:b/>
                <w:sz w:val="20"/>
                <w:szCs w:val="20"/>
              </w:rPr>
            </w:pPr>
          </w:p>
          <w:p w14:paraId="710B9646" w14:textId="77777777" w:rsidR="008C7326" w:rsidRPr="0033103C" w:rsidRDefault="008C7326" w:rsidP="008C7326">
            <w:pPr>
              <w:pStyle w:val="af5"/>
              <w:ind w:firstLine="567"/>
              <w:jc w:val="both"/>
              <w:rPr>
                <w:rFonts w:ascii="Times New Roman" w:hAnsi="Times New Roman" w:cs="Times New Roman"/>
                <w:b/>
                <w:sz w:val="20"/>
                <w:szCs w:val="20"/>
              </w:rPr>
            </w:pPr>
          </w:p>
          <w:p w14:paraId="6490F45D" w14:textId="77777777" w:rsidR="008C7326" w:rsidRPr="0033103C" w:rsidRDefault="008C7326" w:rsidP="008C7326">
            <w:pPr>
              <w:pStyle w:val="af5"/>
              <w:ind w:firstLine="567"/>
              <w:jc w:val="both"/>
              <w:rPr>
                <w:rFonts w:ascii="Times New Roman" w:hAnsi="Times New Roman" w:cs="Times New Roman"/>
                <w:b/>
                <w:sz w:val="20"/>
                <w:szCs w:val="20"/>
              </w:rPr>
            </w:pPr>
          </w:p>
          <w:p w14:paraId="27FB7438" w14:textId="77777777" w:rsidR="008C7326" w:rsidRPr="0033103C" w:rsidRDefault="008C7326" w:rsidP="008C7326">
            <w:pPr>
              <w:pStyle w:val="af5"/>
              <w:ind w:firstLine="567"/>
              <w:jc w:val="both"/>
              <w:rPr>
                <w:rFonts w:ascii="Times New Roman" w:hAnsi="Times New Roman" w:cs="Times New Roman"/>
                <w:b/>
                <w:sz w:val="20"/>
                <w:szCs w:val="20"/>
              </w:rPr>
            </w:pPr>
          </w:p>
          <w:p w14:paraId="74A6596A" w14:textId="77777777" w:rsidR="008C7326" w:rsidRPr="0033103C" w:rsidRDefault="008C7326" w:rsidP="008C7326">
            <w:pPr>
              <w:pStyle w:val="af5"/>
              <w:ind w:firstLine="567"/>
              <w:jc w:val="both"/>
              <w:rPr>
                <w:rFonts w:ascii="Times New Roman" w:hAnsi="Times New Roman" w:cs="Times New Roman"/>
                <w:b/>
                <w:sz w:val="20"/>
                <w:szCs w:val="20"/>
              </w:rPr>
            </w:pPr>
          </w:p>
          <w:p w14:paraId="2CC125E1" w14:textId="77777777" w:rsidR="008C7326" w:rsidRPr="0033103C" w:rsidRDefault="008C7326" w:rsidP="008C7326">
            <w:pPr>
              <w:pStyle w:val="af5"/>
              <w:ind w:firstLine="567"/>
              <w:jc w:val="both"/>
              <w:rPr>
                <w:rFonts w:ascii="Times New Roman" w:hAnsi="Times New Roman" w:cs="Times New Roman"/>
                <w:b/>
                <w:sz w:val="20"/>
                <w:szCs w:val="20"/>
              </w:rPr>
            </w:pPr>
          </w:p>
          <w:p w14:paraId="08D6F1A6" w14:textId="77777777" w:rsidR="008C7326" w:rsidRPr="0033103C" w:rsidRDefault="008C7326" w:rsidP="008C7326">
            <w:pPr>
              <w:pStyle w:val="af5"/>
              <w:ind w:firstLine="567"/>
              <w:jc w:val="both"/>
              <w:rPr>
                <w:rFonts w:ascii="Times New Roman" w:hAnsi="Times New Roman" w:cs="Times New Roman"/>
                <w:b/>
                <w:sz w:val="20"/>
                <w:szCs w:val="20"/>
              </w:rPr>
            </w:pPr>
          </w:p>
          <w:p w14:paraId="390116AA" w14:textId="77777777" w:rsidR="008C7326" w:rsidRPr="0033103C" w:rsidRDefault="008C7326" w:rsidP="008C7326">
            <w:pPr>
              <w:pStyle w:val="af5"/>
              <w:ind w:firstLine="567"/>
              <w:jc w:val="both"/>
              <w:rPr>
                <w:rFonts w:ascii="Times New Roman" w:hAnsi="Times New Roman" w:cs="Times New Roman"/>
                <w:b/>
                <w:sz w:val="20"/>
                <w:szCs w:val="20"/>
              </w:rPr>
            </w:pPr>
          </w:p>
          <w:p w14:paraId="79CF5BC9" w14:textId="77777777" w:rsidR="008C7326" w:rsidRPr="0033103C" w:rsidRDefault="008C7326" w:rsidP="008C7326">
            <w:pPr>
              <w:pStyle w:val="af5"/>
              <w:ind w:firstLine="567"/>
              <w:jc w:val="both"/>
              <w:rPr>
                <w:rFonts w:ascii="Times New Roman" w:hAnsi="Times New Roman" w:cs="Times New Roman"/>
                <w:b/>
                <w:sz w:val="20"/>
                <w:szCs w:val="20"/>
              </w:rPr>
            </w:pPr>
          </w:p>
          <w:p w14:paraId="23011AAB" w14:textId="77777777" w:rsidR="008C7326" w:rsidRPr="0033103C" w:rsidRDefault="008C7326" w:rsidP="008C7326">
            <w:pPr>
              <w:pStyle w:val="af5"/>
              <w:ind w:firstLine="567"/>
              <w:jc w:val="both"/>
              <w:rPr>
                <w:rFonts w:ascii="Times New Roman" w:hAnsi="Times New Roman" w:cs="Times New Roman"/>
                <w:b/>
                <w:sz w:val="20"/>
                <w:szCs w:val="20"/>
              </w:rPr>
            </w:pPr>
          </w:p>
          <w:p w14:paraId="7C68D448" w14:textId="77777777" w:rsidR="008C7326" w:rsidRPr="0033103C" w:rsidRDefault="008C7326" w:rsidP="008C7326">
            <w:pPr>
              <w:pStyle w:val="af5"/>
              <w:ind w:firstLine="567"/>
              <w:jc w:val="both"/>
              <w:rPr>
                <w:rFonts w:ascii="Times New Roman" w:hAnsi="Times New Roman" w:cs="Times New Roman"/>
                <w:b/>
                <w:sz w:val="20"/>
                <w:szCs w:val="20"/>
              </w:rPr>
            </w:pPr>
          </w:p>
          <w:p w14:paraId="5CA4B6E8" w14:textId="77777777" w:rsidR="008C7326" w:rsidRPr="0033103C" w:rsidRDefault="008C7326" w:rsidP="008C7326">
            <w:pPr>
              <w:pStyle w:val="af5"/>
              <w:ind w:firstLine="567"/>
              <w:jc w:val="both"/>
              <w:rPr>
                <w:rFonts w:ascii="Times New Roman" w:hAnsi="Times New Roman" w:cs="Times New Roman"/>
                <w:b/>
                <w:sz w:val="20"/>
                <w:szCs w:val="20"/>
              </w:rPr>
            </w:pPr>
          </w:p>
          <w:p w14:paraId="3609B9B9" w14:textId="77777777" w:rsidR="008C7326" w:rsidRPr="0033103C" w:rsidRDefault="008C7326" w:rsidP="008C7326">
            <w:pPr>
              <w:pStyle w:val="af5"/>
              <w:ind w:firstLine="567"/>
              <w:jc w:val="both"/>
              <w:rPr>
                <w:rFonts w:ascii="Times New Roman" w:hAnsi="Times New Roman" w:cs="Times New Roman"/>
                <w:b/>
                <w:sz w:val="20"/>
                <w:szCs w:val="20"/>
              </w:rPr>
            </w:pPr>
          </w:p>
          <w:p w14:paraId="2E26C713" w14:textId="77777777" w:rsidR="008C7326" w:rsidRPr="0033103C" w:rsidRDefault="008C7326" w:rsidP="008C7326">
            <w:pPr>
              <w:pStyle w:val="af5"/>
              <w:ind w:firstLine="567"/>
              <w:jc w:val="both"/>
              <w:rPr>
                <w:rFonts w:ascii="Times New Roman" w:hAnsi="Times New Roman" w:cs="Times New Roman"/>
                <w:b/>
                <w:sz w:val="20"/>
                <w:szCs w:val="20"/>
              </w:rPr>
            </w:pPr>
          </w:p>
          <w:p w14:paraId="20AFE7B7" w14:textId="77777777" w:rsidR="008C7326" w:rsidRPr="0033103C" w:rsidRDefault="008C7326" w:rsidP="008C7326">
            <w:pPr>
              <w:pStyle w:val="af5"/>
              <w:ind w:firstLine="567"/>
              <w:jc w:val="both"/>
              <w:rPr>
                <w:rFonts w:ascii="Times New Roman" w:hAnsi="Times New Roman" w:cs="Times New Roman"/>
                <w:b/>
                <w:sz w:val="20"/>
                <w:szCs w:val="20"/>
              </w:rPr>
            </w:pPr>
          </w:p>
          <w:p w14:paraId="175919B8" w14:textId="77777777" w:rsidR="008C7326" w:rsidRPr="0033103C" w:rsidRDefault="008C7326" w:rsidP="008C7326">
            <w:pPr>
              <w:pStyle w:val="af5"/>
              <w:ind w:firstLine="567"/>
              <w:jc w:val="both"/>
              <w:rPr>
                <w:rFonts w:ascii="Times New Roman" w:hAnsi="Times New Roman" w:cs="Times New Roman"/>
                <w:b/>
                <w:sz w:val="20"/>
                <w:szCs w:val="20"/>
              </w:rPr>
            </w:pPr>
          </w:p>
          <w:p w14:paraId="503C7133" w14:textId="77777777" w:rsidR="008C7326" w:rsidRPr="0033103C" w:rsidRDefault="008C7326" w:rsidP="008C7326">
            <w:pPr>
              <w:pStyle w:val="af5"/>
              <w:ind w:firstLine="567"/>
              <w:jc w:val="both"/>
              <w:rPr>
                <w:rFonts w:ascii="Times New Roman" w:hAnsi="Times New Roman" w:cs="Times New Roman"/>
                <w:b/>
                <w:sz w:val="20"/>
                <w:szCs w:val="20"/>
              </w:rPr>
            </w:pPr>
          </w:p>
          <w:p w14:paraId="39CF84B3" w14:textId="77777777" w:rsidR="008C7326" w:rsidRPr="0033103C" w:rsidRDefault="008C7326" w:rsidP="008C7326">
            <w:pPr>
              <w:pStyle w:val="af5"/>
              <w:ind w:firstLine="567"/>
              <w:jc w:val="both"/>
              <w:rPr>
                <w:rFonts w:ascii="Times New Roman" w:hAnsi="Times New Roman" w:cs="Times New Roman"/>
                <w:b/>
                <w:sz w:val="20"/>
                <w:szCs w:val="20"/>
              </w:rPr>
            </w:pPr>
          </w:p>
          <w:p w14:paraId="69229254" w14:textId="77777777" w:rsidR="008C7326" w:rsidRPr="0033103C" w:rsidRDefault="008C7326" w:rsidP="008C7326">
            <w:pPr>
              <w:pStyle w:val="af5"/>
              <w:ind w:firstLine="567"/>
              <w:jc w:val="both"/>
              <w:rPr>
                <w:rFonts w:ascii="Times New Roman" w:hAnsi="Times New Roman" w:cs="Times New Roman"/>
                <w:b/>
                <w:sz w:val="20"/>
                <w:szCs w:val="20"/>
              </w:rPr>
            </w:pPr>
          </w:p>
          <w:p w14:paraId="6E548F68" w14:textId="77777777" w:rsidR="008C7326" w:rsidRPr="0033103C" w:rsidRDefault="008C7326" w:rsidP="008C7326">
            <w:pPr>
              <w:pStyle w:val="af5"/>
              <w:ind w:firstLine="567"/>
              <w:jc w:val="both"/>
              <w:rPr>
                <w:rFonts w:ascii="Times New Roman" w:hAnsi="Times New Roman" w:cs="Times New Roman"/>
                <w:b/>
                <w:sz w:val="20"/>
                <w:szCs w:val="20"/>
              </w:rPr>
            </w:pPr>
          </w:p>
          <w:p w14:paraId="3D0E8264" w14:textId="77777777" w:rsidR="008C7326" w:rsidRPr="0033103C" w:rsidRDefault="008C7326" w:rsidP="000E4974">
            <w:pPr>
              <w:pStyle w:val="af5"/>
              <w:jc w:val="both"/>
              <w:rPr>
                <w:rFonts w:ascii="Times New Roman" w:hAnsi="Times New Roman" w:cs="Times New Roman"/>
                <w:b/>
                <w:sz w:val="20"/>
                <w:szCs w:val="20"/>
              </w:rPr>
            </w:pPr>
          </w:p>
          <w:p w14:paraId="70AD08AC" w14:textId="77777777" w:rsidR="008C7326" w:rsidRPr="0033103C" w:rsidRDefault="008C7326" w:rsidP="008C7326">
            <w:pPr>
              <w:spacing w:after="0" w:line="240" w:lineRule="auto"/>
              <w:ind w:firstLine="567"/>
              <w:jc w:val="both"/>
              <w:rPr>
                <w:rFonts w:ascii="Times New Roman" w:hAnsi="Times New Roman" w:cs="Times New Roman"/>
                <w:b/>
                <w:sz w:val="20"/>
                <w:szCs w:val="20"/>
                <w:lang w:val="uk-UA"/>
              </w:rPr>
            </w:pPr>
          </w:p>
        </w:tc>
      </w:tr>
      <w:tr w:rsidR="00AA0064" w:rsidRPr="0033103C" w14:paraId="5905FC20" w14:textId="77777777" w:rsidTr="007242D2">
        <w:trPr>
          <w:trHeight w:val="675"/>
          <w:jc w:val="center"/>
        </w:trPr>
        <w:tc>
          <w:tcPr>
            <w:tcW w:w="5700" w:type="dxa"/>
          </w:tcPr>
          <w:p w14:paraId="6639A0B8"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2.5. Підстави для залишення повідомлення без розгляду: </w:t>
            </w:r>
          </w:p>
          <w:p w14:paraId="4BD78FE7"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складене не за встановленою формою;</w:t>
            </w:r>
          </w:p>
          <w:p w14:paraId="27B881B0"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стосується питань, розгляд яких не належить до повноважень НКРЕКП.</w:t>
            </w:r>
          </w:p>
          <w:p w14:paraId="6C53FE93"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6D5A2BBC"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74CBF83"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165BD3F1"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BDE85BD"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2BD7E8D"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AACA75D"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C9D60D9"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C9928F2"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6AC483A9"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FFBC9A2"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4972FA3B"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AF693FB"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4097E943"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1EDC8A74"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DB85930"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74424021"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2CA32CF2"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B001C9B"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1E560DE0"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665EFA41"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64B36C13"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245F449"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60B97720"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461BE1F6"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6B88451"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FB8EB1E"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420D9FB"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B57443C"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2DE1614E"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p>
        </w:tc>
        <w:tc>
          <w:tcPr>
            <w:tcW w:w="5494" w:type="dxa"/>
          </w:tcPr>
          <w:p w14:paraId="3A5EA6F5" w14:textId="77777777" w:rsidR="00AA0064" w:rsidRPr="0033103C" w:rsidRDefault="00AA0064" w:rsidP="00AA0064">
            <w:pPr>
              <w:spacing w:after="0" w:line="240" w:lineRule="auto"/>
              <w:ind w:firstLine="567"/>
              <w:jc w:val="both"/>
              <w:rPr>
                <w:rFonts w:ascii="Times New Roman" w:hAnsi="Times New Roman" w:cs="Times New Roman"/>
                <w:b/>
                <w:i/>
                <w:iCs/>
                <w:sz w:val="20"/>
                <w:szCs w:val="20"/>
              </w:rPr>
            </w:pPr>
            <w:r w:rsidRPr="0033103C">
              <w:rPr>
                <w:rFonts w:ascii="Times New Roman" w:hAnsi="Times New Roman" w:cs="Times New Roman"/>
                <w:b/>
                <w:i/>
                <w:iCs/>
                <w:sz w:val="20"/>
                <w:szCs w:val="20"/>
              </w:rPr>
              <w:lastRenderedPageBreak/>
              <w:t>ТОВ «ДНІПРОВСЬКІ ЕНЕРГЕТИЧНІ ПОСЛУГИ»</w:t>
            </w:r>
          </w:p>
          <w:p w14:paraId="5C37D2A1"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2.5. Підстави для залишення повідомлення без розгляду: </w:t>
            </w:r>
          </w:p>
          <w:p w14:paraId="64984B38"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складене не за встановленою формою;</w:t>
            </w:r>
          </w:p>
          <w:p w14:paraId="418A904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стосується питань, розгляд яких не належить до повноважень НКРЕКП</w:t>
            </w:r>
            <w:r w:rsidRPr="0033103C">
              <w:rPr>
                <w:rFonts w:ascii="Times New Roman" w:hAnsi="Times New Roman" w:cs="Times New Roman"/>
                <w:b/>
                <w:bCs/>
                <w:sz w:val="20"/>
                <w:szCs w:val="20"/>
              </w:rPr>
              <w:t>;</w:t>
            </w:r>
          </w:p>
          <w:p w14:paraId="7BCE44C4" w14:textId="77777777" w:rsidR="00AA0064" w:rsidRPr="0033103C" w:rsidRDefault="00AA0064" w:rsidP="00AA0064">
            <w:pPr>
              <w:pStyle w:val="af2"/>
              <w:spacing w:before="0" w:beforeAutospacing="0" w:after="0" w:afterAutospacing="0"/>
              <w:ind w:firstLine="567"/>
              <w:jc w:val="both"/>
              <w:rPr>
                <w:b/>
                <w:bCs/>
                <w:sz w:val="20"/>
                <w:szCs w:val="20"/>
              </w:rPr>
            </w:pPr>
            <w:r w:rsidRPr="0033103C">
              <w:rPr>
                <w:b/>
                <w:bCs/>
                <w:sz w:val="20"/>
                <w:szCs w:val="20"/>
              </w:rPr>
              <w:t>не можна встановити автора повідомлення.</w:t>
            </w:r>
          </w:p>
          <w:p w14:paraId="333103E5" w14:textId="77777777" w:rsidR="00AA0064" w:rsidRPr="0033103C" w:rsidRDefault="00AA0064" w:rsidP="00AA0064">
            <w:pPr>
              <w:pStyle w:val="af2"/>
              <w:spacing w:before="0" w:beforeAutospacing="0" w:after="0" w:afterAutospacing="0"/>
              <w:ind w:firstLine="567"/>
              <w:jc w:val="both"/>
              <w:rPr>
                <w:b/>
                <w:bCs/>
                <w:sz w:val="20"/>
                <w:szCs w:val="20"/>
              </w:rPr>
            </w:pPr>
          </w:p>
          <w:p w14:paraId="7A6F4938"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A58F22A" w14:textId="77777777" w:rsidR="00AA0064" w:rsidRPr="0033103C" w:rsidRDefault="00AA0064" w:rsidP="00AA0064">
            <w:pPr>
              <w:pStyle w:val="af2"/>
              <w:spacing w:before="0" w:beforeAutospacing="0" w:after="0" w:afterAutospacing="0"/>
              <w:ind w:firstLine="567"/>
              <w:jc w:val="both"/>
              <w:rPr>
                <w:sz w:val="20"/>
                <w:szCs w:val="20"/>
              </w:rPr>
            </w:pPr>
            <w:r w:rsidRPr="0033103C">
              <w:rPr>
                <w:sz w:val="20"/>
                <w:szCs w:val="20"/>
              </w:rPr>
              <w:t>Анонімні повідомлення не мають розглядатись, інакше це може бути використане, як інструмент для недобросовісної конкуренції.</w:t>
            </w:r>
          </w:p>
          <w:p w14:paraId="614F02CF" w14:textId="77777777" w:rsidR="00AA0064" w:rsidRPr="0033103C" w:rsidRDefault="00AA0064" w:rsidP="000E4974">
            <w:pPr>
              <w:pStyle w:val="af2"/>
              <w:spacing w:before="0" w:beforeAutospacing="0" w:after="0" w:afterAutospacing="0"/>
              <w:jc w:val="both"/>
              <w:rPr>
                <w:b/>
                <w:bCs/>
                <w:iCs/>
                <w:sz w:val="20"/>
                <w:szCs w:val="20"/>
              </w:rPr>
            </w:pPr>
          </w:p>
          <w:p w14:paraId="2F2B98F7" w14:textId="77777777" w:rsidR="00AA0064" w:rsidRPr="0033103C" w:rsidRDefault="00AA0064" w:rsidP="00AA0064">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Олег БАКУЛІН</w:t>
            </w:r>
          </w:p>
          <w:p w14:paraId="3698066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2.5. Підстави для залишення повідомлення без розгляду: </w:t>
            </w:r>
          </w:p>
          <w:p w14:paraId="013BADD7"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складене не за встановленою формою;</w:t>
            </w:r>
          </w:p>
          <w:p w14:paraId="6988B897"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стосується питань, розгляд яких не належить до повноважень НКРЕКП.</w:t>
            </w:r>
          </w:p>
          <w:p w14:paraId="3D1E6E7F"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анонімні повідомлення</w:t>
            </w:r>
          </w:p>
          <w:p w14:paraId="5381C3D2"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p>
          <w:p w14:paraId="34422648"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8C36D93"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i/>
                <w:sz w:val="20"/>
                <w:szCs w:val="20"/>
              </w:rPr>
              <w:t>Необхідно ввести поняття «анонімного повідомлення»</w:t>
            </w:r>
          </w:p>
          <w:p w14:paraId="2C4F7CF1" w14:textId="77777777" w:rsidR="00AA0064" w:rsidRPr="0033103C" w:rsidRDefault="00AA0064" w:rsidP="00AA0064">
            <w:pPr>
              <w:pStyle w:val="af5"/>
              <w:ind w:firstLine="567"/>
              <w:jc w:val="both"/>
              <w:rPr>
                <w:rFonts w:ascii="Times New Roman" w:hAnsi="Times New Roman" w:cs="Times New Roman"/>
                <w:strike/>
                <w:sz w:val="20"/>
                <w:szCs w:val="20"/>
              </w:rPr>
            </w:pPr>
          </w:p>
          <w:p w14:paraId="0078E98B"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39A4319E"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2.5. Підстави для залишення повідомлення без розгляду: </w:t>
            </w:r>
          </w:p>
          <w:p w14:paraId="6B10561C"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повідомлення складене не за встановленою формою;</w:t>
            </w:r>
          </w:p>
          <w:p w14:paraId="6CC4620F"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lang w:val="uk-UA" w:eastAsia="ru-RU"/>
              </w:rPr>
            </w:pPr>
            <w:r w:rsidRPr="0033103C">
              <w:rPr>
                <w:rFonts w:ascii="Times New Roman" w:eastAsia="Times New Roman" w:hAnsi="Times New Roman" w:cs="Times New Roman"/>
                <w:sz w:val="20"/>
                <w:szCs w:val="20"/>
                <w:lang w:val="uk-UA" w:eastAsia="ru-RU"/>
              </w:rPr>
              <w:lastRenderedPageBreak/>
              <w:t>повідомлення стосується питань, розгляд яких не належить до повноважень НКРЕКП</w:t>
            </w:r>
            <w:r w:rsidRPr="0033103C">
              <w:rPr>
                <w:rFonts w:ascii="Times New Roman" w:eastAsia="Times New Roman" w:hAnsi="Times New Roman" w:cs="Times New Roman"/>
                <w:b/>
                <w:sz w:val="20"/>
                <w:szCs w:val="20"/>
                <w:lang w:val="uk-UA" w:eastAsia="ru-RU"/>
              </w:rPr>
              <w:t>;</w:t>
            </w:r>
          </w:p>
          <w:p w14:paraId="44F2DD40" w14:textId="77777777" w:rsidR="00AA0064" w:rsidRPr="0033103C" w:rsidRDefault="00AA0064" w:rsidP="00AA0064">
            <w:pPr>
              <w:pStyle w:val="af5"/>
              <w:ind w:firstLine="567"/>
              <w:jc w:val="both"/>
              <w:rPr>
                <w:rFonts w:ascii="Times New Roman" w:eastAsia="Times New Roman" w:hAnsi="Times New Roman" w:cs="Times New Roman"/>
                <w:b/>
                <w:sz w:val="20"/>
                <w:szCs w:val="20"/>
                <w:lang w:val="uk-UA" w:eastAsia="ru-RU"/>
              </w:rPr>
            </w:pPr>
            <w:r w:rsidRPr="0033103C">
              <w:rPr>
                <w:rFonts w:ascii="Times New Roman" w:eastAsia="Times New Roman" w:hAnsi="Times New Roman" w:cs="Times New Roman"/>
                <w:b/>
                <w:sz w:val="20"/>
                <w:szCs w:val="20"/>
                <w:lang w:val="uk-UA" w:eastAsia="ru-RU"/>
              </w:rPr>
              <w:t>повідомлення, яке надіслано анонімно.</w:t>
            </w:r>
          </w:p>
          <w:p w14:paraId="341EA735" w14:textId="77777777" w:rsidR="00AA0064" w:rsidRPr="0033103C" w:rsidRDefault="00AA0064" w:rsidP="00AA0064">
            <w:pPr>
              <w:pStyle w:val="af5"/>
              <w:ind w:firstLine="567"/>
              <w:jc w:val="both"/>
              <w:rPr>
                <w:rFonts w:ascii="Times New Roman" w:eastAsia="Times New Roman" w:hAnsi="Times New Roman" w:cs="Times New Roman"/>
                <w:b/>
                <w:sz w:val="20"/>
                <w:szCs w:val="20"/>
                <w:lang w:val="uk-UA" w:eastAsia="ru-RU"/>
              </w:rPr>
            </w:pPr>
          </w:p>
          <w:p w14:paraId="1701769F" w14:textId="77777777" w:rsidR="00AA0064" w:rsidRPr="0033103C" w:rsidRDefault="00AA0064" w:rsidP="00AA0064">
            <w:pPr>
              <w:pStyle w:val="af5"/>
              <w:ind w:firstLine="567"/>
              <w:jc w:val="both"/>
              <w:rPr>
                <w:rFonts w:ascii="Times New Roman" w:eastAsia="Times New Roman" w:hAnsi="Times New Roman" w:cs="Times New Roman"/>
                <w:b/>
                <w:sz w:val="20"/>
                <w:szCs w:val="20"/>
                <w:lang w:val="uk-UA" w:eastAsia="ru-RU"/>
              </w:rPr>
            </w:pPr>
            <w:r w:rsidRPr="0033103C">
              <w:rPr>
                <w:rFonts w:ascii="Times New Roman" w:eastAsia="Times New Roman" w:hAnsi="Times New Roman" w:cs="Times New Roman"/>
                <w:b/>
                <w:sz w:val="20"/>
                <w:szCs w:val="20"/>
                <w:lang w:val="uk-UA" w:eastAsia="ru-RU"/>
              </w:rPr>
              <w:t>Обгрунтування:</w:t>
            </w:r>
          </w:p>
          <w:p w14:paraId="2E30677D"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Пропонується анонімні повідомлення залишати без розгляду.</w:t>
            </w:r>
          </w:p>
          <w:p w14:paraId="11FEE2F5"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7A557B7C"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АТ «ДТЕК ДНІПРОВСЬКІ ЕЛЕКТРОМЕРЕЖІ», </w:t>
            </w:r>
            <w:r w:rsidRPr="0033103C">
              <w:rPr>
                <w:rFonts w:ascii="Times New Roman" w:hAnsi="Times New Roman" w:cs="Times New Roman"/>
                <w:b/>
                <w:bCs/>
                <w:sz w:val="20"/>
                <w:szCs w:val="20"/>
                <w:lang w:val="uk-UA"/>
              </w:rPr>
              <w:t>АТ «ДТЕК ОДЕСЬКІ ЕЛЕКТРОМЕРЕЖІ»</w:t>
            </w:r>
          </w:p>
          <w:p w14:paraId="3C6F43E0" w14:textId="77777777" w:rsidR="00AA0064" w:rsidRPr="0033103C" w:rsidRDefault="00AA0064" w:rsidP="00AA0064">
            <w:pPr>
              <w:pStyle w:val="af5"/>
              <w:ind w:firstLine="567"/>
              <w:jc w:val="both"/>
              <w:rPr>
                <w:rFonts w:ascii="Times New Roman" w:hAnsi="Times New Roman" w:cs="Times New Roman"/>
                <w:b/>
                <w:bCs/>
                <w:sz w:val="20"/>
                <w:szCs w:val="20"/>
              </w:rPr>
            </w:pPr>
          </w:p>
          <w:p w14:paraId="138BBDB9"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2.5. Підстави для залишення повідомлення без розгляду: </w:t>
            </w:r>
          </w:p>
          <w:p w14:paraId="72FA1169"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складене не за встановленою формою;</w:t>
            </w:r>
          </w:p>
          <w:p w14:paraId="7E7AD39D"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не надано документів, які підтверджують або обґрунтовують повідомлення;</w:t>
            </w:r>
          </w:p>
          <w:p w14:paraId="49153295"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стосується питань, розгляд яких не належить до повноважень НКРЕКП.</w:t>
            </w:r>
          </w:p>
          <w:p w14:paraId="4D426468"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sz w:val="20"/>
                <w:szCs w:val="20"/>
                <w:lang w:val="uk-UA"/>
              </w:rPr>
            </w:pPr>
          </w:p>
          <w:p w14:paraId="0712C14D"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758E6071"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z w:val="20"/>
                <w:szCs w:val="20"/>
              </w:rPr>
              <w:t>Повідомлення без надання обґрунтовуючих документів не може розглядатися, оскільки може вважатися безпідставним.</w:t>
            </w:r>
          </w:p>
          <w:p w14:paraId="7216B51A" w14:textId="77777777" w:rsidR="00AA0064" w:rsidRPr="0033103C" w:rsidRDefault="00AA0064" w:rsidP="00AA0064">
            <w:pPr>
              <w:pStyle w:val="af5"/>
              <w:ind w:firstLine="567"/>
              <w:jc w:val="both"/>
              <w:rPr>
                <w:rFonts w:ascii="Times New Roman" w:hAnsi="Times New Roman" w:cs="Times New Roman"/>
                <w:strike/>
                <w:sz w:val="20"/>
                <w:szCs w:val="20"/>
              </w:rPr>
            </w:pPr>
          </w:p>
          <w:p w14:paraId="6C2E8F91" w14:textId="77777777" w:rsidR="00AA0064" w:rsidRPr="0033103C" w:rsidRDefault="00AA0064" w:rsidP="00AA0064">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5146A7E2" w14:textId="77777777" w:rsidR="00AA0064" w:rsidRPr="0033103C" w:rsidRDefault="00AA0064" w:rsidP="00AA0064">
            <w:pPr>
              <w:pStyle w:val="af5"/>
              <w:ind w:firstLine="567"/>
              <w:jc w:val="both"/>
              <w:rPr>
                <w:rFonts w:ascii="Times New Roman" w:hAnsi="Times New Roman" w:cs="Times New Roman"/>
                <w:strike/>
                <w:sz w:val="20"/>
                <w:szCs w:val="20"/>
              </w:rPr>
            </w:pPr>
          </w:p>
          <w:p w14:paraId="1EA36CD5"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2.5. Підстави</w:t>
            </w:r>
            <w:r w:rsidR="005C44FE" w:rsidRPr="0033103C">
              <w:rPr>
                <w:rFonts w:ascii="Times New Roman" w:hAnsi="Times New Roman" w:cs="Times New Roman"/>
                <w:sz w:val="20"/>
                <w:szCs w:val="20"/>
              </w:rPr>
              <w:t xml:space="preserve"> для залишення повідомлення без </w:t>
            </w:r>
            <w:r w:rsidRPr="0033103C">
              <w:rPr>
                <w:rFonts w:ascii="Times New Roman" w:hAnsi="Times New Roman" w:cs="Times New Roman"/>
                <w:sz w:val="20"/>
                <w:szCs w:val="20"/>
              </w:rPr>
              <w:t>розгля</w:t>
            </w:r>
            <w:r w:rsidR="005C44FE" w:rsidRPr="0033103C">
              <w:rPr>
                <w:rFonts w:ascii="Times New Roman" w:hAnsi="Times New Roman" w:cs="Times New Roman"/>
                <w:sz w:val="20"/>
                <w:szCs w:val="20"/>
              </w:rPr>
              <w:t xml:space="preserve">ду: повідомлення складене не за </w:t>
            </w:r>
            <w:r w:rsidRPr="0033103C">
              <w:rPr>
                <w:rFonts w:ascii="Times New Roman" w:hAnsi="Times New Roman" w:cs="Times New Roman"/>
                <w:sz w:val="20"/>
                <w:szCs w:val="20"/>
              </w:rPr>
              <w:t xml:space="preserve">встановленою </w:t>
            </w:r>
            <w:r w:rsidR="005C44FE" w:rsidRPr="0033103C">
              <w:rPr>
                <w:rFonts w:ascii="Times New Roman" w:hAnsi="Times New Roman" w:cs="Times New Roman"/>
                <w:sz w:val="20"/>
                <w:szCs w:val="20"/>
              </w:rPr>
              <w:t xml:space="preserve">формою; повідомлення не містить </w:t>
            </w:r>
            <w:r w:rsidRPr="0033103C">
              <w:rPr>
                <w:rFonts w:ascii="Times New Roman" w:hAnsi="Times New Roman" w:cs="Times New Roman"/>
                <w:sz w:val="20"/>
                <w:szCs w:val="20"/>
              </w:rPr>
              <w:t>інформац</w:t>
            </w:r>
            <w:r w:rsidR="005C44FE" w:rsidRPr="0033103C">
              <w:rPr>
                <w:rFonts w:ascii="Times New Roman" w:hAnsi="Times New Roman" w:cs="Times New Roman"/>
                <w:sz w:val="20"/>
                <w:szCs w:val="20"/>
              </w:rPr>
              <w:t xml:space="preserve">ії обов’язкової для заповнення; </w:t>
            </w:r>
            <w:r w:rsidRPr="0033103C">
              <w:rPr>
                <w:rFonts w:ascii="Times New Roman" w:hAnsi="Times New Roman" w:cs="Times New Roman"/>
                <w:sz w:val="20"/>
                <w:szCs w:val="20"/>
              </w:rPr>
              <w:t>повідомлення сто</w:t>
            </w:r>
            <w:r w:rsidR="005C44FE" w:rsidRPr="0033103C">
              <w:rPr>
                <w:rFonts w:ascii="Times New Roman" w:hAnsi="Times New Roman" w:cs="Times New Roman"/>
                <w:sz w:val="20"/>
                <w:szCs w:val="20"/>
              </w:rPr>
              <w:t xml:space="preserve">сується питань, розгляд яких не </w:t>
            </w:r>
            <w:r w:rsidRPr="0033103C">
              <w:rPr>
                <w:rFonts w:ascii="Times New Roman" w:hAnsi="Times New Roman" w:cs="Times New Roman"/>
                <w:sz w:val="20"/>
                <w:szCs w:val="20"/>
              </w:rPr>
              <w:t>належить до повноважень НКРЕКП.</w:t>
            </w:r>
          </w:p>
          <w:p w14:paraId="7E92F826" w14:textId="77777777" w:rsidR="00AA0064" w:rsidRPr="0033103C" w:rsidRDefault="00AA0064" w:rsidP="00AA0064">
            <w:pPr>
              <w:pStyle w:val="af5"/>
              <w:ind w:firstLine="567"/>
              <w:jc w:val="both"/>
              <w:rPr>
                <w:rFonts w:ascii="Times New Roman" w:hAnsi="Times New Roman" w:cs="Times New Roman"/>
                <w:sz w:val="20"/>
                <w:szCs w:val="20"/>
              </w:rPr>
            </w:pPr>
          </w:p>
          <w:p w14:paraId="6746C2A9"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20A6CD26"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Потребуємо визна</w:t>
            </w:r>
            <w:r w:rsidR="005C44FE" w:rsidRPr="0033103C">
              <w:rPr>
                <w:rFonts w:ascii="Times New Roman" w:hAnsi="Times New Roman" w:cs="Times New Roman"/>
                <w:sz w:val="20"/>
                <w:szCs w:val="20"/>
              </w:rPr>
              <w:t xml:space="preserve">чити в формі перелік інформації </w:t>
            </w:r>
            <w:r w:rsidRPr="0033103C">
              <w:rPr>
                <w:rFonts w:ascii="Times New Roman" w:hAnsi="Times New Roman" w:cs="Times New Roman"/>
                <w:sz w:val="20"/>
                <w:szCs w:val="20"/>
              </w:rPr>
              <w:t>обов’язкової для за</w:t>
            </w:r>
            <w:r w:rsidR="005C44FE" w:rsidRPr="0033103C">
              <w:rPr>
                <w:rFonts w:ascii="Times New Roman" w:hAnsi="Times New Roman" w:cs="Times New Roman"/>
                <w:sz w:val="20"/>
                <w:szCs w:val="20"/>
              </w:rPr>
              <w:t xml:space="preserve">повнення, з огляду на те, що не </w:t>
            </w:r>
            <w:r w:rsidRPr="0033103C">
              <w:rPr>
                <w:rFonts w:ascii="Times New Roman" w:hAnsi="Times New Roman" w:cs="Times New Roman"/>
                <w:sz w:val="20"/>
                <w:szCs w:val="20"/>
              </w:rPr>
              <w:t>вся інформація яка міститься в формі заявника має</w:t>
            </w:r>
            <w:r w:rsidR="005C44FE" w:rsidRPr="0033103C">
              <w:rPr>
                <w:rFonts w:ascii="Times New Roman" w:hAnsi="Times New Roman" w:cs="Times New Roman"/>
                <w:sz w:val="20"/>
                <w:szCs w:val="20"/>
              </w:rPr>
              <w:t xml:space="preserve"> </w:t>
            </w:r>
            <w:r w:rsidRPr="0033103C">
              <w:rPr>
                <w:rFonts w:ascii="Times New Roman" w:hAnsi="Times New Roman" w:cs="Times New Roman"/>
                <w:sz w:val="20"/>
                <w:szCs w:val="20"/>
              </w:rPr>
              <w:t>суттєве знач</w:t>
            </w:r>
            <w:r w:rsidR="005C44FE" w:rsidRPr="0033103C">
              <w:rPr>
                <w:rFonts w:ascii="Times New Roman" w:hAnsi="Times New Roman" w:cs="Times New Roman"/>
                <w:sz w:val="20"/>
                <w:szCs w:val="20"/>
              </w:rPr>
              <w:t xml:space="preserve">ення про прийняття рішення щодо </w:t>
            </w:r>
            <w:r w:rsidRPr="0033103C">
              <w:rPr>
                <w:rFonts w:ascii="Times New Roman" w:hAnsi="Times New Roman" w:cs="Times New Roman"/>
                <w:sz w:val="20"/>
                <w:szCs w:val="20"/>
              </w:rPr>
              <w:t>початку розслідування.</w:t>
            </w:r>
          </w:p>
          <w:p w14:paraId="3A18F908" w14:textId="77777777" w:rsidR="00AA0064" w:rsidRPr="0033103C" w:rsidRDefault="00AA0064" w:rsidP="00AA0064">
            <w:pPr>
              <w:pStyle w:val="af5"/>
              <w:ind w:firstLine="567"/>
              <w:jc w:val="both"/>
              <w:rPr>
                <w:rFonts w:ascii="Times New Roman" w:hAnsi="Times New Roman" w:cs="Times New Roman"/>
                <w:sz w:val="20"/>
                <w:szCs w:val="20"/>
              </w:rPr>
            </w:pPr>
          </w:p>
          <w:p w14:paraId="6B1673A8"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575FE65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2.5. Підстави для залишення повідомлення без розгляду: </w:t>
            </w:r>
          </w:p>
          <w:p w14:paraId="1515AB8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повідомлення складене не за встановленою формою;</w:t>
            </w:r>
          </w:p>
          <w:p w14:paraId="7B62D5F3"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повідомлення стосується питань, розгляд яких не належить до повноважень НКРЕКП</w:t>
            </w:r>
            <w:r w:rsidRPr="0033103C">
              <w:rPr>
                <w:rFonts w:ascii="Times New Roman" w:hAnsi="Times New Roman" w:cs="Times New Roman"/>
                <w:b/>
                <w:bCs/>
                <w:sz w:val="20"/>
                <w:szCs w:val="20"/>
              </w:rPr>
              <w:t>;</w:t>
            </w:r>
          </w:p>
          <w:p w14:paraId="19B6BF0B" w14:textId="77777777" w:rsidR="00AA0064" w:rsidRPr="0033103C" w:rsidRDefault="00AA0064" w:rsidP="00AA0064">
            <w:pPr>
              <w:spacing w:after="0" w:line="240" w:lineRule="auto"/>
              <w:ind w:firstLine="567"/>
              <w:jc w:val="both"/>
              <w:rPr>
                <w:rFonts w:ascii="Times New Roman" w:hAnsi="Times New Roman" w:cs="Times New Roman"/>
                <w:i/>
                <w:iCs/>
                <w:sz w:val="20"/>
                <w:szCs w:val="20"/>
              </w:rPr>
            </w:pPr>
            <w:r w:rsidRPr="0033103C">
              <w:rPr>
                <w:rFonts w:ascii="Times New Roman" w:hAnsi="Times New Roman" w:cs="Times New Roman"/>
                <w:b/>
                <w:bCs/>
                <w:sz w:val="20"/>
                <w:szCs w:val="20"/>
              </w:rPr>
              <w:t>повідомлення анонімне</w:t>
            </w:r>
            <w:r w:rsidRPr="0033103C">
              <w:rPr>
                <w:rFonts w:ascii="Times New Roman" w:hAnsi="Times New Roman" w:cs="Times New Roman"/>
                <w:i/>
                <w:iCs/>
                <w:sz w:val="20"/>
                <w:szCs w:val="20"/>
              </w:rPr>
              <w:t>.</w:t>
            </w:r>
          </w:p>
          <w:p w14:paraId="12CBD4E7" w14:textId="77777777" w:rsidR="00AA0064" w:rsidRPr="0033103C" w:rsidRDefault="00AA0064" w:rsidP="00AA0064">
            <w:pPr>
              <w:pStyle w:val="af5"/>
              <w:ind w:firstLine="567"/>
              <w:jc w:val="both"/>
              <w:rPr>
                <w:rFonts w:ascii="Times New Roman" w:hAnsi="Times New Roman" w:cs="Times New Roman"/>
                <w:sz w:val="20"/>
                <w:szCs w:val="20"/>
              </w:rPr>
            </w:pPr>
          </w:p>
          <w:p w14:paraId="30B35578"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6AE2B53B"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2.5. Підстави для залишення повідомлення без розгляду: </w:t>
            </w:r>
          </w:p>
          <w:p w14:paraId="164F9411"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повідомлення складене не за встановленою формою;</w:t>
            </w:r>
          </w:p>
          <w:p w14:paraId="05F01EEE"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повідомлення стосується питань, розгляд яких не належить до повноважень НКРЕКП;</w:t>
            </w:r>
          </w:p>
          <w:p w14:paraId="67DF4043"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заявником не надані докази, що підтверджують або обґрунтовують таке повідомлення;</w:t>
            </w:r>
          </w:p>
          <w:p w14:paraId="7AB14631"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заявником невірно визначено вид можливого зловживання;</w:t>
            </w:r>
          </w:p>
          <w:p w14:paraId="7DDECFAA"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після подій, описаних у заяві, пройшло більше одного року.</w:t>
            </w:r>
          </w:p>
          <w:p w14:paraId="67D1B55A"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Регулятор розглядає повідомлення протягом 5 робочих днів з дня його отримання та приймає рішення щодо проведення попереднього дослідження або щодо залишення повідомлення без розгляду.</w:t>
            </w:r>
          </w:p>
          <w:p w14:paraId="73271CA0"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Регулятор повідомляє заявника про прийняте рішення протягом 5 робочих з дня його прийняття шляхом направлення повідомлення про прийняте рішення на електронну пошту, вказану у повідомленні.  </w:t>
            </w:r>
          </w:p>
          <w:p w14:paraId="3E822BA6" w14:textId="77777777" w:rsidR="00AA0064" w:rsidRPr="0033103C" w:rsidRDefault="00AA0064" w:rsidP="00AA0064">
            <w:pPr>
              <w:pStyle w:val="af5"/>
              <w:ind w:firstLine="567"/>
              <w:jc w:val="both"/>
              <w:rPr>
                <w:rFonts w:ascii="Times New Roman" w:hAnsi="Times New Roman" w:cs="Times New Roman"/>
                <w:b/>
                <w:bCs/>
                <w:i/>
                <w:iCs/>
                <w:strike/>
                <w:sz w:val="20"/>
                <w:szCs w:val="20"/>
              </w:rPr>
            </w:pPr>
          </w:p>
          <w:p w14:paraId="22D14D28"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5289C6CE" w14:textId="77777777" w:rsidR="00AA0064" w:rsidRPr="0033103C" w:rsidRDefault="00AA0064" w:rsidP="00AA0064">
            <w:pPr>
              <w:pStyle w:val="af5"/>
              <w:ind w:firstLine="567"/>
              <w:jc w:val="both"/>
              <w:rPr>
                <w:rFonts w:ascii="Times New Roman" w:hAnsi="Times New Roman" w:cs="Times New Roman"/>
                <w:b/>
                <w:bCs/>
                <w:i/>
                <w:iCs/>
                <w:strike/>
                <w:sz w:val="20"/>
                <w:szCs w:val="20"/>
              </w:rPr>
            </w:pPr>
            <w:r w:rsidRPr="0033103C">
              <w:rPr>
                <w:rFonts w:ascii="Times New Roman" w:hAnsi="Times New Roman" w:cs="Times New Roman"/>
                <w:strike/>
                <w:sz w:val="20"/>
                <w:szCs w:val="20"/>
              </w:rPr>
              <w:t>2.5.</w:t>
            </w:r>
            <w:r w:rsidRPr="0033103C">
              <w:rPr>
                <w:rFonts w:ascii="Times New Roman" w:hAnsi="Times New Roman" w:cs="Times New Roman"/>
                <w:sz w:val="20"/>
                <w:szCs w:val="20"/>
              </w:rPr>
              <w:t xml:space="preserve"> 3.5.Підстави для залишення повідомлення без розгляду: повідомлення складене не за встановленою формою; повідомлення не містить даних, визначених у пункті 3.3 цього Порядку; повідомлення не містить інформації, що свідчать про можливе зловживання; повідомлення є анонімним або є обґрунтовані підозри вважати, що повідомлення складено (подано) іншою особою; повідомлення не містить доказів, що підтверджують факт можливого зловживання учасником оптового енергетичного ринку; повідомлення, аналогічне за змістом, вже надсилалося та/або вже розглядається чи розглядалося раніше; питання, порушене у повідомленні, вже є предметом розгляду іншим державним органом та/або судом; повідомлення стосується питань, розгляд яких не належить до повноважень НКРЕКП.</w:t>
            </w:r>
          </w:p>
          <w:p w14:paraId="0A9CAD6C" w14:textId="77777777" w:rsidR="00AA0064" w:rsidRPr="0033103C" w:rsidRDefault="00AA0064" w:rsidP="00AA0064">
            <w:pPr>
              <w:pStyle w:val="af5"/>
              <w:ind w:firstLine="567"/>
              <w:jc w:val="both"/>
              <w:rPr>
                <w:rFonts w:ascii="Times New Roman" w:hAnsi="Times New Roman" w:cs="Times New Roman"/>
                <w:b/>
                <w:bCs/>
                <w:i/>
                <w:iCs/>
                <w:strike/>
                <w:sz w:val="20"/>
                <w:szCs w:val="20"/>
              </w:rPr>
            </w:pPr>
          </w:p>
          <w:p w14:paraId="37B5C0E2"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52B55DDD" w14:textId="77777777" w:rsidR="00AA0064" w:rsidRPr="0033103C" w:rsidRDefault="00AA0064" w:rsidP="00AA0064">
            <w:pPr>
              <w:pStyle w:val="af5"/>
              <w:ind w:firstLine="567"/>
              <w:jc w:val="both"/>
              <w:rPr>
                <w:rFonts w:ascii="Times New Roman" w:hAnsi="Times New Roman" w:cs="Times New Roman"/>
                <w:b/>
                <w:bCs/>
                <w:i/>
                <w:iCs/>
                <w:strike/>
                <w:sz w:val="20"/>
                <w:szCs w:val="20"/>
              </w:rPr>
            </w:pPr>
            <w:r w:rsidRPr="0033103C">
              <w:rPr>
                <w:rFonts w:ascii="Times New Roman" w:hAnsi="Times New Roman" w:cs="Times New Roman"/>
                <w:sz w:val="20"/>
                <w:szCs w:val="20"/>
              </w:rPr>
              <w:lastRenderedPageBreak/>
              <w:t>Розширено підстави для відмови у розгляді звернень у разі якщо вони не свідчать про можливе зловживання</w:t>
            </w:r>
          </w:p>
          <w:p w14:paraId="12DED73B" w14:textId="77777777" w:rsidR="00AA0064" w:rsidRPr="0033103C" w:rsidRDefault="00AA0064" w:rsidP="00AA0064">
            <w:pPr>
              <w:pStyle w:val="af5"/>
              <w:ind w:firstLine="567"/>
              <w:jc w:val="both"/>
              <w:rPr>
                <w:rFonts w:ascii="Times New Roman" w:hAnsi="Times New Roman" w:cs="Times New Roman"/>
                <w:b/>
                <w:bCs/>
                <w:i/>
                <w:iCs/>
                <w:strike/>
                <w:sz w:val="20"/>
                <w:szCs w:val="20"/>
              </w:rPr>
            </w:pPr>
          </w:p>
          <w:p w14:paraId="09F3B426"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ПАТ «Запоріжжяобленерго»</w:t>
            </w:r>
          </w:p>
          <w:p w14:paraId="6552D4BE"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2.5. Підстави для залишення повідомлення без розгляду: </w:t>
            </w:r>
          </w:p>
          <w:p w14:paraId="35B86D0B"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складене не за встановленою формою;</w:t>
            </w:r>
          </w:p>
          <w:p w14:paraId="7F3C07AC"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стосується питань, розгляд яких не належить до повноважень НКРЕКП.</w:t>
            </w:r>
          </w:p>
          <w:p w14:paraId="3CFF5908" w14:textId="77777777" w:rsidR="00AA0064" w:rsidRPr="0033103C" w:rsidRDefault="00AA0064" w:rsidP="00AA0064">
            <w:pPr>
              <w:pStyle w:val="af5"/>
              <w:ind w:firstLine="567"/>
              <w:jc w:val="both"/>
              <w:rPr>
                <w:rFonts w:ascii="Times New Roman" w:hAnsi="Times New Roman" w:cs="Times New Roman"/>
                <w:b/>
                <w:bCs/>
                <w:i/>
                <w:iCs/>
                <w:strike/>
                <w:sz w:val="20"/>
                <w:szCs w:val="20"/>
              </w:rPr>
            </w:pPr>
          </w:p>
          <w:p w14:paraId="2B075203"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52E20937"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Запропоновані зміни спрямовані на мінімізацію зловживання заявниками щодо права на звернення зі скаргами та допоможуть уникнути подвійного розгляду однакових по суті поставлених на розгляд питань.</w:t>
            </w:r>
          </w:p>
          <w:p w14:paraId="448871CD" w14:textId="77777777" w:rsidR="00AA0064" w:rsidRPr="0033103C" w:rsidRDefault="00AA0064" w:rsidP="00AA0064">
            <w:pPr>
              <w:pStyle w:val="af5"/>
              <w:ind w:firstLine="567"/>
              <w:jc w:val="both"/>
              <w:rPr>
                <w:rFonts w:ascii="Times New Roman" w:hAnsi="Times New Roman" w:cs="Times New Roman"/>
                <w:b/>
                <w:bCs/>
                <w:i/>
                <w:iCs/>
                <w:strike/>
                <w:sz w:val="20"/>
                <w:szCs w:val="20"/>
              </w:rPr>
            </w:pPr>
          </w:p>
          <w:p w14:paraId="418291C0"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491E4924"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2.5. Підстави для залишення повідомлення без розгляду:</w:t>
            </w:r>
          </w:p>
          <w:p w14:paraId="29E8D47A"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повідомлення складене не за встановленою формою;</w:t>
            </w:r>
          </w:p>
          <w:p w14:paraId="642C2376"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повідомлення стосується питань, розгляд яких не належить до повноважень НКРЕКП;</w:t>
            </w:r>
          </w:p>
          <w:p w14:paraId="0C59493A"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lang w:eastAsia="uk-UA"/>
              </w:rPr>
            </w:pPr>
            <w:r w:rsidRPr="0033103C">
              <w:rPr>
                <w:rFonts w:ascii="Times New Roman" w:eastAsia="Times New Roman" w:hAnsi="Times New Roman" w:cs="Times New Roman"/>
                <w:b/>
                <w:sz w:val="20"/>
                <w:szCs w:val="20"/>
                <w:lang w:eastAsia="uk-UA"/>
              </w:rPr>
              <w:t>анонімні повідомлення (звернення, запити, скарги) про підозрілу поведінку на оптовому енергетичному ринку та/або про можливе зловживання на оптовому енергетичному ринку;</w:t>
            </w:r>
          </w:p>
          <w:p w14:paraId="585AE400" w14:textId="77777777" w:rsidR="00AA0064" w:rsidRPr="0033103C" w:rsidRDefault="00AA0064" w:rsidP="00AA0064">
            <w:pPr>
              <w:pStyle w:val="af5"/>
              <w:ind w:firstLine="567"/>
              <w:jc w:val="both"/>
              <w:rPr>
                <w:rFonts w:ascii="Times New Roman" w:hAnsi="Times New Roman" w:cs="Times New Roman"/>
                <w:b/>
                <w:bCs/>
                <w:i/>
                <w:iCs/>
                <w:strike/>
                <w:sz w:val="20"/>
                <w:szCs w:val="20"/>
              </w:rPr>
            </w:pPr>
            <w:r w:rsidRPr="0033103C">
              <w:rPr>
                <w:rFonts w:ascii="Times New Roman" w:eastAsia="Times New Roman" w:hAnsi="Times New Roman" w:cs="Times New Roman"/>
                <w:b/>
                <w:sz w:val="20"/>
                <w:szCs w:val="20"/>
                <w:lang w:eastAsia="uk-UA"/>
              </w:rPr>
              <w:t>наявна інформація щодо вже розпочатого розслідування по заявленим у повідомленні фактам і обставинам.</w:t>
            </w:r>
          </w:p>
          <w:p w14:paraId="31E9BB1A" w14:textId="77777777" w:rsidR="00AA0064" w:rsidRPr="0033103C" w:rsidRDefault="00AA0064" w:rsidP="00AA0064">
            <w:pPr>
              <w:pStyle w:val="af5"/>
              <w:ind w:firstLine="567"/>
              <w:jc w:val="both"/>
              <w:rPr>
                <w:rFonts w:ascii="Times New Roman" w:hAnsi="Times New Roman" w:cs="Times New Roman"/>
                <w:b/>
                <w:bCs/>
                <w:i/>
                <w:iCs/>
                <w:strike/>
                <w:sz w:val="20"/>
                <w:szCs w:val="20"/>
              </w:rPr>
            </w:pPr>
          </w:p>
          <w:p w14:paraId="6EBBABE2"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30BDFC55"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Як вказано в Повідомленні (заяві) про підозрілу поведінку на оптовому енергетичному ринку та/або про можливе зловживання на оптовому енергетичному ринку містить:</w:t>
            </w:r>
          </w:p>
          <w:p w14:paraId="03860CD8"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Найменування/прізвище, ім’я по батькові заявника;</w:t>
            </w:r>
          </w:p>
          <w:p w14:paraId="48A76447"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ЄДРПОУ/РНОКПП;</w:t>
            </w:r>
          </w:p>
          <w:p w14:paraId="58BEDF45"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Контактні дані.</w:t>
            </w:r>
          </w:p>
          <w:p w14:paraId="2D882DFD"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З аналізу норм законів «Про звернення громадян», «Про доступ до публічної інформації» та «Про інформацію», анонімні звернення, запити, скарги не розглядаються.</w:t>
            </w:r>
          </w:p>
          <w:p w14:paraId="5C59072B"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 xml:space="preserve">Згідно з ч. 2 ст. 5 ЗУ «Про інформацію» реалізація права на інформацію не повинна порушувати громадські, політичні, економічні, соціальні, духовні, екологічні та інші </w:t>
            </w:r>
            <w:r w:rsidRPr="0033103C">
              <w:rPr>
                <w:rFonts w:ascii="Times New Roman" w:eastAsia="Times New Roman" w:hAnsi="Times New Roman" w:cs="Times New Roman"/>
                <w:sz w:val="20"/>
                <w:szCs w:val="20"/>
                <w:lang w:eastAsia="uk-UA"/>
              </w:rPr>
              <w:lastRenderedPageBreak/>
              <w:t>права, свободи і законні інтереси інших громадян, права та інтереси юридичних осіб, анонімне повідомлення тобто таке, яке не можливо ідентифікувати порушує право суб’єкта розслідування.</w:t>
            </w:r>
          </w:p>
          <w:p w14:paraId="5E74E8AB"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eastAsia="uk-UA"/>
              </w:rPr>
              <w:t>Пропонується доповнення з метою взаємоузгодження із переліком інформації, яка міститься у повідомленні (заяві) про підозрілу поведінку на оптовому енергетичному ринку та/або про можливе зловживання на оптовому енергетичному ринку (додаток 1) до проєкту Порядку розслідування.</w:t>
            </w:r>
          </w:p>
          <w:p w14:paraId="460EBF1D" w14:textId="77777777" w:rsidR="00AA0064" w:rsidRPr="0033103C" w:rsidRDefault="00AA0064" w:rsidP="00AA0064">
            <w:pPr>
              <w:pStyle w:val="af5"/>
              <w:jc w:val="both"/>
              <w:rPr>
                <w:rFonts w:ascii="Times New Roman" w:hAnsi="Times New Roman" w:cs="Times New Roman"/>
                <w:b/>
                <w:bCs/>
                <w:sz w:val="20"/>
                <w:szCs w:val="20"/>
              </w:rPr>
            </w:pPr>
          </w:p>
        </w:tc>
        <w:tc>
          <w:tcPr>
            <w:tcW w:w="4258" w:type="dxa"/>
          </w:tcPr>
          <w:p w14:paraId="3EC690F4" w14:textId="77777777" w:rsidR="00AA0064" w:rsidRPr="0033103C" w:rsidRDefault="00AA0064" w:rsidP="00AA0064">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lastRenderedPageBreak/>
              <w:t>Вр</w:t>
            </w:r>
            <w:r w:rsidR="00911000" w:rsidRPr="0033103C">
              <w:rPr>
                <w:rFonts w:ascii="Times New Roman" w:hAnsi="Times New Roman" w:cs="Times New Roman"/>
                <w:b/>
                <w:sz w:val="20"/>
                <w:szCs w:val="20"/>
                <w:lang w:val="uk-UA"/>
              </w:rPr>
              <w:t>а</w:t>
            </w:r>
            <w:r w:rsidRPr="0033103C">
              <w:rPr>
                <w:rFonts w:ascii="Times New Roman" w:hAnsi="Times New Roman" w:cs="Times New Roman"/>
                <w:b/>
                <w:sz w:val="20"/>
                <w:szCs w:val="20"/>
                <w:lang w:val="uk-UA"/>
              </w:rPr>
              <w:t>ховано в редакції:</w:t>
            </w:r>
          </w:p>
          <w:p w14:paraId="62B3BD2D" w14:textId="77777777" w:rsidR="000E4974" w:rsidRPr="0033103C" w:rsidRDefault="000E4974" w:rsidP="000E4974">
            <w:pPr>
              <w:spacing w:after="0" w:line="240" w:lineRule="auto"/>
              <w:jc w:val="both"/>
              <w:rPr>
                <w:rFonts w:ascii="Times New Roman" w:hAnsi="Times New Roman" w:cs="Times New Roman"/>
                <w:b/>
                <w:sz w:val="20"/>
                <w:szCs w:val="20"/>
                <w:lang w:val="uk-UA"/>
              </w:rPr>
            </w:pPr>
          </w:p>
          <w:p w14:paraId="246D4DB4"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2.5. Підстави для залишення повідомлення без розгляду: </w:t>
            </w:r>
          </w:p>
          <w:p w14:paraId="104AAA84"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повідомлення складене не за встановленою формою;</w:t>
            </w:r>
          </w:p>
          <w:p w14:paraId="1B7C3F4E"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повідомлення стосується питань, розгляд яких не належить до повноважень НКРЕКП;</w:t>
            </w:r>
          </w:p>
          <w:p w14:paraId="08955367"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заявником не надані докази, що підтверджують або обґрунтовують таке повідомлення</w:t>
            </w:r>
            <w:r w:rsidR="00911000" w:rsidRPr="0033103C">
              <w:rPr>
                <w:rFonts w:ascii="Times New Roman" w:hAnsi="Times New Roman" w:cs="Times New Roman"/>
                <w:sz w:val="20"/>
                <w:szCs w:val="20"/>
                <w:lang w:val="uk-UA"/>
              </w:rPr>
              <w:t>.</w:t>
            </w:r>
          </w:p>
          <w:p w14:paraId="63AD5581" w14:textId="77777777" w:rsidR="00AA0064" w:rsidRPr="0033103C" w:rsidRDefault="00AA0064" w:rsidP="00AA0064">
            <w:pPr>
              <w:spacing w:after="0" w:line="240" w:lineRule="auto"/>
              <w:ind w:firstLine="567"/>
              <w:jc w:val="both"/>
              <w:rPr>
                <w:rFonts w:ascii="Times New Roman" w:hAnsi="Times New Roman" w:cs="Times New Roman"/>
                <w:b/>
                <w:sz w:val="20"/>
                <w:szCs w:val="20"/>
                <w:lang w:val="uk-UA"/>
              </w:rPr>
            </w:pPr>
          </w:p>
          <w:p w14:paraId="0BB633D2"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67EEBFBA"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4D3E2480"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640B2BD9"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1B9E0C82"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1952A78D"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12F29B46"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03B981D"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9472F2F"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AE9DCB8"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48C53B00"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51755A79"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1E1CC759"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511870AE"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1A7AAC3"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84ED5BB"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536A2712"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2A69C9F6"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775B5D7"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9CDB9EB"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24624AC8"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69DBAF66"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2BE4C69B"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2A3E707"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64E2AC4A"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66F88E4A"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6877A3F1"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50D94671"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A703A7D"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7E80944A"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25C5D4A5"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17B77DD"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68B21C6B"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13F92B7C" w14:textId="77777777" w:rsidR="00AA0064" w:rsidRPr="0033103C" w:rsidRDefault="00AA0064" w:rsidP="00AA0064">
            <w:pPr>
              <w:pStyle w:val="af5"/>
              <w:ind w:firstLine="567"/>
              <w:jc w:val="both"/>
              <w:rPr>
                <w:rFonts w:ascii="Times New Roman" w:hAnsi="Times New Roman" w:cs="Times New Roman"/>
                <w:b/>
                <w:sz w:val="20"/>
                <w:szCs w:val="20"/>
              </w:rPr>
            </w:pPr>
          </w:p>
        </w:tc>
      </w:tr>
      <w:tr w:rsidR="00AA0064" w:rsidRPr="0033103C" w14:paraId="479BC7D9" w14:textId="77777777" w:rsidTr="007242D2">
        <w:trPr>
          <w:trHeight w:val="675"/>
          <w:jc w:val="center"/>
        </w:trPr>
        <w:tc>
          <w:tcPr>
            <w:tcW w:w="5700" w:type="dxa"/>
          </w:tcPr>
          <w:p w14:paraId="55A64DC9"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r w:rsidRPr="0033103C">
              <w:rPr>
                <w:sz w:val="20"/>
                <w:szCs w:val="20"/>
                <w:lang w:val="uk-UA"/>
              </w:rPr>
              <w:lastRenderedPageBreak/>
              <w:t>Норма відсутня</w:t>
            </w:r>
          </w:p>
        </w:tc>
        <w:tc>
          <w:tcPr>
            <w:tcW w:w="5494" w:type="dxa"/>
          </w:tcPr>
          <w:p w14:paraId="68030304"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569798FA" w14:textId="77777777" w:rsidR="000E4974" w:rsidRPr="0033103C" w:rsidRDefault="000E4974" w:rsidP="00AA0064">
            <w:pPr>
              <w:pStyle w:val="rvps12"/>
              <w:spacing w:before="0" w:beforeAutospacing="0" w:after="0" w:afterAutospacing="0"/>
              <w:ind w:firstLine="567"/>
              <w:jc w:val="both"/>
              <w:rPr>
                <w:b/>
                <w:i/>
                <w:iCs/>
                <w:sz w:val="20"/>
                <w:szCs w:val="20"/>
                <w:lang w:val="uk-UA"/>
              </w:rPr>
            </w:pPr>
          </w:p>
          <w:p w14:paraId="10D4979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3.6. У разі якщо за результатами розгляду повідомлення обставини, викладені в ньому не підтвердилися, або зазначені у повідомленні дії (події) не</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вважаються зловживанням попереднього дослідження не проводиться</w:t>
            </w:r>
          </w:p>
          <w:p w14:paraId="46C79355"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716BEECE"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p>
          <w:p w14:paraId="54B54740" w14:textId="77777777" w:rsidR="00AA0064" w:rsidRPr="0033103C" w:rsidRDefault="00AA0064" w:rsidP="005C44FE">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Наведено підстави для відмови </w:t>
            </w:r>
            <w:proofErr w:type="gramStart"/>
            <w:r w:rsidRPr="0033103C">
              <w:rPr>
                <w:rFonts w:ascii="Times New Roman" w:hAnsi="Times New Roman" w:cs="Times New Roman"/>
                <w:sz w:val="20"/>
                <w:szCs w:val="20"/>
              </w:rPr>
              <w:t>у початку</w:t>
            </w:r>
            <w:proofErr w:type="gramEnd"/>
            <w:r w:rsidRPr="0033103C">
              <w:rPr>
                <w:rFonts w:ascii="Times New Roman" w:hAnsi="Times New Roman" w:cs="Times New Roman"/>
                <w:sz w:val="20"/>
                <w:szCs w:val="20"/>
              </w:rPr>
              <w:t xml:space="preserve"> попереднього дослідження після розгля</w:t>
            </w:r>
            <w:r w:rsidR="005C44FE" w:rsidRPr="0033103C">
              <w:rPr>
                <w:rFonts w:ascii="Times New Roman" w:hAnsi="Times New Roman" w:cs="Times New Roman"/>
                <w:sz w:val="20"/>
                <w:szCs w:val="20"/>
              </w:rPr>
              <w:t>ду повідомлення заявника</w:t>
            </w:r>
          </w:p>
          <w:p w14:paraId="497B4A2D" w14:textId="77777777" w:rsidR="00AA0064" w:rsidRPr="0033103C" w:rsidRDefault="00AA0064" w:rsidP="00AA0064">
            <w:pPr>
              <w:pStyle w:val="af5"/>
              <w:ind w:firstLine="567"/>
              <w:jc w:val="both"/>
              <w:rPr>
                <w:rFonts w:ascii="Times New Roman" w:hAnsi="Times New Roman" w:cs="Times New Roman"/>
                <w:b/>
                <w:bCs/>
                <w:sz w:val="20"/>
                <w:szCs w:val="20"/>
              </w:rPr>
            </w:pPr>
          </w:p>
        </w:tc>
        <w:tc>
          <w:tcPr>
            <w:tcW w:w="4258" w:type="dxa"/>
          </w:tcPr>
          <w:p w14:paraId="19D977B7" w14:textId="77777777" w:rsidR="00AA0064" w:rsidRPr="0033103C" w:rsidRDefault="000E4974" w:rsidP="00AA0064">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t>Не враховано</w:t>
            </w:r>
          </w:p>
          <w:p w14:paraId="46D27961" w14:textId="77777777" w:rsidR="000E4974" w:rsidRPr="0033103C" w:rsidRDefault="000E4974" w:rsidP="00AA0064">
            <w:pPr>
              <w:pStyle w:val="af5"/>
              <w:ind w:firstLine="567"/>
              <w:jc w:val="both"/>
              <w:rPr>
                <w:rFonts w:ascii="Times New Roman" w:hAnsi="Times New Roman" w:cs="Times New Roman"/>
                <w:b/>
                <w:sz w:val="20"/>
                <w:szCs w:val="20"/>
              </w:rPr>
            </w:pPr>
          </w:p>
          <w:p w14:paraId="1387462C" w14:textId="77777777" w:rsidR="000E4974" w:rsidRPr="0033103C" w:rsidRDefault="000E4974" w:rsidP="00AA0064">
            <w:pPr>
              <w:pStyle w:val="af5"/>
              <w:ind w:firstLine="567"/>
              <w:jc w:val="both"/>
              <w:rPr>
                <w:rFonts w:ascii="Times New Roman" w:hAnsi="Times New Roman" w:cs="Times New Roman"/>
                <w:bCs/>
                <w:i/>
                <w:sz w:val="20"/>
                <w:szCs w:val="20"/>
              </w:rPr>
            </w:pPr>
            <w:r w:rsidRPr="0033103C">
              <w:rPr>
                <w:rFonts w:ascii="Times New Roman" w:hAnsi="Times New Roman" w:cs="Times New Roman"/>
                <w:bCs/>
                <w:i/>
                <w:sz w:val="20"/>
                <w:szCs w:val="20"/>
              </w:rPr>
              <w:t xml:space="preserve">Проведення попереднього </w:t>
            </w:r>
            <w:r w:rsidR="00FD4F5B" w:rsidRPr="0033103C">
              <w:rPr>
                <w:rFonts w:ascii="Times New Roman" w:hAnsi="Times New Roman" w:cs="Times New Roman"/>
                <w:bCs/>
                <w:i/>
                <w:sz w:val="20"/>
                <w:szCs w:val="20"/>
              </w:rPr>
              <w:t xml:space="preserve">дослідження </w:t>
            </w:r>
            <w:r w:rsidRPr="0033103C">
              <w:rPr>
                <w:rFonts w:ascii="Times New Roman" w:hAnsi="Times New Roman" w:cs="Times New Roman"/>
                <w:bCs/>
                <w:i/>
                <w:sz w:val="20"/>
                <w:szCs w:val="20"/>
              </w:rPr>
              <w:t xml:space="preserve">є обо’язковим етапом проведення розслідування визначений ЗУ «Про </w:t>
            </w:r>
            <w:r w:rsidR="00C34DA0" w:rsidRPr="0033103C">
              <w:rPr>
                <w:rFonts w:ascii="Times New Roman" w:hAnsi="Times New Roman" w:cs="Times New Roman"/>
                <w:bCs/>
                <w:i/>
                <w:sz w:val="20"/>
                <w:szCs w:val="20"/>
              </w:rPr>
              <w:t>Про Національну комісію, що здійснює державне регулювання у сферах енергетики та комунальних послуг</w:t>
            </w:r>
            <w:r w:rsidRPr="0033103C">
              <w:rPr>
                <w:rFonts w:ascii="Times New Roman" w:hAnsi="Times New Roman" w:cs="Times New Roman"/>
                <w:bCs/>
                <w:i/>
                <w:sz w:val="20"/>
                <w:szCs w:val="20"/>
              </w:rPr>
              <w:t>» за результатом якого надається правова позиція з обгрунтуванням щодо доцільності його проведення.</w:t>
            </w:r>
          </w:p>
        </w:tc>
      </w:tr>
      <w:tr w:rsidR="00AA0064" w:rsidRPr="0033103C" w14:paraId="708C6912" w14:textId="77777777" w:rsidTr="007242D2">
        <w:trPr>
          <w:trHeight w:val="675"/>
          <w:jc w:val="center"/>
        </w:trPr>
        <w:tc>
          <w:tcPr>
            <w:tcW w:w="5700" w:type="dxa"/>
          </w:tcPr>
          <w:p w14:paraId="3E4E9CB5"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 Попереднє дослідження </w:t>
            </w:r>
          </w:p>
          <w:p w14:paraId="68DEB387"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p>
          <w:p w14:paraId="429A31D6"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3.1. Попереднє дослідження здійснюється шляхом збору інформації щодо можливих зловживань на оптовому енергетичному ринку. </w:t>
            </w:r>
          </w:p>
          <w:p w14:paraId="3076B8E2"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Попереднє дослідження щодо виявлених зловживань на оптовому енергетичному ринку проводить структурний підрозділ НКРЕКП, на який покладено функцію організації проведення розслідування зловживань на оптовому енергетичному ринку (далі – СП НКРЕКП).</w:t>
            </w:r>
          </w:p>
          <w:p w14:paraId="559F7D48"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val="uk-UA" w:eastAsia="ru-RU"/>
              </w:rPr>
              <w:tab/>
              <w:t xml:space="preserve">СП НКРЕКП під час проведення попереднього дослідження може залучати інші структурні підрозділи НКРЕКП, до компетенції яких належить розгляд відповідних питань. </w:t>
            </w:r>
          </w:p>
          <w:p w14:paraId="6296226C"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4B37F53"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652850D1"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6B14E92"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p>
        </w:tc>
        <w:tc>
          <w:tcPr>
            <w:tcW w:w="5494" w:type="dxa"/>
          </w:tcPr>
          <w:p w14:paraId="6B201F69"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4A620052"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3.1. Попереднє дослідження здійснюється шляхом збору інформації щодо можливих зловживань на оптовому енергетичному ринку. </w:t>
            </w:r>
          </w:p>
          <w:p w14:paraId="2CB32953"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Попереднє дослідження щодо виявлених зловживань на оптовому енергетичному ринку проводить </w:t>
            </w:r>
            <w:r w:rsidRPr="0033103C">
              <w:rPr>
                <w:rFonts w:ascii="Times New Roman" w:eastAsia="Times New Roman" w:hAnsi="Times New Roman" w:cs="Times New Roman"/>
                <w:b/>
                <w:sz w:val="20"/>
                <w:szCs w:val="20"/>
                <w:lang w:val="uk-UA" w:eastAsia="ru-RU"/>
              </w:rPr>
              <w:t>комісія з розслідування (далі – Комісія)</w:t>
            </w:r>
            <w:r w:rsidRPr="0033103C">
              <w:rPr>
                <w:rFonts w:ascii="Times New Roman" w:eastAsia="Times New Roman" w:hAnsi="Times New Roman" w:cs="Times New Roman"/>
                <w:sz w:val="20"/>
                <w:szCs w:val="20"/>
                <w:lang w:val="uk-UA" w:eastAsia="ru-RU"/>
              </w:rPr>
              <w:t>.</w:t>
            </w:r>
          </w:p>
          <w:p w14:paraId="70451F54"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b/>
                <w:strike/>
                <w:sz w:val="20"/>
                <w:szCs w:val="20"/>
                <w:lang w:val="uk-UA" w:eastAsia="ru-RU"/>
              </w:rPr>
              <w:t>СП НКРЕКП</w:t>
            </w:r>
            <w:r w:rsidRPr="0033103C">
              <w:rPr>
                <w:rFonts w:ascii="Times New Roman" w:eastAsia="Times New Roman" w:hAnsi="Times New Roman" w:cs="Times New Roman"/>
                <w:sz w:val="20"/>
                <w:szCs w:val="20"/>
                <w:lang w:val="uk-UA" w:eastAsia="ru-RU"/>
              </w:rPr>
              <w:t xml:space="preserve"> </w:t>
            </w:r>
            <w:r w:rsidRPr="0033103C">
              <w:rPr>
                <w:rFonts w:ascii="Times New Roman" w:eastAsia="Times New Roman" w:hAnsi="Times New Roman" w:cs="Times New Roman"/>
                <w:b/>
                <w:sz w:val="20"/>
                <w:szCs w:val="20"/>
                <w:lang w:val="uk-UA" w:eastAsia="ru-RU"/>
              </w:rPr>
              <w:t>Комісія</w:t>
            </w:r>
            <w:r w:rsidRPr="0033103C">
              <w:rPr>
                <w:rFonts w:ascii="Times New Roman" w:eastAsia="Times New Roman" w:hAnsi="Times New Roman" w:cs="Times New Roman"/>
                <w:sz w:val="20"/>
                <w:szCs w:val="20"/>
                <w:lang w:val="uk-UA" w:eastAsia="ru-RU"/>
              </w:rPr>
              <w:t xml:space="preserve"> під час проведення попереднього дослідження може залучати інші структурні підрозділи НКРЕКП, до компетенції яких належить розгляд відповідних питань.</w:t>
            </w:r>
          </w:p>
          <w:p w14:paraId="26CFD2FA"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0DDD853C" w14:textId="77777777" w:rsidR="00AA0064" w:rsidRPr="0033103C" w:rsidRDefault="00AA0064" w:rsidP="00AA0064">
            <w:pPr>
              <w:pStyle w:val="af5"/>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064CFC0F"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Оскільки попереднє дослідження є одним з етапів розслідування зловживань доцільно покласти обов’язки щодо здійснення попереднього дослідження на комісію з розслідування.</w:t>
            </w:r>
          </w:p>
          <w:p w14:paraId="526E73D6"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725EAEE8" w14:textId="77777777" w:rsidR="00AA0064" w:rsidRPr="0033103C" w:rsidRDefault="00AA0064" w:rsidP="00AA0064">
            <w:pPr>
              <w:pStyle w:val="af5"/>
              <w:ind w:firstLine="567"/>
              <w:jc w:val="both"/>
              <w:rPr>
                <w:rFonts w:ascii="Times New Roman" w:hAnsi="Times New Roman" w:cs="Times New Roman"/>
                <w:b/>
                <w:bCs/>
                <w:i/>
                <w:iCs/>
                <w:color w:val="000000" w:themeColor="text1"/>
                <w:sz w:val="20"/>
                <w:szCs w:val="20"/>
              </w:rPr>
            </w:pPr>
            <w:r w:rsidRPr="0033103C">
              <w:rPr>
                <w:rFonts w:ascii="Times New Roman" w:hAnsi="Times New Roman" w:cs="Times New Roman"/>
                <w:b/>
                <w:bCs/>
                <w:i/>
                <w:iCs/>
                <w:color w:val="000000" w:themeColor="text1"/>
                <w:sz w:val="20"/>
                <w:szCs w:val="20"/>
              </w:rPr>
              <w:t>ТОВ «КИЇВСЬКІ ЕНЕРГЕТИЧНІ ПОСЛУГИ»</w:t>
            </w:r>
          </w:p>
          <w:p w14:paraId="3568F624"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3.1. Попереднє дослідження розпочинається у разі якщо за результат розгляду повідомлення свідчить про можливу наявність зловживання. Попереднє дослідження </w:t>
            </w:r>
            <w:r w:rsidRPr="0033103C">
              <w:rPr>
                <w:rFonts w:ascii="Times New Roman" w:eastAsia="Times New Roman" w:hAnsi="Times New Roman" w:cs="Times New Roman"/>
                <w:sz w:val="20"/>
                <w:szCs w:val="20"/>
                <w:lang w:val="uk-UA" w:eastAsia="ru-RU"/>
              </w:rPr>
              <w:lastRenderedPageBreak/>
              <w:t>розпочинається прийняттям НКРЕКП окремого рішення про його проведення.</w:t>
            </w:r>
          </w:p>
          <w:p w14:paraId="16B7804C"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18C1A673" w14:textId="77777777" w:rsidR="00AA0064" w:rsidRPr="0033103C" w:rsidRDefault="00AA0064" w:rsidP="00AA0064">
            <w:pPr>
              <w:pStyle w:val="af5"/>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581B3E27"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z w:val="20"/>
                <w:szCs w:val="20"/>
              </w:rPr>
              <w:t>Пропонуємо конкретизувати початок попереднього дослідження</w:t>
            </w:r>
          </w:p>
          <w:p w14:paraId="282C36BC"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433C9899"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6B6F84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3.1. </w:t>
            </w:r>
            <w:r w:rsidRPr="0033103C">
              <w:rPr>
                <w:rFonts w:ascii="Times New Roman" w:hAnsi="Times New Roman" w:cs="Times New Roman"/>
                <w:strike/>
                <w:sz w:val="20"/>
                <w:szCs w:val="20"/>
              </w:rPr>
              <w:t>Попереднє дослідження здійснюється шляхом збору інформації щодо можливих зловживань на оптовому енергетичному ринку.</w:t>
            </w:r>
            <w:r w:rsidRPr="0033103C">
              <w:rPr>
                <w:rFonts w:ascii="Times New Roman" w:hAnsi="Times New Roman" w:cs="Times New Roman"/>
                <w:sz w:val="20"/>
                <w:szCs w:val="20"/>
              </w:rPr>
              <w:t xml:space="preserve"> </w:t>
            </w:r>
          </w:p>
          <w:p w14:paraId="34609031"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Попереднє дослідження щодо </w:t>
            </w:r>
            <w:r w:rsidRPr="0033103C">
              <w:rPr>
                <w:rFonts w:ascii="Times New Roman" w:hAnsi="Times New Roman" w:cs="Times New Roman"/>
                <w:b/>
                <w:sz w:val="20"/>
                <w:szCs w:val="20"/>
                <w:lang w:val="uk-UA"/>
              </w:rPr>
              <w:t>можливих</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зловживань на оптовому енергетичному ринку проводить структурний підрозділ НКРЕКП, на який покладено </w:t>
            </w:r>
            <w:r w:rsidRPr="0033103C">
              <w:rPr>
                <w:rFonts w:ascii="Times New Roman" w:hAnsi="Times New Roman" w:cs="Times New Roman"/>
                <w:b/>
                <w:sz w:val="20"/>
                <w:szCs w:val="20"/>
              </w:rPr>
              <w:t>функці</w:t>
            </w:r>
            <w:r w:rsidRPr="0033103C">
              <w:rPr>
                <w:rFonts w:ascii="Times New Roman" w:hAnsi="Times New Roman" w:cs="Times New Roman"/>
                <w:b/>
                <w:sz w:val="20"/>
                <w:szCs w:val="20"/>
                <w:lang w:val="uk-UA"/>
              </w:rPr>
              <w:t>ональні обов’язки щодо</w:t>
            </w:r>
            <w:r w:rsidRPr="0033103C">
              <w:rPr>
                <w:rFonts w:ascii="Times New Roman" w:hAnsi="Times New Roman" w:cs="Times New Roman"/>
                <w:sz w:val="20"/>
                <w:szCs w:val="20"/>
              </w:rPr>
              <w:t xml:space="preserve"> організації проведення розслідування зловживань на оптовому енергетичному ринку (далі – СП НКРЕКП).</w:t>
            </w:r>
          </w:p>
          <w:p w14:paraId="7788890E"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z w:val="20"/>
                <w:szCs w:val="20"/>
              </w:rPr>
              <w:tab/>
              <w:t>СП НКРЕКП під час проведення попереднього дослідження може залучати інші структурні підрозділи НКРЕКП, до компетенції яких належить розгляд відповідних питань.</w:t>
            </w:r>
          </w:p>
          <w:p w14:paraId="4BFED572"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0A4F5DE5" w14:textId="77777777" w:rsidR="00AA0064" w:rsidRPr="0033103C" w:rsidRDefault="00AA0064" w:rsidP="00AA0064">
            <w:pPr>
              <w:pStyle w:val="af5"/>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21D1C7C0"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Видалити перший абзац цього пункту, оскільки у пункті 3.4 надано більш детальний перелік етапів, з яких складається попереднє дослідження.</w:t>
            </w:r>
          </w:p>
          <w:p w14:paraId="07E8D503"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Також до моменту виявлення зловживання вважати, що воно вже відбулося, немає підстав.</w:t>
            </w:r>
          </w:p>
          <w:p w14:paraId="0A4099C7" w14:textId="77777777" w:rsidR="00AA0064" w:rsidRPr="0033103C" w:rsidRDefault="00AA0064" w:rsidP="00AA0064">
            <w:pPr>
              <w:pStyle w:val="af5"/>
              <w:ind w:firstLine="567"/>
              <w:jc w:val="both"/>
              <w:rPr>
                <w:rFonts w:ascii="Times New Roman" w:hAnsi="Times New Roman" w:cs="Times New Roman"/>
                <w:b/>
                <w:i/>
                <w:iCs/>
                <w:sz w:val="20"/>
                <w:szCs w:val="20"/>
              </w:rPr>
            </w:pPr>
          </w:p>
          <w:p w14:paraId="6B5817EB"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2D9A8E27"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3.1. Попереднє дослідження здійснюється шляхом збору інформації щодо можливих зловживань на оптовому енергетичному ринку. </w:t>
            </w:r>
          </w:p>
          <w:p w14:paraId="1D4C4AB5"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Попереднє дослідження щодо виявлених зловживань на оптовому енергетичному ринку проводить структурний підрозділ НКРЕКП, на який покладено функцію організації проведення розслідування зловживань на оптовому енергетичному ринку (далі – СП НКРЕКП).</w:t>
            </w:r>
          </w:p>
          <w:p w14:paraId="12DAC1BF"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ab/>
              <w:t>СП НКРЕКП під час проведення попереднього дослідження може залучати інші структурні підрозділи НКРЕКП, до компетенції яких належить розгляд відповідних питань. У такому випадку на осіб, які залучаються під час проведення попереднього дослідження розповсюджуються положення щодо професійної таємниці.</w:t>
            </w:r>
          </w:p>
          <w:p w14:paraId="6D477481"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694D7AF0"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5C722F9D"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b/>
                <w:bCs/>
                <w:strike/>
                <w:sz w:val="20"/>
                <w:szCs w:val="20"/>
                <w:lang w:val="uk-UA"/>
              </w:rPr>
              <w:t>3.1.</w:t>
            </w:r>
            <w:r w:rsidRPr="0033103C">
              <w:rPr>
                <w:rFonts w:ascii="Times New Roman" w:hAnsi="Times New Roman" w:cs="Times New Roman"/>
                <w:b/>
                <w:bCs/>
                <w:sz w:val="20"/>
                <w:szCs w:val="20"/>
                <w:lang w:val="uk-UA"/>
              </w:rPr>
              <w:t xml:space="preserve"> 4.1. Попереднє дослідження розпочинається у разі якщо за результатами розгляду повідомлення заявника, обставини, викладені в ньому підтвердилися або є ґрунтовні підстави вважати, що зазначені у повідомленні дії (події) можуть бути зловживанням чи свідчать про можливу наявність зловживання. </w:t>
            </w:r>
            <w:r w:rsidRPr="0033103C">
              <w:rPr>
                <w:rFonts w:ascii="Times New Roman" w:hAnsi="Times New Roman" w:cs="Times New Roman"/>
                <w:b/>
                <w:bCs/>
                <w:sz w:val="20"/>
                <w:szCs w:val="20"/>
              </w:rPr>
              <w:t>Попереднє дослідження розпочинається без прийняття НКРЕКП окремого рішення про його проведення, але з обов’язковим письмовим повідомленням учасника оптового енергетичного ринку про його початок.</w:t>
            </w:r>
            <w:r w:rsidRPr="0033103C">
              <w:rPr>
                <w:rFonts w:ascii="Times New Roman" w:hAnsi="Times New Roman" w:cs="Times New Roman"/>
                <w:sz w:val="20"/>
                <w:szCs w:val="20"/>
              </w:rPr>
              <w:t xml:space="preserve"> Попереднє дослідження здійснюється шляхом збору інформації щодо можливих зловживань на оптовому енергетичному ринку</w:t>
            </w:r>
          </w:p>
          <w:p w14:paraId="23997F7D"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Попереднє дослідження щодо виявлених зловживань на оптовому енергетичному ринку проводить структурний підрозділ НКРЕКП, на який покладено функцію організації проведення розслідування зловживань на оптовому енергетичному ринку (далі – СП НКРЕКП).</w:t>
            </w:r>
          </w:p>
          <w:p w14:paraId="52BCB600"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sz w:val="20"/>
                <w:szCs w:val="20"/>
              </w:rPr>
              <w:t>СП НКРЕКП під час проведення попереднього дослідження може залучати інші структурні підрозділи НКРЕКП, до компетенції яких належить розгляд відповідних питань</w:t>
            </w:r>
          </w:p>
        </w:tc>
        <w:tc>
          <w:tcPr>
            <w:tcW w:w="4258" w:type="dxa"/>
          </w:tcPr>
          <w:p w14:paraId="2C9F04CE" w14:textId="77777777" w:rsidR="00AA0064" w:rsidRPr="0033103C" w:rsidRDefault="00AA0064" w:rsidP="00AA0064">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lastRenderedPageBreak/>
              <w:t xml:space="preserve">Враховано у редакції: </w:t>
            </w:r>
          </w:p>
          <w:p w14:paraId="6B880E67" w14:textId="77777777" w:rsidR="00AA0064" w:rsidRPr="0033103C" w:rsidRDefault="00AA0064" w:rsidP="00AA0064">
            <w:pPr>
              <w:spacing w:after="0" w:line="240" w:lineRule="auto"/>
              <w:ind w:firstLine="567"/>
              <w:jc w:val="both"/>
              <w:rPr>
                <w:rFonts w:ascii="Times New Roman" w:hAnsi="Times New Roman" w:cs="Times New Roman"/>
                <w:b/>
                <w:sz w:val="20"/>
                <w:szCs w:val="20"/>
                <w:lang w:val="uk-UA"/>
              </w:rPr>
            </w:pPr>
          </w:p>
          <w:p w14:paraId="5D9D6EC4"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 Попереднє дослідження </w:t>
            </w:r>
          </w:p>
          <w:p w14:paraId="7BAF3E06"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3.1. Попереднє дослідження здійснюється шляхом збору інформації щодо можливих зловживань на оптовому енергетичному ринку. </w:t>
            </w:r>
          </w:p>
          <w:p w14:paraId="0CEB70CE"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z w:val="20"/>
                <w:szCs w:val="20"/>
                <w:lang w:val="uk-UA"/>
              </w:rPr>
              <w:t xml:space="preserve">Попереднє дослідження щодо </w:t>
            </w:r>
            <w:r w:rsidRPr="0033103C">
              <w:rPr>
                <w:rFonts w:ascii="Times New Roman" w:hAnsi="Times New Roman" w:cs="Times New Roman"/>
                <w:b/>
                <w:sz w:val="20"/>
                <w:szCs w:val="20"/>
                <w:lang w:val="uk-UA"/>
              </w:rPr>
              <w:t>можливих</w:t>
            </w:r>
            <w:r w:rsidRPr="0033103C">
              <w:rPr>
                <w:rFonts w:ascii="Times New Roman" w:hAnsi="Times New Roman" w:cs="Times New Roman"/>
                <w:sz w:val="20"/>
                <w:szCs w:val="20"/>
                <w:lang w:val="uk-UA"/>
              </w:rPr>
              <w:t xml:space="preserve"> зловживань на оптовому енергетичному ринку проводить структурний підрозділ НКРЕКП, на який покладено функцію організації проведення розслідування зловживань на оптовому енергетичному ринку (далі – СП НКРЕКП).</w:t>
            </w:r>
          </w:p>
          <w:p w14:paraId="3F5355CB"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z w:val="20"/>
                <w:szCs w:val="20"/>
                <w:lang w:val="uk-UA"/>
              </w:rPr>
              <w:tab/>
            </w:r>
            <w:r w:rsidRPr="0033103C">
              <w:rPr>
                <w:rFonts w:ascii="Times New Roman" w:hAnsi="Times New Roman" w:cs="Times New Roman"/>
                <w:sz w:val="20"/>
                <w:szCs w:val="20"/>
              </w:rPr>
              <w:t>СП НКРЕКП під час проведення попереднього дослідження може залучати інші структурні підрозділи НКРЕКП, до компетенції яких належить розгляд відповідних питань.</w:t>
            </w:r>
          </w:p>
          <w:p w14:paraId="7B0F271B"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F5C3943"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600D7BF5"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0593DD3"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7AA576A1"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8C4FA6C"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77C7D3BA"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4812863F"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9B50C83"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1ADA71B"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7DF05C0B"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9081CC5"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1744650C"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5E528AB"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3560183"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0584CCD2"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52B239AD"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1A5B9431"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4650D652"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263ADC4F"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B229858"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393B330C"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2F222D59"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4D328EF1"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27A284B3" w14:textId="77777777" w:rsidR="00AA0064" w:rsidRPr="0033103C" w:rsidRDefault="00AA0064" w:rsidP="00AA0064">
            <w:pPr>
              <w:spacing w:after="0" w:line="240" w:lineRule="auto"/>
              <w:ind w:firstLine="567"/>
              <w:jc w:val="both"/>
              <w:rPr>
                <w:rFonts w:ascii="Times New Roman" w:hAnsi="Times New Roman" w:cs="Times New Roman"/>
                <w:b/>
                <w:sz w:val="20"/>
                <w:szCs w:val="20"/>
              </w:rPr>
            </w:pPr>
          </w:p>
          <w:p w14:paraId="20C99601" w14:textId="77777777" w:rsidR="00AA0064" w:rsidRPr="0033103C" w:rsidRDefault="00AA0064" w:rsidP="00AA0064">
            <w:pPr>
              <w:pStyle w:val="af5"/>
              <w:ind w:firstLine="567"/>
              <w:jc w:val="both"/>
              <w:rPr>
                <w:rFonts w:ascii="Times New Roman" w:hAnsi="Times New Roman" w:cs="Times New Roman"/>
                <w:b/>
                <w:sz w:val="20"/>
                <w:szCs w:val="20"/>
              </w:rPr>
            </w:pPr>
          </w:p>
        </w:tc>
      </w:tr>
      <w:tr w:rsidR="00AA0064" w:rsidRPr="0033103C" w14:paraId="51AAAEA2" w14:textId="77777777" w:rsidTr="007242D2">
        <w:trPr>
          <w:trHeight w:val="675"/>
          <w:jc w:val="center"/>
        </w:trPr>
        <w:tc>
          <w:tcPr>
            <w:tcW w:w="5700" w:type="dxa"/>
          </w:tcPr>
          <w:p w14:paraId="55A7C708"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r w:rsidRPr="0033103C">
              <w:rPr>
                <w:sz w:val="20"/>
                <w:szCs w:val="20"/>
              </w:rPr>
              <w:lastRenderedPageBreak/>
              <w:t>3.2. Попередньому дослідженню підлягають дані, інформація та обставини, що можуть вказувати на ознаки зловживань на оптовому енергетичному ринку.</w:t>
            </w:r>
          </w:p>
        </w:tc>
        <w:tc>
          <w:tcPr>
            <w:tcW w:w="5494" w:type="dxa"/>
          </w:tcPr>
          <w:p w14:paraId="208B628A"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1E4FF970"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3.2.</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4.2. Попередньому дослідженню підлягають дані, інформація та обставини, що можуть вказувати на можливі зловживання на оптовому енергетичному ринку.</w:t>
            </w:r>
          </w:p>
          <w:p w14:paraId="7D210517"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76CD4787"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C3DEFC4"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sz w:val="20"/>
                <w:szCs w:val="20"/>
              </w:rPr>
              <w:t>Редакційно – ознаки зловживань можуть бути вказані та доведені лише після проведення розслідування</w:t>
            </w:r>
          </w:p>
        </w:tc>
        <w:tc>
          <w:tcPr>
            <w:tcW w:w="4258" w:type="dxa"/>
          </w:tcPr>
          <w:p w14:paraId="2F24176F" w14:textId="77777777" w:rsidR="002D38DA" w:rsidRPr="0033103C" w:rsidRDefault="00AA0064" w:rsidP="00AA0064">
            <w:pPr>
              <w:pStyle w:val="af5"/>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 xml:space="preserve">Не враховано </w:t>
            </w:r>
          </w:p>
          <w:p w14:paraId="16A3C003" w14:textId="77777777" w:rsidR="002D38DA" w:rsidRPr="0033103C" w:rsidRDefault="002D38DA" w:rsidP="00AA0064">
            <w:pPr>
              <w:pStyle w:val="af5"/>
              <w:ind w:firstLine="567"/>
              <w:jc w:val="both"/>
              <w:rPr>
                <w:rFonts w:ascii="Times New Roman" w:hAnsi="Times New Roman" w:cs="Times New Roman"/>
                <w:b/>
                <w:sz w:val="20"/>
                <w:szCs w:val="20"/>
                <w:lang w:val="uk-UA"/>
              </w:rPr>
            </w:pPr>
          </w:p>
          <w:p w14:paraId="2309FFE5" w14:textId="77777777" w:rsidR="00AA0064" w:rsidRPr="0033103C" w:rsidRDefault="002D38DA" w:rsidP="00AA0064">
            <w:pPr>
              <w:pStyle w:val="af5"/>
              <w:ind w:firstLine="567"/>
              <w:jc w:val="both"/>
              <w:rPr>
                <w:rFonts w:ascii="Times New Roman" w:hAnsi="Times New Roman" w:cs="Times New Roman"/>
                <w:bCs/>
                <w:sz w:val="20"/>
                <w:szCs w:val="20"/>
              </w:rPr>
            </w:pPr>
            <w:r w:rsidRPr="0033103C">
              <w:rPr>
                <w:rFonts w:ascii="Times New Roman" w:hAnsi="Times New Roman" w:cs="Times New Roman"/>
                <w:bCs/>
                <w:i/>
                <w:sz w:val="20"/>
                <w:szCs w:val="20"/>
              </w:rPr>
              <w:t>Н</w:t>
            </w:r>
            <w:r w:rsidR="00AA0064" w:rsidRPr="0033103C">
              <w:rPr>
                <w:rFonts w:ascii="Times New Roman" w:hAnsi="Times New Roman" w:cs="Times New Roman"/>
                <w:bCs/>
                <w:i/>
                <w:sz w:val="20"/>
                <w:szCs w:val="20"/>
              </w:rPr>
              <w:t>е зміню</w:t>
            </w:r>
            <w:r w:rsidR="00FD4F5B" w:rsidRPr="0033103C">
              <w:rPr>
                <w:rFonts w:ascii="Times New Roman" w:hAnsi="Times New Roman" w:cs="Times New Roman"/>
                <w:bCs/>
                <w:i/>
                <w:sz w:val="20"/>
                <w:szCs w:val="20"/>
              </w:rPr>
              <w:t>є</w:t>
            </w:r>
            <w:r w:rsidR="00AA0064" w:rsidRPr="0033103C">
              <w:rPr>
                <w:rFonts w:ascii="Times New Roman" w:hAnsi="Times New Roman" w:cs="Times New Roman"/>
                <w:bCs/>
                <w:i/>
                <w:sz w:val="20"/>
                <w:szCs w:val="20"/>
              </w:rPr>
              <w:t xml:space="preserve"> суті положення</w:t>
            </w:r>
            <w:r w:rsidR="00FD4F5B" w:rsidRPr="0033103C">
              <w:rPr>
                <w:rFonts w:ascii="Times New Roman" w:hAnsi="Times New Roman" w:cs="Times New Roman"/>
                <w:bCs/>
                <w:sz w:val="20"/>
                <w:szCs w:val="20"/>
              </w:rPr>
              <w:t>.</w:t>
            </w:r>
          </w:p>
        </w:tc>
      </w:tr>
      <w:tr w:rsidR="00AA0064" w:rsidRPr="0033103C" w14:paraId="4B7AA0F5" w14:textId="77777777" w:rsidTr="007242D2">
        <w:trPr>
          <w:trHeight w:val="675"/>
          <w:jc w:val="center"/>
        </w:trPr>
        <w:tc>
          <w:tcPr>
            <w:tcW w:w="5700" w:type="dxa"/>
          </w:tcPr>
          <w:p w14:paraId="1BFA70C5"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3.3. Попереднє дослідження може бути розпочате на підставі, </w:t>
            </w:r>
            <w:r w:rsidRPr="0033103C">
              <w:rPr>
                <w:rFonts w:ascii="Times New Roman" w:hAnsi="Times New Roman" w:cs="Times New Roman"/>
                <w:b/>
                <w:bCs/>
                <w:sz w:val="20"/>
                <w:szCs w:val="20"/>
              </w:rPr>
              <w:t>зокрема</w:t>
            </w:r>
            <w:r w:rsidRPr="0033103C">
              <w:rPr>
                <w:rFonts w:ascii="Times New Roman" w:hAnsi="Times New Roman" w:cs="Times New Roman"/>
                <w:sz w:val="20"/>
                <w:szCs w:val="20"/>
              </w:rPr>
              <w:t>:</w:t>
            </w:r>
          </w:p>
          <w:p w14:paraId="71C4E8F7"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результатів моніторингу господарсько-торговельних операції, пов’язаних з оптовими енергетичними продуктами;</w:t>
            </w:r>
          </w:p>
          <w:p w14:paraId="2A2A3CCD"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від заявників;</w:t>
            </w:r>
          </w:p>
          <w:p w14:paraId="316B3BB2"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повідомлення </w:t>
            </w:r>
            <w:proofErr w:type="gramStart"/>
            <w:r w:rsidRPr="0033103C">
              <w:rPr>
                <w:rFonts w:ascii="Times New Roman" w:hAnsi="Times New Roman" w:cs="Times New Roman"/>
                <w:sz w:val="20"/>
                <w:szCs w:val="20"/>
              </w:rPr>
              <w:t>від</w:t>
            </w:r>
            <w:proofErr w:type="gramEnd"/>
            <w:r w:rsidRPr="0033103C">
              <w:rPr>
                <w:rFonts w:ascii="Times New Roman" w:hAnsi="Times New Roman" w:cs="Times New Roman"/>
                <w:sz w:val="20"/>
                <w:szCs w:val="20"/>
              </w:rPr>
              <w:t xml:space="preserve"> Ради регуляторних органів Енергетичного Співтовариства або національних енергетичних органів європейських країн.</w:t>
            </w:r>
          </w:p>
          <w:p w14:paraId="79DDF07B"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25F9033"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72BD58F"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27ACB168"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p>
        </w:tc>
        <w:tc>
          <w:tcPr>
            <w:tcW w:w="5494" w:type="dxa"/>
          </w:tcPr>
          <w:p w14:paraId="271EB02F"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p>
          <w:p w14:paraId="5F59C6E6"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12305EDE"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p>
          <w:p w14:paraId="64B4210B"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3.3. Попереднє дослідження може бути розпочате на підставі, </w:t>
            </w:r>
            <w:r w:rsidRPr="0033103C">
              <w:rPr>
                <w:rFonts w:ascii="Times New Roman" w:hAnsi="Times New Roman" w:cs="Times New Roman"/>
                <w:b/>
                <w:bCs/>
                <w:strike/>
                <w:sz w:val="20"/>
                <w:szCs w:val="20"/>
              </w:rPr>
              <w:t>зокрема</w:t>
            </w:r>
            <w:r w:rsidRPr="0033103C">
              <w:rPr>
                <w:rFonts w:ascii="Times New Roman" w:hAnsi="Times New Roman" w:cs="Times New Roman"/>
                <w:sz w:val="20"/>
                <w:szCs w:val="20"/>
              </w:rPr>
              <w:t>:</w:t>
            </w:r>
          </w:p>
          <w:p w14:paraId="6D649E40"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результатів моніторингу господарсько-торговельних операції, пов’язаних з оптовими енергетичними продуктами;</w:t>
            </w:r>
          </w:p>
          <w:p w14:paraId="4817F5BC"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від заявників;</w:t>
            </w:r>
          </w:p>
          <w:p w14:paraId="5A3B0A22" w14:textId="77777777" w:rsidR="00AA0064" w:rsidRPr="0033103C" w:rsidRDefault="00AA0064" w:rsidP="00AA0064">
            <w:pPr>
              <w:pStyle w:val="af5"/>
              <w:ind w:firstLine="567"/>
              <w:jc w:val="both"/>
              <w:rPr>
                <w:rFonts w:ascii="Times New Roman" w:hAnsi="Times New Roman" w:cs="Times New Roman"/>
                <w:strike/>
                <w:sz w:val="20"/>
                <w:szCs w:val="20"/>
              </w:rPr>
            </w:pPr>
            <w:r w:rsidRPr="0033103C">
              <w:rPr>
                <w:rFonts w:ascii="Times New Roman" w:hAnsi="Times New Roman" w:cs="Times New Roman"/>
                <w:sz w:val="20"/>
                <w:szCs w:val="20"/>
              </w:rPr>
              <w:lastRenderedPageBreak/>
              <w:t xml:space="preserve">повідомлення </w:t>
            </w:r>
            <w:proofErr w:type="gramStart"/>
            <w:r w:rsidRPr="0033103C">
              <w:rPr>
                <w:rFonts w:ascii="Times New Roman" w:hAnsi="Times New Roman" w:cs="Times New Roman"/>
                <w:sz w:val="20"/>
                <w:szCs w:val="20"/>
              </w:rPr>
              <w:t>від</w:t>
            </w:r>
            <w:proofErr w:type="gramEnd"/>
            <w:r w:rsidRPr="0033103C">
              <w:rPr>
                <w:rFonts w:ascii="Times New Roman" w:hAnsi="Times New Roman" w:cs="Times New Roman"/>
                <w:sz w:val="20"/>
                <w:szCs w:val="20"/>
              </w:rPr>
              <w:t xml:space="preserve"> Ради регуляторних органів Енергетичного Співтовариства або національних енергетичних органів європейських країн.</w:t>
            </w:r>
          </w:p>
          <w:p w14:paraId="26009637" w14:textId="77777777" w:rsidR="00AA0064" w:rsidRPr="0033103C" w:rsidRDefault="00AA0064" w:rsidP="00AA0064">
            <w:pPr>
              <w:pStyle w:val="af5"/>
              <w:ind w:firstLine="567"/>
              <w:jc w:val="both"/>
              <w:rPr>
                <w:rFonts w:ascii="Times New Roman" w:hAnsi="Times New Roman" w:cs="Times New Roman"/>
                <w:strike/>
                <w:sz w:val="20"/>
                <w:szCs w:val="20"/>
              </w:rPr>
            </w:pPr>
          </w:p>
          <w:p w14:paraId="7F8F89FA"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40AD3F65"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Пропонується закріпити виключний перелік підстав </w:t>
            </w:r>
            <w:proofErr w:type="gramStart"/>
            <w:r w:rsidRPr="0033103C">
              <w:rPr>
                <w:rFonts w:ascii="Times New Roman" w:hAnsi="Times New Roman" w:cs="Times New Roman"/>
                <w:sz w:val="20"/>
                <w:szCs w:val="20"/>
              </w:rPr>
              <w:t>для початку</w:t>
            </w:r>
            <w:proofErr w:type="gramEnd"/>
            <w:r w:rsidRPr="0033103C">
              <w:rPr>
                <w:rFonts w:ascii="Times New Roman" w:hAnsi="Times New Roman" w:cs="Times New Roman"/>
                <w:sz w:val="20"/>
                <w:szCs w:val="20"/>
              </w:rPr>
              <w:t xml:space="preserve"> здійснення попереднього дослідження, адже фактично необмежене коло підстав може мати наслідком створення необґрунтованого тиску на учасників оптових енергетичних ринків та негативно вплинути на стан дотримання принципів діяльності Регулятора, визначених положеннями ст. 4 Закону України «Про НКРЕКП», а саме законності та неупередженості, недопущення дискримінації.</w:t>
            </w:r>
          </w:p>
          <w:p w14:paraId="5165DE08" w14:textId="77777777" w:rsidR="00AA0064" w:rsidRPr="0033103C" w:rsidRDefault="00AA0064" w:rsidP="00AA0064">
            <w:pPr>
              <w:pStyle w:val="af5"/>
              <w:ind w:firstLine="567"/>
              <w:jc w:val="both"/>
              <w:rPr>
                <w:rFonts w:ascii="Times New Roman" w:hAnsi="Times New Roman" w:cs="Times New Roman"/>
                <w:sz w:val="20"/>
                <w:szCs w:val="20"/>
              </w:rPr>
            </w:pPr>
          </w:p>
          <w:p w14:paraId="4C03B8AA"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45D030D7"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3.3. Попереднє дослідження може бути розпочате на підставі, зокрема:</w:t>
            </w:r>
          </w:p>
          <w:p w14:paraId="5EEE953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результатів моніторингу господарсько-торговельних операції, пов’язаних з оптовими енергетичними продуктами;</w:t>
            </w:r>
          </w:p>
          <w:p w14:paraId="01DEB15A"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повідомлення від заявників;</w:t>
            </w:r>
          </w:p>
          <w:p w14:paraId="57468BC8"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повідомлення </w:t>
            </w:r>
            <w:proofErr w:type="gramStart"/>
            <w:r w:rsidRPr="0033103C">
              <w:rPr>
                <w:rFonts w:ascii="Times New Roman" w:hAnsi="Times New Roman" w:cs="Times New Roman"/>
                <w:sz w:val="20"/>
                <w:szCs w:val="20"/>
              </w:rPr>
              <w:t>від</w:t>
            </w:r>
            <w:proofErr w:type="gramEnd"/>
            <w:r w:rsidRPr="0033103C">
              <w:rPr>
                <w:rFonts w:ascii="Times New Roman" w:hAnsi="Times New Roman" w:cs="Times New Roman"/>
                <w:sz w:val="20"/>
                <w:szCs w:val="20"/>
              </w:rPr>
              <w:t xml:space="preserve"> Ради регуляторних органів Енергетичного Співтовариства </w:t>
            </w:r>
            <w:r w:rsidRPr="0033103C">
              <w:rPr>
                <w:rFonts w:ascii="Times New Roman" w:hAnsi="Times New Roman" w:cs="Times New Roman"/>
                <w:b/>
                <w:strike/>
                <w:sz w:val="20"/>
                <w:szCs w:val="20"/>
              </w:rPr>
              <w:t>або національних енергетичних органів європейських країн</w:t>
            </w:r>
            <w:r w:rsidRPr="0033103C">
              <w:rPr>
                <w:rFonts w:ascii="Times New Roman" w:hAnsi="Times New Roman" w:cs="Times New Roman"/>
                <w:sz w:val="20"/>
                <w:szCs w:val="20"/>
              </w:rPr>
              <w:t>.</w:t>
            </w:r>
          </w:p>
          <w:p w14:paraId="486D5971" w14:textId="77777777" w:rsidR="00AA0064" w:rsidRPr="0033103C" w:rsidRDefault="00AA0064" w:rsidP="00AA0064">
            <w:pPr>
              <w:pStyle w:val="af5"/>
              <w:ind w:firstLine="567"/>
              <w:jc w:val="both"/>
              <w:rPr>
                <w:rFonts w:ascii="Times New Roman" w:hAnsi="Times New Roman" w:cs="Times New Roman"/>
                <w:sz w:val="20"/>
                <w:szCs w:val="20"/>
              </w:rPr>
            </w:pPr>
          </w:p>
          <w:p w14:paraId="260D101B"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 xml:space="preserve">Обгрунтування: </w:t>
            </w:r>
          </w:p>
          <w:p w14:paraId="5E2F9D4B" w14:textId="77777777" w:rsidR="00AA0064" w:rsidRPr="0033103C" w:rsidRDefault="00AA0064" w:rsidP="00AA0064">
            <w:pPr>
              <w:pStyle w:val="af5"/>
              <w:ind w:firstLine="567"/>
              <w:jc w:val="both"/>
              <w:rPr>
                <w:rFonts w:ascii="Times New Roman" w:hAnsi="Times New Roman" w:cs="Times New Roman"/>
                <w:i/>
                <w:sz w:val="20"/>
                <w:szCs w:val="20"/>
                <w:shd w:val="clear" w:color="auto" w:fill="FFFFFF"/>
              </w:rPr>
            </w:pPr>
            <w:r w:rsidRPr="0033103C">
              <w:rPr>
                <w:rFonts w:ascii="Times New Roman" w:hAnsi="Times New Roman" w:cs="Times New Roman"/>
                <w:i/>
                <w:sz w:val="20"/>
                <w:szCs w:val="20"/>
                <w:shd w:val="clear" w:color="auto" w:fill="FFFFFF"/>
              </w:rPr>
              <w:t xml:space="preserve">Вилучити, оскільки відповідної вимоги законодавства щодо окремого реагування на повідомлення від національних енергетичних органів європейських країн немає. Такі органи можуть надавати повідомлення як заявники, що вже відображено у 3 абзаці </w:t>
            </w:r>
            <w:proofErr w:type="gramStart"/>
            <w:r w:rsidRPr="0033103C">
              <w:rPr>
                <w:rFonts w:ascii="Times New Roman" w:hAnsi="Times New Roman" w:cs="Times New Roman"/>
                <w:i/>
                <w:sz w:val="20"/>
                <w:szCs w:val="20"/>
                <w:shd w:val="clear" w:color="auto" w:fill="FFFFFF"/>
              </w:rPr>
              <w:t>цього  ж</w:t>
            </w:r>
            <w:proofErr w:type="gramEnd"/>
            <w:r w:rsidRPr="0033103C">
              <w:rPr>
                <w:rFonts w:ascii="Times New Roman" w:hAnsi="Times New Roman" w:cs="Times New Roman"/>
                <w:i/>
                <w:sz w:val="20"/>
                <w:szCs w:val="20"/>
                <w:shd w:val="clear" w:color="auto" w:fill="FFFFFF"/>
              </w:rPr>
              <w:t xml:space="preserve"> пункту.</w:t>
            </w:r>
          </w:p>
          <w:p w14:paraId="63B23D01" w14:textId="77777777" w:rsidR="00AA0064" w:rsidRPr="0033103C" w:rsidRDefault="00AA0064" w:rsidP="00AA0064">
            <w:pPr>
              <w:pStyle w:val="af5"/>
              <w:ind w:firstLine="567"/>
              <w:jc w:val="both"/>
              <w:rPr>
                <w:rFonts w:ascii="Times New Roman" w:hAnsi="Times New Roman" w:cs="Times New Roman"/>
                <w:i/>
                <w:sz w:val="20"/>
                <w:szCs w:val="20"/>
                <w:shd w:val="clear" w:color="auto" w:fill="FFFFFF"/>
              </w:rPr>
            </w:pPr>
          </w:p>
          <w:p w14:paraId="47DB4BBE"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42F5A5F2"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trike/>
                <w:sz w:val="20"/>
                <w:szCs w:val="20"/>
              </w:rPr>
              <w:t>3.3.</w:t>
            </w:r>
            <w:r w:rsidRPr="0033103C">
              <w:rPr>
                <w:rFonts w:ascii="Times New Roman" w:hAnsi="Times New Roman" w:cs="Times New Roman"/>
                <w:sz w:val="20"/>
                <w:szCs w:val="20"/>
              </w:rPr>
              <w:t xml:space="preserve"> 4.3. Попереднє дослідження може бути розпочате на підставі, зокрема: результатів моніторингу господарськоторговельних операції, пов’язаних з оптовими енергетичними продуктами; повідомлення від заявників;</w:t>
            </w:r>
          </w:p>
          <w:p w14:paraId="64EBFA4C"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самозвітування фізичної або юридичної особи про їхню власну поведінку;</w:t>
            </w:r>
          </w:p>
          <w:p w14:paraId="4BEE1717"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повідомлення </w:t>
            </w:r>
            <w:proofErr w:type="gramStart"/>
            <w:r w:rsidRPr="0033103C">
              <w:rPr>
                <w:rFonts w:ascii="Times New Roman" w:hAnsi="Times New Roman" w:cs="Times New Roman"/>
                <w:sz w:val="20"/>
                <w:szCs w:val="20"/>
              </w:rPr>
              <w:t>від</w:t>
            </w:r>
            <w:proofErr w:type="gramEnd"/>
            <w:r w:rsidRPr="0033103C">
              <w:rPr>
                <w:rFonts w:ascii="Times New Roman" w:hAnsi="Times New Roman" w:cs="Times New Roman"/>
                <w:sz w:val="20"/>
                <w:szCs w:val="20"/>
              </w:rPr>
              <w:t xml:space="preserve"> Ради регуляторних органів Енергетичного Співтовариства або національних енергетичних органів європейських країн</w:t>
            </w:r>
          </w:p>
          <w:p w14:paraId="07F8B343" w14:textId="77777777" w:rsidR="00AA0064" w:rsidRPr="0033103C" w:rsidRDefault="00AA0064" w:rsidP="00AA0064">
            <w:pPr>
              <w:pStyle w:val="af5"/>
              <w:ind w:firstLine="567"/>
              <w:jc w:val="both"/>
              <w:rPr>
                <w:rFonts w:ascii="Times New Roman" w:hAnsi="Times New Roman" w:cs="Times New Roman"/>
                <w:color w:val="000000" w:themeColor="text1"/>
                <w:sz w:val="20"/>
                <w:szCs w:val="20"/>
              </w:rPr>
            </w:pPr>
          </w:p>
          <w:p w14:paraId="6B01C603" w14:textId="77777777" w:rsidR="00AA0064" w:rsidRPr="0033103C" w:rsidRDefault="00AA0064" w:rsidP="00AA0064">
            <w:pPr>
              <w:pStyle w:val="af5"/>
              <w:ind w:firstLine="567"/>
              <w:jc w:val="both"/>
              <w:rPr>
                <w:rFonts w:ascii="Times New Roman" w:hAnsi="Times New Roman" w:cs="Times New Roman"/>
                <w:b/>
                <w:bCs/>
                <w:i/>
                <w:iCs/>
                <w:color w:val="000000" w:themeColor="text1"/>
                <w:sz w:val="20"/>
                <w:szCs w:val="20"/>
              </w:rPr>
            </w:pPr>
            <w:r w:rsidRPr="0033103C">
              <w:rPr>
                <w:rFonts w:ascii="Times New Roman" w:hAnsi="Times New Roman" w:cs="Times New Roman"/>
                <w:b/>
                <w:bCs/>
                <w:i/>
                <w:iCs/>
                <w:color w:val="000000" w:themeColor="text1"/>
                <w:sz w:val="20"/>
                <w:szCs w:val="20"/>
              </w:rPr>
              <w:t xml:space="preserve">Обгрунтування: </w:t>
            </w:r>
          </w:p>
          <w:p w14:paraId="3E165587" w14:textId="77777777" w:rsidR="00AA0064" w:rsidRPr="0033103C" w:rsidRDefault="00AA0064" w:rsidP="00AA0064">
            <w:pPr>
              <w:pStyle w:val="af5"/>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lastRenderedPageBreak/>
              <w:t>У фізичної або юридичної особи має бути право самостійно заявити про потенційні проблеми/зловживання</w:t>
            </w:r>
          </w:p>
          <w:p w14:paraId="79DC005E" w14:textId="77777777" w:rsidR="00AA0064" w:rsidRPr="0033103C" w:rsidRDefault="00AA0064" w:rsidP="00AA0064">
            <w:pPr>
              <w:pStyle w:val="af5"/>
              <w:ind w:firstLine="567"/>
              <w:jc w:val="both"/>
              <w:rPr>
                <w:rFonts w:ascii="Times New Roman" w:hAnsi="Times New Roman" w:cs="Times New Roman"/>
                <w:color w:val="000000" w:themeColor="text1"/>
                <w:sz w:val="20"/>
                <w:szCs w:val="20"/>
              </w:rPr>
            </w:pPr>
          </w:p>
          <w:p w14:paraId="08071EAC" w14:textId="77777777" w:rsidR="00AA0064" w:rsidRPr="0033103C" w:rsidRDefault="00AA0064" w:rsidP="00AA0064">
            <w:pPr>
              <w:pStyle w:val="af5"/>
              <w:ind w:firstLine="567"/>
              <w:jc w:val="both"/>
              <w:rPr>
                <w:rFonts w:ascii="Times New Roman" w:hAnsi="Times New Roman" w:cs="Times New Roman"/>
                <w:b/>
                <w:bCs/>
                <w:color w:val="000000" w:themeColor="text1"/>
                <w:sz w:val="20"/>
                <w:szCs w:val="20"/>
              </w:rPr>
            </w:pPr>
            <w:r w:rsidRPr="0033103C">
              <w:rPr>
                <w:rFonts w:ascii="Times New Roman" w:hAnsi="Times New Roman" w:cs="Times New Roman"/>
                <w:b/>
                <w:bCs/>
                <w:color w:val="000000" w:themeColor="text1"/>
                <w:sz w:val="20"/>
                <w:szCs w:val="20"/>
              </w:rPr>
              <w:t>ПрАТ «Укргідроенерго»</w:t>
            </w:r>
          </w:p>
          <w:p w14:paraId="14305E2A" w14:textId="77777777" w:rsidR="00AA0064" w:rsidRPr="0033103C" w:rsidRDefault="00AA0064" w:rsidP="00AA0064">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3.3. Попереднє дослідження може бути розпочате на підставі, зокрема:</w:t>
            </w:r>
          </w:p>
          <w:p w14:paraId="1E993525" w14:textId="77777777" w:rsidR="00AA0064" w:rsidRPr="0033103C" w:rsidRDefault="00AA0064" w:rsidP="00AA0064">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результатів моніторингу господарсько-торговельних операції, пов’язаних з оптовими енергетичними продуктами;</w:t>
            </w:r>
          </w:p>
          <w:p w14:paraId="769895A5" w14:textId="77777777" w:rsidR="00AA0064" w:rsidRPr="0033103C" w:rsidRDefault="00AA0064" w:rsidP="00AA0064">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повідомлення від заявників;</w:t>
            </w:r>
          </w:p>
          <w:p w14:paraId="56B1C68A" w14:textId="77777777" w:rsidR="00AA0064" w:rsidRPr="0033103C" w:rsidRDefault="00AA0064" w:rsidP="00AA0064">
            <w:pPr>
              <w:pStyle w:val="af5"/>
              <w:ind w:firstLine="567"/>
              <w:jc w:val="both"/>
              <w:rPr>
                <w:rFonts w:ascii="Times New Roman" w:hAnsi="Times New Roman" w:cs="Times New Roman"/>
                <w:b/>
                <w:bCs/>
                <w:i/>
                <w:iCs/>
                <w:strike/>
                <w:color w:val="000000" w:themeColor="text1"/>
                <w:sz w:val="20"/>
                <w:szCs w:val="20"/>
              </w:rPr>
            </w:pPr>
            <w:r w:rsidRPr="0033103C">
              <w:rPr>
                <w:rFonts w:ascii="Times New Roman" w:eastAsia="Calibri" w:hAnsi="Times New Roman" w:cs="Times New Roman"/>
                <w:color w:val="000000" w:themeColor="text1"/>
                <w:sz w:val="20"/>
                <w:szCs w:val="20"/>
              </w:rPr>
              <w:t xml:space="preserve">повідомлення </w:t>
            </w:r>
            <w:proofErr w:type="gramStart"/>
            <w:r w:rsidRPr="0033103C">
              <w:rPr>
                <w:rFonts w:ascii="Times New Roman" w:eastAsia="Calibri" w:hAnsi="Times New Roman" w:cs="Times New Roman"/>
                <w:color w:val="000000" w:themeColor="text1"/>
                <w:sz w:val="20"/>
                <w:szCs w:val="20"/>
              </w:rPr>
              <w:t>від</w:t>
            </w:r>
            <w:proofErr w:type="gramEnd"/>
            <w:r w:rsidRPr="0033103C">
              <w:rPr>
                <w:rFonts w:ascii="Times New Roman" w:eastAsia="Calibri" w:hAnsi="Times New Roman" w:cs="Times New Roman"/>
                <w:color w:val="000000" w:themeColor="text1"/>
                <w:sz w:val="20"/>
                <w:szCs w:val="20"/>
              </w:rPr>
              <w:t xml:space="preserve"> Ради регуляторних органів Енергетичного Співтовариства або </w:t>
            </w:r>
            <w:r w:rsidRPr="0033103C">
              <w:rPr>
                <w:rFonts w:ascii="Times New Roman" w:eastAsia="Calibri" w:hAnsi="Times New Roman" w:cs="Times New Roman"/>
                <w:b/>
                <w:color w:val="000000" w:themeColor="text1"/>
                <w:sz w:val="20"/>
                <w:szCs w:val="20"/>
              </w:rPr>
              <w:t>національних регуляторів у сфері енергетики інших держав – сторін Енергетичного Співтовариства</w:t>
            </w:r>
            <w:r w:rsidRPr="0033103C">
              <w:rPr>
                <w:rFonts w:ascii="Times New Roman" w:eastAsia="Calibri" w:hAnsi="Times New Roman" w:cs="Times New Roman"/>
                <w:b/>
                <w:color w:val="000000" w:themeColor="text1"/>
                <w:sz w:val="20"/>
                <w:szCs w:val="20"/>
                <w:shd w:val="clear" w:color="auto" w:fill="FFFFFF"/>
              </w:rPr>
              <w:t xml:space="preserve"> </w:t>
            </w:r>
            <w:r w:rsidRPr="0033103C">
              <w:rPr>
                <w:rFonts w:ascii="Times New Roman" w:eastAsia="Calibri" w:hAnsi="Times New Roman" w:cs="Times New Roman"/>
                <w:b/>
                <w:color w:val="000000" w:themeColor="text1"/>
                <w:sz w:val="20"/>
                <w:szCs w:val="20"/>
              </w:rPr>
              <w:t>або національних регуляторних органів країн Європейського союзу</w:t>
            </w:r>
            <w:r w:rsidRPr="0033103C">
              <w:rPr>
                <w:rFonts w:ascii="Times New Roman" w:eastAsia="Calibri" w:hAnsi="Times New Roman" w:cs="Times New Roman"/>
                <w:b/>
                <w:color w:val="000000" w:themeColor="text1"/>
                <w:sz w:val="20"/>
                <w:szCs w:val="20"/>
                <w:shd w:val="clear" w:color="auto" w:fill="FFFFFF"/>
              </w:rPr>
              <w:t xml:space="preserve">, </w:t>
            </w:r>
            <w:r w:rsidRPr="0033103C">
              <w:rPr>
                <w:rFonts w:ascii="Times New Roman" w:eastAsia="Times New Roman" w:hAnsi="Times New Roman" w:cs="Times New Roman"/>
                <w:b/>
                <w:color w:val="000000" w:themeColor="text1"/>
                <w:sz w:val="20"/>
                <w:szCs w:val="20"/>
              </w:rPr>
              <w:t>Агентства з питань співробітництва енергетичних регуляторів.</w:t>
            </w:r>
          </w:p>
          <w:p w14:paraId="7D1A6FAD" w14:textId="77777777" w:rsidR="00AA0064" w:rsidRPr="0033103C" w:rsidRDefault="00AA0064" w:rsidP="00AA0064">
            <w:pPr>
              <w:spacing w:after="0" w:line="240" w:lineRule="auto"/>
              <w:ind w:firstLine="567"/>
              <w:jc w:val="both"/>
              <w:rPr>
                <w:rFonts w:ascii="Times New Roman" w:hAnsi="Times New Roman" w:cs="Times New Roman"/>
                <w:b/>
                <w:bCs/>
                <w:i/>
                <w:iCs/>
                <w:color w:val="000000" w:themeColor="text1"/>
                <w:sz w:val="20"/>
                <w:szCs w:val="20"/>
                <w:lang w:val="uk-UA"/>
              </w:rPr>
            </w:pPr>
          </w:p>
          <w:p w14:paraId="7A3B2DFD" w14:textId="77777777" w:rsidR="00AA0064" w:rsidRPr="0033103C" w:rsidRDefault="00AA0064" w:rsidP="00AA0064">
            <w:pPr>
              <w:spacing w:after="0" w:line="240" w:lineRule="auto"/>
              <w:ind w:firstLine="567"/>
              <w:jc w:val="both"/>
              <w:rPr>
                <w:rFonts w:ascii="Times New Roman" w:hAnsi="Times New Roman" w:cs="Times New Roman"/>
                <w:b/>
                <w:bCs/>
                <w:i/>
                <w:iCs/>
                <w:color w:val="000000" w:themeColor="text1"/>
                <w:sz w:val="20"/>
                <w:szCs w:val="20"/>
                <w:lang w:val="uk-UA"/>
              </w:rPr>
            </w:pPr>
            <w:r w:rsidRPr="0033103C">
              <w:rPr>
                <w:rFonts w:ascii="Times New Roman" w:hAnsi="Times New Roman" w:cs="Times New Roman"/>
                <w:b/>
                <w:bCs/>
                <w:i/>
                <w:iCs/>
                <w:color w:val="000000" w:themeColor="text1"/>
                <w:sz w:val="20"/>
                <w:szCs w:val="20"/>
                <w:lang w:val="uk-UA"/>
              </w:rPr>
              <w:t>Обгрунтування:</w:t>
            </w:r>
          </w:p>
          <w:p w14:paraId="4B6043B6" w14:textId="77777777" w:rsidR="00AA0064" w:rsidRPr="0033103C" w:rsidRDefault="00AA0064" w:rsidP="00AA0064">
            <w:pPr>
              <w:pStyle w:val="af5"/>
              <w:ind w:firstLine="567"/>
              <w:jc w:val="both"/>
              <w:rPr>
                <w:rFonts w:ascii="Times New Roman" w:hAnsi="Times New Roman" w:cs="Times New Roman"/>
                <w:b/>
                <w:bCs/>
                <w:sz w:val="20"/>
                <w:szCs w:val="20"/>
                <w:lang w:val="uk-UA"/>
              </w:rPr>
            </w:pPr>
            <w:r w:rsidRPr="0033103C">
              <w:rPr>
                <w:rFonts w:ascii="Times New Roman" w:eastAsia="Times New Roman" w:hAnsi="Times New Roman" w:cs="Times New Roman"/>
                <w:color w:val="000000" w:themeColor="text1"/>
                <w:sz w:val="20"/>
                <w:szCs w:val="20"/>
                <w:lang w:val="uk-UA" w:eastAsia="uk-UA"/>
              </w:rPr>
              <w:t xml:space="preserve">Пропонується написати назви </w:t>
            </w:r>
            <w:r w:rsidRPr="0033103C">
              <w:rPr>
                <w:rFonts w:ascii="Times New Roman" w:eastAsia="Times New Roman" w:hAnsi="Times New Roman" w:cs="Times New Roman"/>
                <w:sz w:val="20"/>
                <w:szCs w:val="20"/>
                <w:lang w:val="uk-UA" w:eastAsia="uk-UA"/>
              </w:rPr>
              <w:t>європейських регуляторних органів у сфері енергетики відповідно до норм Закону України «Про ринок електричної енергії» (п. 1 ч.</w:t>
            </w:r>
            <w:r w:rsidRPr="0033103C">
              <w:rPr>
                <w:rFonts w:ascii="Times New Roman" w:eastAsia="Times New Roman" w:hAnsi="Times New Roman" w:cs="Times New Roman"/>
                <w:sz w:val="20"/>
                <w:szCs w:val="20"/>
                <w:lang w:eastAsia="uk-UA"/>
              </w:rPr>
              <w:t> </w:t>
            </w:r>
            <w:r w:rsidRPr="0033103C">
              <w:rPr>
                <w:rFonts w:ascii="Times New Roman" w:eastAsia="Times New Roman" w:hAnsi="Times New Roman" w:cs="Times New Roman"/>
                <w:sz w:val="20"/>
                <w:szCs w:val="20"/>
                <w:lang w:val="uk-UA" w:eastAsia="uk-UA"/>
              </w:rPr>
              <w:t>2 ст.</w:t>
            </w:r>
            <w:r w:rsidRPr="0033103C">
              <w:rPr>
                <w:rFonts w:ascii="Times New Roman" w:eastAsia="Times New Roman" w:hAnsi="Times New Roman" w:cs="Times New Roman"/>
                <w:sz w:val="20"/>
                <w:szCs w:val="20"/>
                <w:lang w:eastAsia="uk-UA"/>
              </w:rPr>
              <w:t> </w:t>
            </w:r>
            <w:r w:rsidRPr="0033103C">
              <w:rPr>
                <w:rFonts w:ascii="Times New Roman" w:eastAsia="Times New Roman" w:hAnsi="Times New Roman" w:cs="Times New Roman"/>
                <w:sz w:val="20"/>
                <w:szCs w:val="20"/>
                <w:lang w:val="uk-UA" w:eastAsia="uk-UA"/>
              </w:rPr>
              <w:t>6, п.</w:t>
            </w:r>
            <w:r w:rsidRPr="0033103C">
              <w:rPr>
                <w:rFonts w:ascii="Times New Roman" w:eastAsia="Times New Roman" w:hAnsi="Times New Roman" w:cs="Times New Roman"/>
                <w:sz w:val="20"/>
                <w:szCs w:val="20"/>
                <w:lang w:eastAsia="uk-UA"/>
              </w:rPr>
              <w:t> </w:t>
            </w:r>
            <w:r w:rsidRPr="0033103C">
              <w:rPr>
                <w:rFonts w:ascii="Times New Roman" w:eastAsia="Times New Roman" w:hAnsi="Times New Roman" w:cs="Times New Roman"/>
                <w:sz w:val="20"/>
                <w:szCs w:val="20"/>
                <w:lang w:val="uk-UA" w:eastAsia="uk-UA"/>
              </w:rPr>
              <w:t>10</w:t>
            </w:r>
            <w:r w:rsidRPr="0033103C">
              <w:rPr>
                <w:rFonts w:ascii="Times New Roman" w:eastAsia="Times New Roman" w:hAnsi="Times New Roman" w:cs="Times New Roman"/>
                <w:sz w:val="20"/>
                <w:szCs w:val="20"/>
                <w:vertAlign w:val="superscript"/>
                <w:lang w:val="uk-UA" w:eastAsia="uk-UA"/>
              </w:rPr>
              <w:t>1</w:t>
            </w:r>
            <w:r w:rsidRPr="0033103C">
              <w:rPr>
                <w:rFonts w:ascii="Times New Roman" w:eastAsia="Times New Roman" w:hAnsi="Times New Roman" w:cs="Times New Roman"/>
                <w:sz w:val="20"/>
                <w:szCs w:val="20"/>
                <w:lang w:val="uk-UA" w:eastAsia="uk-UA"/>
              </w:rPr>
              <w:t xml:space="preserve"> ч.</w:t>
            </w:r>
            <w:r w:rsidRPr="0033103C">
              <w:rPr>
                <w:rFonts w:ascii="Times New Roman" w:eastAsia="Times New Roman" w:hAnsi="Times New Roman" w:cs="Times New Roman"/>
                <w:sz w:val="20"/>
                <w:szCs w:val="20"/>
                <w:lang w:eastAsia="uk-UA"/>
              </w:rPr>
              <w:t> </w:t>
            </w:r>
            <w:r w:rsidRPr="0033103C">
              <w:rPr>
                <w:rFonts w:ascii="Times New Roman" w:eastAsia="Times New Roman" w:hAnsi="Times New Roman" w:cs="Times New Roman"/>
                <w:sz w:val="20"/>
                <w:szCs w:val="20"/>
                <w:lang w:val="uk-UA" w:eastAsia="uk-UA"/>
              </w:rPr>
              <w:t>3 ст.</w:t>
            </w:r>
            <w:r w:rsidRPr="0033103C">
              <w:rPr>
                <w:rFonts w:ascii="Times New Roman" w:eastAsia="Times New Roman" w:hAnsi="Times New Roman" w:cs="Times New Roman"/>
                <w:sz w:val="20"/>
                <w:szCs w:val="20"/>
                <w:lang w:eastAsia="uk-UA"/>
              </w:rPr>
              <w:t> </w:t>
            </w:r>
            <w:r w:rsidRPr="0033103C">
              <w:rPr>
                <w:rFonts w:ascii="Times New Roman" w:eastAsia="Times New Roman" w:hAnsi="Times New Roman" w:cs="Times New Roman"/>
                <w:sz w:val="20"/>
                <w:szCs w:val="20"/>
                <w:lang w:val="uk-UA" w:eastAsia="uk-UA"/>
              </w:rPr>
              <w:t>6 та відповідно до визначення у Регламенті ЄС (РЕМІТ) 1227/2011 (стаття 2, параграф 10, національні регуляторні органи).</w:t>
            </w:r>
          </w:p>
        </w:tc>
        <w:tc>
          <w:tcPr>
            <w:tcW w:w="4258" w:type="dxa"/>
          </w:tcPr>
          <w:p w14:paraId="4712803F" w14:textId="77777777" w:rsidR="00AA0064" w:rsidRPr="0033103C" w:rsidRDefault="00AA0064" w:rsidP="00AA0064">
            <w:pPr>
              <w:spacing w:after="0" w:line="240" w:lineRule="auto"/>
              <w:ind w:firstLine="567"/>
              <w:jc w:val="both"/>
              <w:rPr>
                <w:rFonts w:ascii="Times New Roman" w:hAnsi="Times New Roman" w:cs="Times New Roman"/>
                <w:b/>
                <w:color w:val="000000" w:themeColor="text1"/>
                <w:sz w:val="20"/>
                <w:szCs w:val="20"/>
                <w:lang w:val="uk-UA"/>
              </w:rPr>
            </w:pPr>
            <w:r w:rsidRPr="0033103C">
              <w:rPr>
                <w:rFonts w:ascii="Times New Roman" w:hAnsi="Times New Roman" w:cs="Times New Roman"/>
                <w:b/>
                <w:color w:val="000000" w:themeColor="text1"/>
                <w:sz w:val="20"/>
                <w:szCs w:val="20"/>
                <w:lang w:val="uk-UA"/>
              </w:rPr>
              <w:lastRenderedPageBreak/>
              <w:t>Враховано в редакції:</w:t>
            </w:r>
          </w:p>
          <w:p w14:paraId="2BCED6A4" w14:textId="77777777" w:rsidR="002D38DA" w:rsidRPr="0033103C" w:rsidRDefault="002D38DA" w:rsidP="00AA0064">
            <w:pPr>
              <w:spacing w:after="0" w:line="240" w:lineRule="auto"/>
              <w:ind w:firstLine="567"/>
              <w:jc w:val="both"/>
              <w:rPr>
                <w:rFonts w:ascii="Times New Roman" w:hAnsi="Times New Roman" w:cs="Times New Roman"/>
                <w:b/>
                <w:color w:val="000000" w:themeColor="text1"/>
                <w:sz w:val="20"/>
                <w:szCs w:val="20"/>
                <w:lang w:val="uk-UA"/>
              </w:rPr>
            </w:pPr>
          </w:p>
          <w:p w14:paraId="390D1EAE" w14:textId="77777777" w:rsidR="00AA0064" w:rsidRPr="0033103C" w:rsidRDefault="00AA0064" w:rsidP="00AA0064">
            <w:pPr>
              <w:spacing w:after="0" w:line="240" w:lineRule="auto"/>
              <w:ind w:firstLine="567"/>
              <w:jc w:val="both"/>
              <w:rPr>
                <w:rFonts w:ascii="Times New Roman" w:eastAsia="Calibri" w:hAnsi="Times New Roman" w:cs="Times New Roman"/>
                <w:bCs/>
                <w:color w:val="000000" w:themeColor="text1"/>
                <w:sz w:val="20"/>
                <w:szCs w:val="20"/>
              </w:rPr>
            </w:pPr>
            <w:r w:rsidRPr="0033103C">
              <w:rPr>
                <w:rFonts w:ascii="Times New Roman" w:hAnsi="Times New Roman" w:cs="Times New Roman"/>
                <w:bCs/>
                <w:color w:val="000000" w:themeColor="text1"/>
                <w:sz w:val="20"/>
                <w:szCs w:val="20"/>
                <w:lang w:val="uk-UA"/>
              </w:rPr>
              <w:t xml:space="preserve"> </w:t>
            </w:r>
            <w:r w:rsidRPr="0033103C">
              <w:rPr>
                <w:rFonts w:ascii="Times New Roman" w:eastAsia="Calibri" w:hAnsi="Times New Roman" w:cs="Times New Roman"/>
                <w:bCs/>
                <w:color w:val="000000" w:themeColor="text1"/>
                <w:sz w:val="20"/>
                <w:szCs w:val="20"/>
              </w:rPr>
              <w:t>3.3. Попереднє дослідження може бути розпочате на підставі, зокрема:</w:t>
            </w:r>
          </w:p>
          <w:p w14:paraId="475ECF87" w14:textId="77777777" w:rsidR="00AA0064" w:rsidRPr="0033103C" w:rsidRDefault="00AA0064" w:rsidP="00AA0064">
            <w:pPr>
              <w:spacing w:after="0" w:line="240" w:lineRule="auto"/>
              <w:ind w:firstLine="567"/>
              <w:jc w:val="both"/>
              <w:rPr>
                <w:rFonts w:ascii="Times New Roman" w:eastAsia="Calibri" w:hAnsi="Times New Roman" w:cs="Times New Roman"/>
                <w:bCs/>
                <w:color w:val="000000" w:themeColor="text1"/>
                <w:sz w:val="20"/>
                <w:szCs w:val="20"/>
              </w:rPr>
            </w:pPr>
            <w:r w:rsidRPr="0033103C">
              <w:rPr>
                <w:rFonts w:ascii="Times New Roman" w:eastAsia="Calibri" w:hAnsi="Times New Roman" w:cs="Times New Roman"/>
                <w:bCs/>
                <w:color w:val="000000" w:themeColor="text1"/>
                <w:sz w:val="20"/>
                <w:szCs w:val="20"/>
              </w:rPr>
              <w:t>результатів моніторингу господарсько-торговельних операції, пов’язаних з оптовими енергетичними продуктами;</w:t>
            </w:r>
          </w:p>
          <w:p w14:paraId="1B4C517A" w14:textId="77777777" w:rsidR="00AA0064" w:rsidRPr="0033103C" w:rsidRDefault="00AA0064" w:rsidP="00AA0064">
            <w:pPr>
              <w:spacing w:after="0" w:line="240" w:lineRule="auto"/>
              <w:ind w:firstLine="567"/>
              <w:jc w:val="both"/>
              <w:rPr>
                <w:rFonts w:ascii="Times New Roman" w:eastAsia="Calibri" w:hAnsi="Times New Roman" w:cs="Times New Roman"/>
                <w:bCs/>
                <w:color w:val="000000" w:themeColor="text1"/>
                <w:sz w:val="20"/>
                <w:szCs w:val="20"/>
              </w:rPr>
            </w:pPr>
            <w:r w:rsidRPr="0033103C">
              <w:rPr>
                <w:rFonts w:ascii="Times New Roman" w:eastAsia="Calibri" w:hAnsi="Times New Roman" w:cs="Times New Roman"/>
                <w:bCs/>
                <w:color w:val="000000" w:themeColor="text1"/>
                <w:sz w:val="20"/>
                <w:szCs w:val="20"/>
              </w:rPr>
              <w:t>повідомлення від заявників;</w:t>
            </w:r>
          </w:p>
          <w:p w14:paraId="59DE6A38" w14:textId="77777777" w:rsidR="00AA0064" w:rsidRPr="0033103C" w:rsidRDefault="00AA0064" w:rsidP="00AA0064">
            <w:pPr>
              <w:pStyle w:val="af5"/>
              <w:ind w:firstLine="567"/>
              <w:jc w:val="both"/>
              <w:rPr>
                <w:rFonts w:ascii="Times New Roman" w:hAnsi="Times New Roman" w:cs="Times New Roman"/>
                <w:bCs/>
                <w:i/>
                <w:iCs/>
                <w:strike/>
                <w:color w:val="000000" w:themeColor="text1"/>
                <w:sz w:val="20"/>
                <w:szCs w:val="20"/>
              </w:rPr>
            </w:pPr>
            <w:r w:rsidRPr="0033103C">
              <w:rPr>
                <w:rFonts w:ascii="Times New Roman" w:eastAsia="Calibri" w:hAnsi="Times New Roman" w:cs="Times New Roman"/>
                <w:bCs/>
                <w:color w:val="000000" w:themeColor="text1"/>
                <w:sz w:val="20"/>
                <w:szCs w:val="20"/>
              </w:rPr>
              <w:t xml:space="preserve">повідомлення </w:t>
            </w:r>
            <w:proofErr w:type="gramStart"/>
            <w:r w:rsidRPr="0033103C">
              <w:rPr>
                <w:rFonts w:ascii="Times New Roman" w:eastAsia="Calibri" w:hAnsi="Times New Roman" w:cs="Times New Roman"/>
                <w:bCs/>
                <w:color w:val="000000" w:themeColor="text1"/>
                <w:sz w:val="20"/>
                <w:szCs w:val="20"/>
              </w:rPr>
              <w:t>від</w:t>
            </w:r>
            <w:proofErr w:type="gramEnd"/>
            <w:r w:rsidRPr="0033103C">
              <w:rPr>
                <w:rFonts w:ascii="Times New Roman" w:eastAsia="Calibri" w:hAnsi="Times New Roman" w:cs="Times New Roman"/>
                <w:bCs/>
                <w:color w:val="000000" w:themeColor="text1"/>
                <w:sz w:val="20"/>
                <w:szCs w:val="20"/>
              </w:rPr>
              <w:t xml:space="preserve"> Ради регуляторних органів Енергетичного Співтовариства або </w:t>
            </w:r>
            <w:r w:rsidRPr="0033103C">
              <w:rPr>
                <w:rFonts w:ascii="Times New Roman" w:eastAsia="Calibri" w:hAnsi="Times New Roman" w:cs="Times New Roman"/>
                <w:bCs/>
                <w:color w:val="000000" w:themeColor="text1"/>
                <w:sz w:val="20"/>
                <w:szCs w:val="20"/>
              </w:rPr>
              <w:lastRenderedPageBreak/>
              <w:t>національних регуляторів у сфері енергетики інших держав – сторін Енергетичного Співтовариства</w:t>
            </w:r>
            <w:r w:rsidRPr="0033103C">
              <w:rPr>
                <w:rFonts w:ascii="Times New Roman" w:eastAsia="Calibri" w:hAnsi="Times New Roman" w:cs="Times New Roman"/>
                <w:bCs/>
                <w:color w:val="000000" w:themeColor="text1"/>
                <w:sz w:val="20"/>
                <w:szCs w:val="20"/>
                <w:shd w:val="clear" w:color="auto" w:fill="FFFFFF"/>
              </w:rPr>
              <w:t xml:space="preserve"> </w:t>
            </w:r>
            <w:r w:rsidRPr="0033103C">
              <w:rPr>
                <w:rFonts w:ascii="Times New Roman" w:eastAsia="Calibri" w:hAnsi="Times New Roman" w:cs="Times New Roman"/>
                <w:bCs/>
                <w:color w:val="000000" w:themeColor="text1"/>
                <w:sz w:val="20"/>
                <w:szCs w:val="20"/>
              </w:rPr>
              <w:t>або національних регуляторних органів країн Європейського союзу</w:t>
            </w:r>
            <w:r w:rsidRPr="0033103C">
              <w:rPr>
                <w:rFonts w:ascii="Times New Roman" w:eastAsia="Calibri" w:hAnsi="Times New Roman" w:cs="Times New Roman"/>
                <w:bCs/>
                <w:color w:val="000000" w:themeColor="text1"/>
                <w:sz w:val="20"/>
                <w:szCs w:val="20"/>
                <w:shd w:val="clear" w:color="auto" w:fill="FFFFFF"/>
              </w:rPr>
              <w:t xml:space="preserve">, </w:t>
            </w:r>
            <w:r w:rsidRPr="0033103C">
              <w:rPr>
                <w:rFonts w:ascii="Times New Roman" w:eastAsia="Times New Roman" w:hAnsi="Times New Roman" w:cs="Times New Roman"/>
                <w:bCs/>
                <w:color w:val="000000" w:themeColor="text1"/>
                <w:sz w:val="20"/>
                <w:szCs w:val="20"/>
              </w:rPr>
              <w:t>Агентства з питань співробітництва енергетичних регуляторів.</w:t>
            </w:r>
          </w:p>
          <w:p w14:paraId="449DC953" w14:textId="77777777" w:rsidR="00AA0064" w:rsidRPr="0033103C" w:rsidRDefault="00AA0064" w:rsidP="00AA0064">
            <w:pPr>
              <w:spacing w:after="0" w:line="240" w:lineRule="auto"/>
              <w:ind w:firstLine="567"/>
              <w:jc w:val="both"/>
              <w:rPr>
                <w:rFonts w:ascii="Times New Roman" w:hAnsi="Times New Roman" w:cs="Times New Roman"/>
                <w:bCs/>
                <w:color w:val="000000" w:themeColor="text1"/>
                <w:sz w:val="20"/>
                <w:szCs w:val="20"/>
                <w:lang w:val="uk-UA"/>
              </w:rPr>
            </w:pPr>
          </w:p>
          <w:p w14:paraId="74414CF7" w14:textId="77777777" w:rsidR="00AA0064" w:rsidRPr="0033103C" w:rsidRDefault="00AA0064" w:rsidP="00AA0064">
            <w:pPr>
              <w:spacing w:after="0" w:line="240" w:lineRule="auto"/>
              <w:ind w:firstLine="567"/>
              <w:jc w:val="both"/>
              <w:rPr>
                <w:rFonts w:ascii="Times New Roman" w:hAnsi="Times New Roman" w:cs="Times New Roman"/>
                <w:bCs/>
                <w:color w:val="000000" w:themeColor="text1"/>
                <w:sz w:val="20"/>
                <w:szCs w:val="20"/>
              </w:rPr>
            </w:pPr>
          </w:p>
          <w:p w14:paraId="08329B71" w14:textId="77777777" w:rsidR="00AA0064" w:rsidRPr="0033103C" w:rsidRDefault="00AA0064" w:rsidP="00AA0064">
            <w:pPr>
              <w:spacing w:after="0" w:line="240" w:lineRule="auto"/>
              <w:ind w:firstLine="567"/>
              <w:jc w:val="both"/>
              <w:rPr>
                <w:rFonts w:ascii="Times New Roman" w:hAnsi="Times New Roman" w:cs="Times New Roman"/>
                <w:bCs/>
                <w:color w:val="000000" w:themeColor="text1"/>
                <w:sz w:val="20"/>
                <w:szCs w:val="20"/>
              </w:rPr>
            </w:pPr>
          </w:p>
          <w:p w14:paraId="1881ED55" w14:textId="77777777" w:rsidR="00AA0064" w:rsidRPr="0033103C" w:rsidRDefault="00AA0064" w:rsidP="00AA0064">
            <w:pPr>
              <w:pStyle w:val="af5"/>
              <w:ind w:firstLine="567"/>
              <w:jc w:val="both"/>
              <w:rPr>
                <w:rFonts w:ascii="Times New Roman" w:hAnsi="Times New Roman" w:cs="Times New Roman"/>
                <w:b/>
                <w:sz w:val="20"/>
                <w:szCs w:val="20"/>
              </w:rPr>
            </w:pPr>
          </w:p>
        </w:tc>
      </w:tr>
      <w:tr w:rsidR="00AA0064" w:rsidRPr="0033103C" w14:paraId="39EA64F5" w14:textId="77777777" w:rsidTr="007242D2">
        <w:trPr>
          <w:trHeight w:val="675"/>
          <w:jc w:val="center"/>
        </w:trPr>
        <w:tc>
          <w:tcPr>
            <w:tcW w:w="5700" w:type="dxa"/>
          </w:tcPr>
          <w:p w14:paraId="3A7DB0FE"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lastRenderedPageBreak/>
              <w:t xml:space="preserve">3.4. </w:t>
            </w:r>
            <w:r w:rsidRPr="0033103C">
              <w:rPr>
                <w:rFonts w:ascii="Times New Roman" w:hAnsi="Times New Roman" w:cs="Times New Roman"/>
                <w:sz w:val="20"/>
                <w:szCs w:val="20"/>
              </w:rPr>
              <w:t>Попереднє дослідження складається з таких етапів:</w:t>
            </w:r>
          </w:p>
          <w:p w14:paraId="02FBDFE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збір, обробка та аналіз отриманої 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3.3 цієї глави інформації для оцінки ринкової поведінки учасників ринку та дій, що вказують на ознаки зловживань на оптовому енергетичному ринку;</w:t>
            </w:r>
          </w:p>
          <w:p w14:paraId="13C8B240"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виявлення можливих зловживань, вчинених іншими учасниками оптового енергетичного ринку;</w:t>
            </w:r>
          </w:p>
          <w:p w14:paraId="156B103B"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 надсилання Регулятором запитів про надання інформації, пояснень, </w:t>
            </w:r>
            <w:r w:rsidRPr="0033103C">
              <w:rPr>
                <w:rFonts w:ascii="Times New Roman" w:hAnsi="Times New Roman" w:cs="Times New Roman"/>
                <w:b/>
                <w:bCs/>
                <w:sz w:val="20"/>
                <w:szCs w:val="20"/>
              </w:rPr>
              <w:t>пропозиції про визнання учасником оптового енергетичного ринку порушень та іншу інформацію;</w:t>
            </w:r>
          </w:p>
          <w:p w14:paraId="475A5CC8"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визначення виду можливого зловживання на оптовому енергетичному ринку;</w:t>
            </w:r>
          </w:p>
          <w:p w14:paraId="70A64B15"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r w:rsidRPr="0033103C">
              <w:rPr>
                <w:b/>
                <w:bCs/>
                <w:sz w:val="20"/>
                <w:szCs w:val="20"/>
              </w:rPr>
              <w:t>- інші дії, що не суперечать цьому Порядку та законодавству.</w:t>
            </w:r>
          </w:p>
        </w:tc>
        <w:tc>
          <w:tcPr>
            <w:tcW w:w="5494" w:type="dxa"/>
          </w:tcPr>
          <w:p w14:paraId="369B4A15" w14:textId="77777777" w:rsidR="00AA0064" w:rsidRPr="0033103C" w:rsidRDefault="00AA0064" w:rsidP="00AA0064">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t>ГО «Перша енергетична рада»</w:t>
            </w:r>
          </w:p>
          <w:p w14:paraId="7E75DF5E" w14:textId="77777777" w:rsidR="00AA0064" w:rsidRPr="0033103C" w:rsidRDefault="00AA0064" w:rsidP="00AA0064">
            <w:pPr>
              <w:spacing w:after="0" w:line="240" w:lineRule="auto"/>
              <w:ind w:firstLine="567"/>
              <w:jc w:val="both"/>
              <w:rPr>
                <w:rFonts w:ascii="Times New Roman" w:hAnsi="Times New Roman" w:cs="Times New Roman"/>
                <w:i/>
                <w:sz w:val="20"/>
                <w:szCs w:val="20"/>
              </w:rPr>
            </w:pPr>
          </w:p>
          <w:p w14:paraId="0B070DE4" w14:textId="77777777" w:rsidR="00AA0064" w:rsidRPr="0033103C" w:rsidRDefault="00000000" w:rsidP="00AA0064">
            <w:pPr>
              <w:spacing w:after="0" w:line="240" w:lineRule="auto"/>
              <w:ind w:firstLine="567"/>
              <w:jc w:val="both"/>
              <w:rPr>
                <w:rFonts w:ascii="Times New Roman" w:hAnsi="Times New Roman" w:cs="Times New Roman"/>
                <w:iCs/>
                <w:sz w:val="20"/>
                <w:szCs w:val="20"/>
              </w:rPr>
            </w:pPr>
            <w:sdt>
              <w:sdtPr>
                <w:rPr>
                  <w:rFonts w:ascii="Times New Roman" w:hAnsi="Times New Roman" w:cs="Times New Roman"/>
                  <w:iCs/>
                  <w:sz w:val="20"/>
                  <w:szCs w:val="20"/>
                </w:rPr>
                <w:tag w:val="goog_rdk_21"/>
                <w:id w:val="-415628732"/>
                <w:showingPlcHdr/>
              </w:sdtPr>
              <w:sdtContent>
                <w:r w:rsidR="00AA0064" w:rsidRPr="0033103C">
                  <w:rPr>
                    <w:rFonts w:ascii="Times New Roman" w:hAnsi="Times New Roman" w:cs="Times New Roman"/>
                    <w:iCs/>
                    <w:sz w:val="20"/>
                    <w:szCs w:val="20"/>
                  </w:rPr>
                  <w:t xml:space="preserve">     </w:t>
                </w:r>
              </w:sdtContent>
            </w:sdt>
            <w:r w:rsidR="00AA0064" w:rsidRPr="0033103C">
              <w:rPr>
                <w:rFonts w:ascii="Times New Roman" w:hAnsi="Times New Roman" w:cs="Times New Roman"/>
                <w:iCs/>
                <w:sz w:val="20"/>
                <w:szCs w:val="20"/>
              </w:rPr>
              <w:t>Попереднє дослідження складається з таких етапів:</w:t>
            </w:r>
          </w:p>
          <w:p w14:paraId="28AC974E"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 xml:space="preserve">- збір, обробка та аналіз отриманої відповідно </w:t>
            </w:r>
            <w:proofErr w:type="gramStart"/>
            <w:r w:rsidRPr="0033103C">
              <w:rPr>
                <w:rFonts w:ascii="Times New Roman" w:hAnsi="Times New Roman" w:cs="Times New Roman"/>
                <w:iCs/>
                <w:sz w:val="20"/>
                <w:szCs w:val="20"/>
              </w:rPr>
              <w:t>до пункту</w:t>
            </w:r>
            <w:proofErr w:type="gramEnd"/>
            <w:r w:rsidRPr="0033103C">
              <w:rPr>
                <w:rFonts w:ascii="Times New Roman" w:hAnsi="Times New Roman" w:cs="Times New Roman"/>
                <w:iCs/>
                <w:sz w:val="20"/>
                <w:szCs w:val="20"/>
              </w:rPr>
              <w:t xml:space="preserve"> 3.3 цієї глави інформації для оцінки ринкової поведінки учасників ринку та дій, що вказують на ознаки зловживань на оптовому енергетичному ринку;</w:t>
            </w:r>
          </w:p>
          <w:p w14:paraId="00355D03"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 виявлення можливих зловживань, вчинених іншими учасниками оптового енергетичного ринку;</w:t>
            </w:r>
          </w:p>
          <w:p w14:paraId="1A3DEF1E"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 xml:space="preserve">- надсилання Регулятором запитів </w:t>
            </w:r>
            <w:r w:rsidRPr="0033103C">
              <w:rPr>
                <w:rFonts w:ascii="Times New Roman" w:hAnsi="Times New Roman" w:cs="Times New Roman"/>
                <w:b/>
                <w:bCs/>
                <w:iCs/>
                <w:sz w:val="20"/>
                <w:szCs w:val="20"/>
              </w:rPr>
              <w:t>суб’єктам розслідування</w:t>
            </w:r>
            <w:r w:rsidRPr="0033103C">
              <w:rPr>
                <w:rFonts w:ascii="Times New Roman" w:hAnsi="Times New Roman" w:cs="Times New Roman"/>
                <w:iCs/>
                <w:sz w:val="20"/>
                <w:szCs w:val="20"/>
              </w:rPr>
              <w:t xml:space="preserve"> </w:t>
            </w:r>
            <w:r w:rsidRPr="0033103C">
              <w:rPr>
                <w:rFonts w:ascii="Times New Roman" w:hAnsi="Times New Roman" w:cs="Times New Roman"/>
                <w:b/>
                <w:bCs/>
                <w:iCs/>
                <w:sz w:val="20"/>
                <w:szCs w:val="20"/>
              </w:rPr>
              <w:t>та іншим особам</w:t>
            </w:r>
            <w:r w:rsidRPr="0033103C">
              <w:rPr>
                <w:rFonts w:ascii="Times New Roman" w:hAnsi="Times New Roman" w:cs="Times New Roman"/>
                <w:iCs/>
                <w:sz w:val="20"/>
                <w:szCs w:val="20"/>
              </w:rPr>
              <w:t xml:space="preserve"> про надання інформації, пояснень;</w:t>
            </w:r>
          </w:p>
          <w:p w14:paraId="550B2020" w14:textId="77777777" w:rsidR="00AA0064" w:rsidRPr="0033103C" w:rsidRDefault="00AA0064" w:rsidP="00AA0064">
            <w:pPr>
              <w:spacing w:after="0" w:line="240" w:lineRule="auto"/>
              <w:ind w:firstLine="567"/>
              <w:jc w:val="both"/>
              <w:rPr>
                <w:rFonts w:ascii="Times New Roman" w:hAnsi="Times New Roman" w:cs="Times New Roman"/>
                <w:iCs/>
                <w:strike/>
                <w:sz w:val="20"/>
                <w:szCs w:val="20"/>
              </w:rPr>
            </w:pPr>
            <w:r w:rsidRPr="0033103C">
              <w:rPr>
                <w:rFonts w:ascii="Times New Roman" w:hAnsi="Times New Roman" w:cs="Times New Roman"/>
                <w:b/>
                <w:bCs/>
                <w:strike/>
                <w:sz w:val="20"/>
                <w:szCs w:val="20"/>
                <w:lang w:val="uk-UA"/>
              </w:rPr>
              <w:t>-</w:t>
            </w:r>
            <w:r w:rsidRPr="0033103C">
              <w:rPr>
                <w:rFonts w:ascii="Times New Roman" w:hAnsi="Times New Roman" w:cs="Times New Roman"/>
                <w:b/>
                <w:bCs/>
                <w:strike/>
                <w:sz w:val="20"/>
                <w:szCs w:val="20"/>
              </w:rPr>
              <w:t>пропозиції про визнання учасником оптового енергетичного ринку порушень та іншу інформацію;</w:t>
            </w:r>
          </w:p>
          <w:p w14:paraId="26DC45BF"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 визначення виду можливого зловживання на оптовому енергетичному ринку.</w:t>
            </w:r>
          </w:p>
          <w:p w14:paraId="6B6C7F6F" w14:textId="77777777" w:rsidR="00AA0064" w:rsidRPr="0033103C" w:rsidRDefault="00AA0064" w:rsidP="00AA0064">
            <w:pPr>
              <w:spacing w:after="0" w:line="240" w:lineRule="auto"/>
              <w:ind w:firstLine="567"/>
              <w:jc w:val="both"/>
              <w:rPr>
                <w:rFonts w:ascii="Times New Roman" w:hAnsi="Times New Roman" w:cs="Times New Roman"/>
                <w:b/>
                <w:bCs/>
                <w:iCs/>
                <w:strike/>
                <w:sz w:val="20"/>
                <w:szCs w:val="20"/>
              </w:rPr>
            </w:pPr>
            <w:r w:rsidRPr="0033103C">
              <w:rPr>
                <w:rFonts w:ascii="Times New Roman" w:hAnsi="Times New Roman" w:cs="Times New Roman"/>
                <w:iCs/>
                <w:sz w:val="20"/>
                <w:szCs w:val="20"/>
              </w:rPr>
              <w:t xml:space="preserve">  </w:t>
            </w:r>
            <w:r w:rsidRPr="0033103C">
              <w:rPr>
                <w:rFonts w:ascii="Times New Roman" w:hAnsi="Times New Roman" w:cs="Times New Roman"/>
                <w:b/>
                <w:bCs/>
                <w:strike/>
                <w:sz w:val="20"/>
                <w:szCs w:val="20"/>
              </w:rPr>
              <w:t>- інші дії, що не суперечать цьому Порядку та законодавству</w:t>
            </w:r>
          </w:p>
          <w:p w14:paraId="3C61B75E" w14:textId="77777777" w:rsidR="00AA0064" w:rsidRPr="0033103C" w:rsidRDefault="00AA0064" w:rsidP="00AA0064">
            <w:pPr>
              <w:spacing w:after="0" w:line="240" w:lineRule="auto"/>
              <w:ind w:firstLine="567"/>
              <w:jc w:val="both"/>
              <w:rPr>
                <w:rFonts w:ascii="Times New Roman" w:hAnsi="Times New Roman" w:cs="Times New Roman"/>
                <w:b/>
                <w:bCs/>
                <w:iCs/>
                <w:sz w:val="20"/>
                <w:szCs w:val="20"/>
              </w:rPr>
            </w:pPr>
          </w:p>
          <w:p w14:paraId="0BC45650"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62FE148"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Пропозиції щодо визнання порушень на етапі попереднього дослідження не мають сенсу, оскільки не впливають на подальший перебіг розслідування.</w:t>
            </w:r>
          </w:p>
          <w:p w14:paraId="75E22CB1" w14:textId="77777777" w:rsidR="00AA0064" w:rsidRPr="0033103C" w:rsidRDefault="00AA0064" w:rsidP="005C44FE">
            <w:pPr>
              <w:spacing w:after="0" w:line="240" w:lineRule="auto"/>
              <w:ind w:firstLine="567"/>
              <w:jc w:val="both"/>
              <w:rPr>
                <w:rFonts w:ascii="Times New Roman" w:hAnsi="Times New Roman" w:cs="Times New Roman"/>
                <w:color w:val="333333"/>
                <w:sz w:val="20"/>
                <w:szCs w:val="20"/>
              </w:rPr>
            </w:pPr>
            <w:r w:rsidRPr="0033103C">
              <w:rPr>
                <w:rFonts w:ascii="Times New Roman" w:hAnsi="Times New Roman" w:cs="Times New Roman"/>
                <w:color w:val="333333"/>
                <w:sz w:val="20"/>
                <w:szCs w:val="20"/>
              </w:rPr>
              <w:t xml:space="preserve">Норма суперечить </w:t>
            </w:r>
            <w:r w:rsidRPr="0033103C">
              <w:rPr>
                <w:rFonts w:ascii="Times New Roman" w:hAnsi="Times New Roman" w:cs="Times New Roman"/>
                <w:sz w:val="20"/>
                <w:szCs w:val="20"/>
              </w:rPr>
              <w:t>ст.19 Конституції України, відповідно до якої о</w:t>
            </w:r>
            <w:r w:rsidRPr="0033103C">
              <w:rPr>
                <w:rFonts w:ascii="Times New Roman" w:hAnsi="Times New Roman" w:cs="Times New Roman"/>
                <w:color w:val="333333"/>
                <w:sz w:val="20"/>
                <w:szCs w:val="20"/>
              </w:rPr>
              <w:t>ргани державної влади та їх посадові особи зобов'язані діяти лише на підставі, в межах повноважень та у спосіб, що передбачені Ко</w:t>
            </w:r>
            <w:r w:rsidR="005C44FE" w:rsidRPr="0033103C">
              <w:rPr>
                <w:rFonts w:ascii="Times New Roman" w:hAnsi="Times New Roman" w:cs="Times New Roman"/>
                <w:color w:val="333333"/>
                <w:sz w:val="20"/>
                <w:szCs w:val="20"/>
              </w:rPr>
              <w:t>нституцією та законами України.</w:t>
            </w:r>
          </w:p>
          <w:p w14:paraId="00D98295" w14:textId="77777777" w:rsidR="00AA0064" w:rsidRPr="0033103C" w:rsidRDefault="00AA0064" w:rsidP="00AA0064">
            <w:pPr>
              <w:spacing w:after="0" w:line="240" w:lineRule="auto"/>
              <w:ind w:firstLine="567"/>
              <w:jc w:val="both"/>
              <w:rPr>
                <w:rFonts w:ascii="Times New Roman" w:hAnsi="Times New Roman" w:cs="Times New Roman"/>
                <w:i/>
                <w:sz w:val="20"/>
                <w:szCs w:val="20"/>
              </w:rPr>
            </w:pPr>
          </w:p>
          <w:p w14:paraId="33734068" w14:textId="77777777" w:rsidR="00AA0064" w:rsidRPr="0033103C" w:rsidRDefault="00AA0064" w:rsidP="00AA0064">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 xml:space="preserve">Курмаз </w:t>
            </w:r>
            <w:proofErr w:type="gramStart"/>
            <w:r w:rsidRPr="0033103C">
              <w:rPr>
                <w:rFonts w:ascii="Times New Roman" w:hAnsi="Times New Roman" w:cs="Times New Roman"/>
                <w:b/>
                <w:bCs/>
                <w:i/>
                <w:sz w:val="20"/>
                <w:szCs w:val="20"/>
              </w:rPr>
              <w:t>Андрій  (</w:t>
            </w:r>
            <w:proofErr w:type="gramEnd"/>
            <w:r w:rsidRPr="0033103C">
              <w:rPr>
                <w:rFonts w:ascii="Times New Roman" w:hAnsi="Times New Roman" w:cs="Times New Roman"/>
                <w:b/>
                <w:bCs/>
                <w:i/>
                <w:sz w:val="20"/>
                <w:szCs w:val="20"/>
              </w:rPr>
              <w:t>член Громадської ради Міненерго)</w:t>
            </w:r>
          </w:p>
          <w:p w14:paraId="677AAB0C"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Попереднє дослідження складається з таких етапів:</w:t>
            </w:r>
          </w:p>
          <w:p w14:paraId="6800EBD2"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 xml:space="preserve"> </w:t>
            </w:r>
            <w:r w:rsidRPr="0033103C">
              <w:rPr>
                <w:rFonts w:ascii="Times New Roman" w:hAnsi="Times New Roman" w:cs="Times New Roman"/>
                <w:iCs/>
                <w:sz w:val="20"/>
                <w:szCs w:val="20"/>
              </w:rPr>
              <w:sym w:font="Symbol" w:char="F0B7"/>
            </w:r>
            <w:r w:rsidRPr="0033103C">
              <w:rPr>
                <w:rFonts w:ascii="Times New Roman" w:hAnsi="Times New Roman" w:cs="Times New Roman"/>
                <w:iCs/>
                <w:sz w:val="20"/>
                <w:szCs w:val="20"/>
              </w:rPr>
              <w:t xml:space="preserve"> збір, обробка та аналіз отриманої відповідно </w:t>
            </w:r>
            <w:proofErr w:type="gramStart"/>
            <w:r w:rsidRPr="0033103C">
              <w:rPr>
                <w:rFonts w:ascii="Times New Roman" w:hAnsi="Times New Roman" w:cs="Times New Roman"/>
                <w:iCs/>
                <w:sz w:val="20"/>
                <w:szCs w:val="20"/>
              </w:rPr>
              <w:t>до пункту</w:t>
            </w:r>
            <w:proofErr w:type="gramEnd"/>
            <w:r w:rsidRPr="0033103C">
              <w:rPr>
                <w:rFonts w:ascii="Times New Roman" w:hAnsi="Times New Roman" w:cs="Times New Roman"/>
                <w:iCs/>
                <w:sz w:val="20"/>
                <w:szCs w:val="20"/>
              </w:rPr>
              <w:t xml:space="preserve"> 3.3 цієї глави інформації для оцінки ринкової поведінки учасників ринку та дій, що вказують на ознаки зловживань на оптовому енергетичному ринку; </w:t>
            </w:r>
          </w:p>
          <w:p w14:paraId="0663D493"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sym w:font="Symbol" w:char="F0B7"/>
            </w:r>
            <w:r w:rsidRPr="0033103C">
              <w:rPr>
                <w:rFonts w:ascii="Times New Roman" w:hAnsi="Times New Roman" w:cs="Times New Roman"/>
                <w:iCs/>
                <w:sz w:val="20"/>
                <w:szCs w:val="20"/>
              </w:rPr>
              <w:t xml:space="preserve"> виявлення можливих зловживань, вчинених іншими учасниками оптового енергетичного ринку; </w:t>
            </w:r>
          </w:p>
          <w:p w14:paraId="3EDEB37D"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sym w:font="Symbol" w:char="F0B7"/>
            </w:r>
            <w:r w:rsidRPr="0033103C">
              <w:rPr>
                <w:rFonts w:ascii="Times New Roman" w:hAnsi="Times New Roman" w:cs="Times New Roman"/>
                <w:iCs/>
                <w:sz w:val="20"/>
                <w:szCs w:val="20"/>
              </w:rPr>
              <w:t xml:space="preserve"> надсилання Регулятором запитів про надання інформації, пояснень, пропозиції про визнання учасником оптового енергетичного ринку порушень та іншу інформацію; </w:t>
            </w:r>
          </w:p>
          <w:p w14:paraId="0098A312"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sym w:font="Symbol" w:char="F0B7"/>
            </w:r>
            <w:r w:rsidRPr="0033103C">
              <w:rPr>
                <w:rFonts w:ascii="Times New Roman" w:hAnsi="Times New Roman" w:cs="Times New Roman"/>
                <w:iCs/>
                <w:sz w:val="20"/>
                <w:szCs w:val="20"/>
              </w:rPr>
              <w:t xml:space="preserve"> визначення виду можливого зловживання на оптовому енергетичному ринку; </w:t>
            </w:r>
          </w:p>
          <w:p w14:paraId="7AB4A926" w14:textId="77777777" w:rsidR="00AA0064" w:rsidRPr="0033103C" w:rsidRDefault="00AA0064" w:rsidP="00AA0064">
            <w:pPr>
              <w:spacing w:after="0" w:line="240" w:lineRule="auto"/>
              <w:ind w:firstLine="567"/>
              <w:jc w:val="both"/>
              <w:rPr>
                <w:rFonts w:ascii="Times New Roman" w:hAnsi="Times New Roman" w:cs="Times New Roman"/>
                <w:b/>
                <w:bCs/>
                <w:iCs/>
                <w:sz w:val="20"/>
                <w:szCs w:val="20"/>
              </w:rPr>
            </w:pPr>
            <w:r w:rsidRPr="0033103C">
              <w:rPr>
                <w:rFonts w:ascii="Times New Roman" w:hAnsi="Times New Roman" w:cs="Times New Roman"/>
                <w:iCs/>
                <w:sz w:val="20"/>
                <w:szCs w:val="20"/>
              </w:rPr>
              <w:sym w:font="Symbol" w:char="F0B7"/>
            </w:r>
            <w:r w:rsidRPr="0033103C">
              <w:rPr>
                <w:rFonts w:ascii="Times New Roman" w:hAnsi="Times New Roman" w:cs="Times New Roman"/>
                <w:iCs/>
                <w:sz w:val="20"/>
                <w:szCs w:val="20"/>
              </w:rPr>
              <w:t xml:space="preserve"> </w:t>
            </w:r>
            <w:r w:rsidRPr="0033103C">
              <w:rPr>
                <w:rFonts w:ascii="Times New Roman" w:hAnsi="Times New Roman" w:cs="Times New Roman"/>
                <w:b/>
                <w:bCs/>
                <w:iCs/>
                <w:sz w:val="20"/>
                <w:szCs w:val="20"/>
              </w:rPr>
              <w:t xml:space="preserve">аналіз правових норм, що мав дотриматись суб’єкт розслідування на предмет їх однозначності і недвозначного трактування; </w:t>
            </w:r>
          </w:p>
          <w:p w14:paraId="7FCA1F2C"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sym w:font="Symbol" w:char="F0B7"/>
            </w:r>
            <w:r w:rsidRPr="0033103C">
              <w:rPr>
                <w:rFonts w:ascii="Times New Roman" w:hAnsi="Times New Roman" w:cs="Times New Roman"/>
                <w:iCs/>
                <w:sz w:val="20"/>
                <w:szCs w:val="20"/>
              </w:rPr>
              <w:t xml:space="preserve"> інші дії, що не суперечать цьому Порядку та законодавству</w:t>
            </w:r>
          </w:p>
          <w:p w14:paraId="081AD6D8" w14:textId="77777777" w:rsidR="00AA0064" w:rsidRPr="0033103C" w:rsidRDefault="00AA0064" w:rsidP="00AA0064">
            <w:pPr>
              <w:spacing w:after="0" w:line="240" w:lineRule="auto"/>
              <w:ind w:firstLine="567"/>
              <w:jc w:val="both"/>
              <w:rPr>
                <w:rFonts w:ascii="Times New Roman" w:hAnsi="Times New Roman" w:cs="Times New Roman"/>
                <w:b/>
                <w:bCs/>
                <w:iCs/>
                <w:sz w:val="20"/>
                <w:szCs w:val="20"/>
              </w:rPr>
            </w:pPr>
          </w:p>
          <w:p w14:paraId="08B0D9B0" w14:textId="77777777" w:rsidR="00AA0064" w:rsidRPr="0033103C" w:rsidRDefault="00AA0064" w:rsidP="00AA0064">
            <w:pPr>
              <w:pStyle w:val="af8"/>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ДП «НАЕК Енергоатом»</w:t>
            </w:r>
          </w:p>
          <w:p w14:paraId="039BF7C7" w14:textId="77777777" w:rsidR="00AA0064" w:rsidRPr="0033103C" w:rsidRDefault="00AA0064" w:rsidP="00AA0064">
            <w:pPr>
              <w:pStyle w:val="af2"/>
              <w:spacing w:before="0" w:beforeAutospacing="0" w:after="0" w:afterAutospacing="0"/>
              <w:ind w:firstLine="567"/>
              <w:jc w:val="both"/>
              <w:rPr>
                <w:i/>
                <w:sz w:val="20"/>
                <w:szCs w:val="20"/>
              </w:rPr>
            </w:pPr>
          </w:p>
          <w:p w14:paraId="117D41AC" w14:textId="77777777" w:rsidR="00AA0064" w:rsidRPr="0033103C" w:rsidRDefault="00AA0064" w:rsidP="00AA0064">
            <w:pPr>
              <w:spacing w:after="0" w:line="240" w:lineRule="auto"/>
              <w:ind w:firstLine="567"/>
              <w:jc w:val="both"/>
              <w:rPr>
                <w:rStyle w:val="fontstyle01"/>
                <w:sz w:val="20"/>
                <w:szCs w:val="20"/>
              </w:rPr>
            </w:pPr>
            <w:r w:rsidRPr="0033103C">
              <w:rPr>
                <w:rStyle w:val="fontstyle01"/>
                <w:sz w:val="20"/>
                <w:szCs w:val="20"/>
              </w:rPr>
              <w:t>3.4. Попереднє дослідження складається з таких етапів:</w:t>
            </w:r>
          </w:p>
          <w:p w14:paraId="0D4D15B1" w14:textId="77777777" w:rsidR="00AA0064" w:rsidRPr="0033103C" w:rsidRDefault="00AA0064" w:rsidP="00AA0064">
            <w:pPr>
              <w:spacing w:after="0" w:line="240" w:lineRule="auto"/>
              <w:ind w:firstLine="567"/>
              <w:jc w:val="both"/>
              <w:rPr>
                <w:rStyle w:val="fontstyle01"/>
                <w:strike/>
                <w:sz w:val="20"/>
                <w:szCs w:val="20"/>
              </w:rPr>
            </w:pPr>
          </w:p>
          <w:p w14:paraId="6145CF3C" w14:textId="77777777" w:rsidR="00AA0064" w:rsidRPr="0033103C" w:rsidRDefault="00AA0064" w:rsidP="005C44FE">
            <w:pPr>
              <w:spacing w:after="0" w:line="240" w:lineRule="auto"/>
              <w:ind w:firstLine="567"/>
              <w:jc w:val="both"/>
              <w:rPr>
                <w:rStyle w:val="fontstyle01"/>
                <w:strike/>
                <w:sz w:val="20"/>
                <w:szCs w:val="20"/>
              </w:rPr>
            </w:pPr>
            <w:r w:rsidRPr="0033103C">
              <w:rPr>
                <w:rStyle w:val="fontstyle01"/>
                <w:strike/>
                <w:sz w:val="20"/>
                <w:szCs w:val="20"/>
              </w:rPr>
              <w:t>інші дії, що не суперечать цьому Порядку та закон</w:t>
            </w:r>
            <w:r w:rsidR="005C44FE" w:rsidRPr="0033103C">
              <w:rPr>
                <w:rStyle w:val="fontstyle01"/>
                <w:strike/>
                <w:sz w:val="20"/>
                <w:szCs w:val="20"/>
              </w:rPr>
              <w:t>одавству.</w:t>
            </w:r>
          </w:p>
          <w:p w14:paraId="4E2C29E1" w14:textId="77777777" w:rsidR="00AA0064" w:rsidRPr="0033103C" w:rsidRDefault="00AA0064" w:rsidP="00AA0064">
            <w:pPr>
              <w:spacing w:after="0" w:line="240" w:lineRule="auto"/>
              <w:ind w:firstLine="567"/>
              <w:jc w:val="both"/>
              <w:rPr>
                <w:rFonts w:ascii="Times New Roman" w:hAnsi="Times New Roman" w:cs="Times New Roman"/>
                <w:b/>
                <w:bCs/>
                <w:iCs/>
                <w:sz w:val="20"/>
                <w:szCs w:val="20"/>
              </w:rPr>
            </w:pPr>
          </w:p>
          <w:p w14:paraId="0F4F8AF6"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992BA42" w14:textId="77777777" w:rsidR="00AA0064" w:rsidRPr="0033103C" w:rsidRDefault="00AA0064" w:rsidP="00AA0064">
            <w:pPr>
              <w:spacing w:after="0" w:line="240" w:lineRule="auto"/>
              <w:ind w:firstLine="567"/>
              <w:jc w:val="both"/>
              <w:rPr>
                <w:rStyle w:val="fontstyle01"/>
                <w:sz w:val="20"/>
                <w:szCs w:val="20"/>
              </w:rPr>
            </w:pPr>
            <w:r w:rsidRPr="0033103C">
              <w:rPr>
                <w:rStyle w:val="fontstyle01"/>
                <w:sz w:val="20"/>
                <w:szCs w:val="20"/>
              </w:rPr>
              <w:t>Метою цього Порядку є деталізована регламентація процедуру проведення</w:t>
            </w:r>
            <w:r w:rsidRPr="0033103C">
              <w:rPr>
                <w:rFonts w:ascii="Times New Roman" w:hAnsi="Times New Roman" w:cs="Times New Roman"/>
                <w:color w:val="000000"/>
                <w:sz w:val="20"/>
                <w:szCs w:val="20"/>
              </w:rPr>
              <w:br/>
            </w:r>
            <w:r w:rsidRPr="0033103C">
              <w:rPr>
                <w:rStyle w:val="fontstyle01"/>
                <w:sz w:val="20"/>
                <w:szCs w:val="20"/>
              </w:rPr>
              <w:t>розслідувань, що розробляється та затверджується Регулятором з урахуванням вимог статті 202 ЗУ «Про НКРЕКП». Передбачення етапу «інших дій» під час попереднього дослідження потребує конкретизації або виключення.</w:t>
            </w:r>
          </w:p>
          <w:p w14:paraId="0D006D57" w14:textId="77777777" w:rsidR="00AA0064" w:rsidRPr="0033103C" w:rsidRDefault="00AA0064" w:rsidP="00AA0064">
            <w:pPr>
              <w:spacing w:after="0" w:line="240" w:lineRule="auto"/>
              <w:ind w:firstLine="567"/>
              <w:jc w:val="both"/>
              <w:rPr>
                <w:rStyle w:val="fontstyle01"/>
                <w:sz w:val="20"/>
                <w:szCs w:val="20"/>
              </w:rPr>
            </w:pPr>
          </w:p>
          <w:p w14:paraId="646F63B7"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20515DC4" w14:textId="77777777" w:rsidR="00AA0064" w:rsidRPr="0033103C" w:rsidRDefault="00AA0064" w:rsidP="00AA0064">
            <w:pPr>
              <w:spacing w:after="0" w:line="240" w:lineRule="auto"/>
              <w:ind w:firstLine="567"/>
              <w:jc w:val="both"/>
              <w:rPr>
                <w:rStyle w:val="fontstyle01"/>
                <w:sz w:val="20"/>
                <w:szCs w:val="20"/>
              </w:rPr>
            </w:pPr>
          </w:p>
          <w:p w14:paraId="6C86EC76"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3.4.      Попереднє дослідження складається з таких етапів:</w:t>
            </w:r>
          </w:p>
          <w:p w14:paraId="0F2A56EB"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збір, обробка та аналіз отриманої 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3.3 цієї глави інформації для оцінки ринкової поведінки учасників ринку та дій, що вказують на ознаки зловживань на оптовому енергетичному ринку;</w:t>
            </w:r>
          </w:p>
          <w:p w14:paraId="66552626"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виявлення можливих зловживань, вчинених іншими учасниками оптового енергетичного ринку;</w:t>
            </w:r>
          </w:p>
          <w:p w14:paraId="6BA56328"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надсилання Регулятором запитів про надання інформації, пояснень, пропозиції про визнання учасником оптового енергетичного ринку порушень та іншу інформацію;</w:t>
            </w:r>
          </w:p>
          <w:p w14:paraId="42D9F030"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визначення виду можливого зловживання на оптовому енергетичному ринку;</w:t>
            </w:r>
          </w:p>
          <w:p w14:paraId="3DE0489D" w14:textId="77777777" w:rsidR="00AA0064" w:rsidRPr="0033103C" w:rsidRDefault="00AA0064" w:rsidP="00AA0064">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sz w:val="20"/>
                <w:szCs w:val="20"/>
              </w:rPr>
              <w:t>інші дії, що не суперечать цьому Порядку та законодавству.</w:t>
            </w:r>
          </w:p>
          <w:p w14:paraId="604E8D71" w14:textId="77777777" w:rsidR="00AA0064" w:rsidRPr="0033103C" w:rsidRDefault="00AA0064" w:rsidP="00AA0064">
            <w:pPr>
              <w:pStyle w:val="af5"/>
              <w:ind w:firstLine="567"/>
              <w:jc w:val="both"/>
              <w:rPr>
                <w:rFonts w:ascii="Times New Roman" w:hAnsi="Times New Roman" w:cs="Times New Roman"/>
                <w:strike/>
                <w:sz w:val="20"/>
                <w:szCs w:val="20"/>
              </w:rPr>
            </w:pPr>
          </w:p>
          <w:p w14:paraId="40952329"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3472A015"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Зазначене положення не корелює із приписами пунктів 3.5.-3.6., 5.4. проекту Порядку розслідування та є інструментарієм, що повинен використовуватися безпосередньо після прийняття рішення про початок розслідування.</w:t>
            </w:r>
          </w:p>
          <w:p w14:paraId="2C740458"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79D77F14"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5B331DAC"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3062F9E"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3.4. </w:t>
            </w:r>
            <w:sdt>
              <w:sdtPr>
                <w:rPr>
                  <w:rFonts w:ascii="Times New Roman" w:hAnsi="Times New Roman" w:cs="Times New Roman"/>
                  <w:sz w:val="20"/>
                  <w:szCs w:val="20"/>
                </w:rPr>
                <w:tag w:val="goog_rdk_21"/>
                <w:id w:val="1095835426"/>
                <w:showingPlcHdr/>
              </w:sdtPr>
              <w:sdtContent>
                <w:r w:rsidR="005C44FE" w:rsidRPr="0033103C">
                  <w:rPr>
                    <w:rFonts w:ascii="Times New Roman" w:hAnsi="Times New Roman" w:cs="Times New Roman"/>
                    <w:sz w:val="20"/>
                    <w:szCs w:val="20"/>
                  </w:rPr>
                  <w:t xml:space="preserve">     </w:t>
                </w:r>
              </w:sdtContent>
            </w:sdt>
            <w:r w:rsidRPr="0033103C">
              <w:rPr>
                <w:rFonts w:ascii="Times New Roman" w:hAnsi="Times New Roman" w:cs="Times New Roman"/>
                <w:sz w:val="20"/>
                <w:szCs w:val="20"/>
              </w:rPr>
              <w:t>Попереднє дослідження складається з таких етапів:</w:t>
            </w:r>
          </w:p>
          <w:p w14:paraId="2F5D9BF6"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збір, обробка та аналіз отриманої 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3.3 цієї глави інформації для оцінки ринкової поведінки учасників ринку та дій, що вказують на ознаки зловживань на оптовому енергетичному ринку;</w:t>
            </w:r>
          </w:p>
          <w:p w14:paraId="353504DC"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виявлення можливих зловживань, вчинених іншими учасниками оптового енергетичного ринку;</w:t>
            </w:r>
          </w:p>
          <w:p w14:paraId="4E083341"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надсилання Регулятором запитів про надання інформації, пояснень та іншу інформацію, </w:t>
            </w:r>
            <w:r w:rsidRPr="0033103C">
              <w:rPr>
                <w:rFonts w:ascii="Times New Roman" w:hAnsi="Times New Roman" w:cs="Times New Roman"/>
                <w:b/>
                <w:bCs/>
                <w:sz w:val="20"/>
                <w:szCs w:val="20"/>
              </w:rPr>
              <w:t>пов’язану із об’єктом розслідування</w:t>
            </w:r>
            <w:r w:rsidRPr="0033103C">
              <w:rPr>
                <w:rFonts w:ascii="Times New Roman" w:hAnsi="Times New Roman" w:cs="Times New Roman"/>
                <w:sz w:val="20"/>
                <w:szCs w:val="20"/>
              </w:rPr>
              <w:t>;</w:t>
            </w:r>
          </w:p>
          <w:p w14:paraId="2BA31B75"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визначення виду можливого зловживання на оптовому енергетичному ринку;</w:t>
            </w:r>
          </w:p>
          <w:p w14:paraId="2B611EF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інші дії, що не суперечать цьому Порядку та законодавству.</w:t>
            </w:r>
          </w:p>
          <w:p w14:paraId="47EE8E53" w14:textId="77777777" w:rsidR="00AA0064" w:rsidRPr="0033103C" w:rsidRDefault="00AA0064" w:rsidP="00AA0064">
            <w:pPr>
              <w:pStyle w:val="af5"/>
              <w:ind w:firstLine="567"/>
              <w:jc w:val="both"/>
              <w:rPr>
                <w:rFonts w:ascii="Times New Roman" w:hAnsi="Times New Roman" w:cs="Times New Roman"/>
                <w:b/>
                <w:bCs/>
                <w:i/>
                <w:iCs/>
                <w:sz w:val="20"/>
                <w:szCs w:val="20"/>
              </w:rPr>
            </w:pPr>
          </w:p>
          <w:p w14:paraId="25D6EBC2"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411F30A4"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Слова «пропозиції про визнання учасником оптового енергетичного ринку порушень» пропонуємо виключити. Норма не зрозуміла, хто і в якому порядку має надсилати подібні пропозиції, їх наслідки.</w:t>
            </w:r>
          </w:p>
          <w:p w14:paraId="6499E223" w14:textId="77777777" w:rsidR="00AA0064" w:rsidRPr="0033103C" w:rsidRDefault="00AA0064" w:rsidP="00AA0064">
            <w:pPr>
              <w:pStyle w:val="af5"/>
              <w:ind w:firstLine="567"/>
              <w:jc w:val="both"/>
              <w:rPr>
                <w:rFonts w:ascii="Times New Roman" w:hAnsi="Times New Roman" w:cs="Times New Roman"/>
                <w:b/>
                <w:bCs/>
                <w:i/>
                <w:iCs/>
                <w:sz w:val="20"/>
                <w:szCs w:val="20"/>
              </w:rPr>
            </w:pPr>
          </w:p>
          <w:p w14:paraId="7E853B64" w14:textId="77777777" w:rsidR="00AA0064" w:rsidRPr="0033103C" w:rsidRDefault="00AA0064" w:rsidP="00AA0064">
            <w:pPr>
              <w:pStyle w:val="af5"/>
              <w:ind w:firstLine="567"/>
              <w:jc w:val="both"/>
              <w:rPr>
                <w:rFonts w:ascii="Times New Roman" w:hAnsi="Times New Roman" w:cs="Times New Roman"/>
                <w:b/>
                <w:bCs/>
                <w:i/>
                <w:iCs/>
                <w:sz w:val="20"/>
                <w:szCs w:val="20"/>
              </w:rPr>
            </w:pPr>
          </w:p>
          <w:p w14:paraId="584473FF"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5522E377"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3.4. </w:t>
            </w:r>
            <w:sdt>
              <w:sdtPr>
                <w:rPr>
                  <w:rFonts w:ascii="Times New Roman" w:hAnsi="Times New Roman" w:cs="Times New Roman"/>
                  <w:sz w:val="20"/>
                  <w:szCs w:val="20"/>
                </w:rPr>
                <w:tag w:val="goog_rdk_21"/>
                <w:id w:val="-1249880962"/>
                <w:showingPlcHdr/>
              </w:sdtPr>
              <w:sdtContent>
                <w:r w:rsidRPr="0033103C">
                  <w:rPr>
                    <w:rFonts w:ascii="Times New Roman" w:hAnsi="Times New Roman" w:cs="Times New Roman"/>
                    <w:sz w:val="20"/>
                    <w:szCs w:val="20"/>
                  </w:rPr>
                  <w:t xml:space="preserve">     </w:t>
                </w:r>
              </w:sdtContent>
            </w:sdt>
            <w:r w:rsidRPr="0033103C">
              <w:rPr>
                <w:rFonts w:ascii="Times New Roman" w:hAnsi="Times New Roman" w:cs="Times New Roman"/>
                <w:sz w:val="20"/>
                <w:szCs w:val="20"/>
              </w:rPr>
              <w:t>Попереднє дослідження складається з таких етапів:</w:t>
            </w:r>
          </w:p>
          <w:p w14:paraId="367D204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збір, обробка та аналіз отриманої 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3.3 цієї глави інформації для оцінки ринкової поведінки учасників ринку та дій, що вказують на ознаки зловживань на оптовому енергетичному ринку;</w:t>
            </w:r>
          </w:p>
          <w:p w14:paraId="794CFC2A"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виявлення можливих зловживань, вчинених іншими учасниками оптового енергетичного ринку;</w:t>
            </w:r>
          </w:p>
          <w:p w14:paraId="1972E16E"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надсилання Регулятором запитів </w:t>
            </w:r>
            <w:r w:rsidRPr="0033103C">
              <w:rPr>
                <w:rFonts w:ascii="Times New Roman" w:hAnsi="Times New Roman" w:cs="Times New Roman"/>
                <w:b/>
                <w:bCs/>
                <w:sz w:val="20"/>
                <w:szCs w:val="20"/>
              </w:rPr>
              <w:t>суб’єктам розслідування</w:t>
            </w: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та іншим особам</w:t>
            </w:r>
            <w:r w:rsidRPr="0033103C">
              <w:rPr>
                <w:rFonts w:ascii="Times New Roman" w:hAnsi="Times New Roman" w:cs="Times New Roman"/>
                <w:sz w:val="20"/>
                <w:szCs w:val="20"/>
              </w:rPr>
              <w:t xml:space="preserve"> про надання інформації, пояснень, </w:t>
            </w:r>
            <w:r w:rsidRPr="0033103C">
              <w:rPr>
                <w:rFonts w:ascii="Times New Roman" w:hAnsi="Times New Roman" w:cs="Times New Roman"/>
                <w:b/>
                <w:sz w:val="20"/>
                <w:szCs w:val="20"/>
              </w:rPr>
              <w:t>доказів</w:t>
            </w:r>
            <w:r w:rsidRPr="0033103C">
              <w:rPr>
                <w:rFonts w:ascii="Times New Roman" w:hAnsi="Times New Roman" w:cs="Times New Roman"/>
                <w:sz w:val="20"/>
                <w:szCs w:val="20"/>
              </w:rPr>
              <w:t>;</w:t>
            </w:r>
          </w:p>
          <w:p w14:paraId="673EEA56"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визначення виду можливого зловживання на оптовому енергетичному ринку.</w:t>
            </w:r>
          </w:p>
          <w:p w14:paraId="73B0D9FA"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Вилучити.</w:t>
            </w:r>
          </w:p>
          <w:p w14:paraId="62A74BDF"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p>
          <w:p w14:paraId="4716942F"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83FB7AD"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Пропозиції щодо визнання порушень на етапі попереднього дослідження не мають сенсу, оскільки не впливають на подальший перебіг розслідування.</w:t>
            </w:r>
          </w:p>
          <w:p w14:paraId="4F763134" w14:textId="77777777" w:rsidR="00AA0064" w:rsidRPr="0033103C" w:rsidRDefault="00AA0064" w:rsidP="00AA0064">
            <w:pPr>
              <w:spacing w:after="0" w:line="240" w:lineRule="auto"/>
              <w:ind w:firstLine="567"/>
              <w:jc w:val="both"/>
              <w:rPr>
                <w:rFonts w:ascii="Times New Roman" w:hAnsi="Times New Roman" w:cs="Times New Roman"/>
                <w:color w:val="333333"/>
                <w:sz w:val="20"/>
                <w:szCs w:val="20"/>
                <w:lang w:val="uk-UA"/>
              </w:rPr>
            </w:pPr>
            <w:r w:rsidRPr="0033103C">
              <w:rPr>
                <w:rFonts w:ascii="Times New Roman" w:hAnsi="Times New Roman" w:cs="Times New Roman"/>
                <w:color w:val="333333"/>
                <w:sz w:val="20"/>
                <w:szCs w:val="20"/>
                <w:lang w:val="uk-UA"/>
              </w:rPr>
              <w:t xml:space="preserve">Норма суперечить </w:t>
            </w:r>
            <w:r w:rsidRPr="0033103C">
              <w:rPr>
                <w:rFonts w:ascii="Times New Roman" w:hAnsi="Times New Roman" w:cs="Times New Roman"/>
                <w:sz w:val="20"/>
                <w:szCs w:val="20"/>
                <w:lang w:val="uk-UA"/>
              </w:rPr>
              <w:t>ст.19 Конституції України, відповідно до якої о</w:t>
            </w:r>
            <w:r w:rsidRPr="0033103C">
              <w:rPr>
                <w:rFonts w:ascii="Times New Roman" w:hAnsi="Times New Roman" w:cs="Times New Roman"/>
                <w:color w:val="333333"/>
                <w:sz w:val="20"/>
                <w:szCs w:val="20"/>
                <w:lang w:val="uk-UA"/>
              </w:rPr>
              <w:t>ргани державної влади та їх посадові особи зобов'язані діяти лише на підставі, в межах повноважень та у спосіб, що передбачені Конституцією та законами України.</w:t>
            </w:r>
          </w:p>
          <w:p w14:paraId="044A6B11" w14:textId="77777777" w:rsidR="00AA0064" w:rsidRPr="0033103C" w:rsidRDefault="00AA0064" w:rsidP="00AA0064">
            <w:pPr>
              <w:spacing w:after="0" w:line="240" w:lineRule="auto"/>
              <w:ind w:firstLine="567"/>
              <w:jc w:val="both"/>
              <w:rPr>
                <w:rFonts w:ascii="Times New Roman" w:hAnsi="Times New Roman" w:cs="Times New Roman"/>
                <w:color w:val="333333"/>
                <w:sz w:val="20"/>
                <w:szCs w:val="20"/>
                <w:lang w:val="uk-UA"/>
              </w:rPr>
            </w:pPr>
          </w:p>
          <w:p w14:paraId="35FA101E"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5549176E"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3.4. </w:t>
            </w:r>
            <w:r w:rsidRPr="0033103C">
              <w:rPr>
                <w:rFonts w:ascii="Times New Roman" w:hAnsi="Times New Roman" w:cs="Times New Roman"/>
                <w:b/>
                <w:sz w:val="20"/>
                <w:szCs w:val="20"/>
                <w:lang w:val="uk-UA"/>
              </w:rPr>
              <w:t>Процедура попереднього</w:t>
            </w:r>
            <w:r w:rsidRPr="0033103C">
              <w:rPr>
                <w:rFonts w:ascii="Times New Roman" w:hAnsi="Times New Roman" w:cs="Times New Roman"/>
                <w:sz w:val="20"/>
                <w:szCs w:val="20"/>
                <w:lang w:val="uk-UA"/>
              </w:rPr>
              <w:t xml:space="preserve"> дослідження </w:t>
            </w:r>
            <w:r w:rsidRPr="0033103C">
              <w:rPr>
                <w:rFonts w:ascii="Times New Roman" w:hAnsi="Times New Roman" w:cs="Times New Roman"/>
                <w:b/>
                <w:sz w:val="20"/>
                <w:szCs w:val="20"/>
                <w:lang w:val="uk-UA"/>
              </w:rPr>
              <w:t>може складатися</w:t>
            </w:r>
            <w:r w:rsidRPr="0033103C">
              <w:rPr>
                <w:rFonts w:ascii="Times New Roman" w:hAnsi="Times New Roman" w:cs="Times New Roman"/>
                <w:sz w:val="20"/>
                <w:szCs w:val="20"/>
                <w:lang w:val="uk-UA"/>
              </w:rPr>
              <w:t xml:space="preserve"> з таких етапів:</w:t>
            </w:r>
          </w:p>
          <w:p w14:paraId="7014AA34"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збір, обробка та аналіз отриманої відповідно до пункту 3.3 цієї глави інформації для оцінки ринкової поведінки учасників </w:t>
            </w:r>
            <w:r w:rsidRPr="0033103C">
              <w:rPr>
                <w:rFonts w:ascii="Times New Roman" w:hAnsi="Times New Roman" w:cs="Times New Roman"/>
                <w:b/>
                <w:sz w:val="20"/>
                <w:szCs w:val="20"/>
                <w:lang w:val="uk-UA"/>
              </w:rPr>
              <w:t>оптового енергетичного</w:t>
            </w:r>
            <w:r w:rsidRPr="0033103C">
              <w:rPr>
                <w:rFonts w:ascii="Times New Roman" w:hAnsi="Times New Roman" w:cs="Times New Roman"/>
                <w:sz w:val="20"/>
                <w:szCs w:val="20"/>
                <w:lang w:val="uk-UA"/>
              </w:rPr>
              <w:t xml:space="preserve"> ринку та дій, що вказують на ознаки зловживань на оптовому енергетичному ринку;</w:t>
            </w:r>
          </w:p>
          <w:p w14:paraId="63D28586"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виявлення можливих зловживань, </w:t>
            </w:r>
            <w:r w:rsidRPr="0033103C">
              <w:rPr>
                <w:rFonts w:ascii="Times New Roman" w:hAnsi="Times New Roman" w:cs="Times New Roman"/>
                <w:b/>
                <w:sz w:val="20"/>
                <w:szCs w:val="20"/>
              </w:rPr>
              <w:t>в тому числі</w:t>
            </w:r>
            <w:r w:rsidRPr="0033103C">
              <w:rPr>
                <w:rFonts w:ascii="Times New Roman" w:hAnsi="Times New Roman" w:cs="Times New Roman"/>
                <w:sz w:val="20"/>
                <w:szCs w:val="20"/>
              </w:rPr>
              <w:t xml:space="preserve"> вчинених іншими учасниками оптового енергетичного ринку;</w:t>
            </w:r>
          </w:p>
          <w:p w14:paraId="1E59509B"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надсилання Регулятором запитів про надання </w:t>
            </w:r>
            <w:r w:rsidRPr="0033103C">
              <w:rPr>
                <w:rFonts w:ascii="Times New Roman" w:hAnsi="Times New Roman" w:cs="Times New Roman"/>
                <w:b/>
                <w:sz w:val="20"/>
                <w:szCs w:val="20"/>
                <w:lang w:val="uk-UA"/>
              </w:rPr>
              <w:t>даних</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lang w:val="uk-UA"/>
              </w:rPr>
              <w:t>документів,</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пояснень, </w:t>
            </w:r>
            <w:r w:rsidRPr="0033103C">
              <w:rPr>
                <w:rFonts w:ascii="Times New Roman" w:hAnsi="Times New Roman" w:cs="Times New Roman"/>
                <w:b/>
                <w:sz w:val="20"/>
                <w:szCs w:val="20"/>
              </w:rPr>
              <w:t>пропозицій</w:t>
            </w:r>
            <w:r w:rsidRPr="0033103C">
              <w:rPr>
                <w:rFonts w:ascii="Times New Roman" w:hAnsi="Times New Roman" w:cs="Times New Roman"/>
                <w:sz w:val="20"/>
                <w:szCs w:val="20"/>
              </w:rPr>
              <w:t xml:space="preserve"> про визнання учасником оптового енергетичного ринку порушень та </w:t>
            </w:r>
            <w:r w:rsidRPr="0033103C">
              <w:rPr>
                <w:rFonts w:ascii="Times New Roman" w:hAnsi="Times New Roman" w:cs="Times New Roman"/>
                <w:b/>
                <w:sz w:val="20"/>
                <w:szCs w:val="20"/>
              </w:rPr>
              <w:t>інш</w:t>
            </w:r>
            <w:r w:rsidRPr="0033103C">
              <w:rPr>
                <w:rFonts w:ascii="Times New Roman" w:hAnsi="Times New Roman" w:cs="Times New Roman"/>
                <w:b/>
                <w:sz w:val="20"/>
                <w:szCs w:val="20"/>
                <w:lang w:val="uk-UA"/>
              </w:rPr>
              <w:t>ої</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rPr>
              <w:t>інформаці</w:t>
            </w:r>
            <w:r w:rsidRPr="0033103C">
              <w:rPr>
                <w:rFonts w:ascii="Times New Roman" w:hAnsi="Times New Roman" w:cs="Times New Roman"/>
                <w:b/>
                <w:sz w:val="20"/>
                <w:szCs w:val="20"/>
                <w:lang w:val="uk-UA"/>
              </w:rPr>
              <w:t>ї</w:t>
            </w:r>
            <w:r w:rsidRPr="0033103C">
              <w:rPr>
                <w:rFonts w:ascii="Times New Roman" w:hAnsi="Times New Roman" w:cs="Times New Roman"/>
                <w:sz w:val="20"/>
                <w:szCs w:val="20"/>
              </w:rPr>
              <w:t>;</w:t>
            </w:r>
          </w:p>
          <w:p w14:paraId="63760580" w14:textId="77777777" w:rsidR="00AA0064" w:rsidRPr="0033103C" w:rsidRDefault="00AA0064" w:rsidP="00AA0064">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визначення виду можливого зловживання на оптовому енергетичному ринку;</w:t>
            </w:r>
          </w:p>
          <w:p w14:paraId="41BDEC5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інші дії, що не суперечать цьому Порядку та законодавству;</w:t>
            </w:r>
          </w:p>
          <w:p w14:paraId="2E21CF6E" w14:textId="77777777" w:rsidR="00AA0064" w:rsidRPr="0033103C" w:rsidRDefault="00AA0064" w:rsidP="00AA0064">
            <w:pPr>
              <w:spacing w:after="0" w:line="240" w:lineRule="auto"/>
              <w:ind w:firstLine="567"/>
              <w:jc w:val="both"/>
              <w:rPr>
                <w:rFonts w:ascii="Times New Roman" w:hAnsi="Times New Roman" w:cs="Times New Roman"/>
                <w:color w:val="333333"/>
                <w:sz w:val="20"/>
                <w:szCs w:val="20"/>
                <w:lang w:val="uk-UA"/>
              </w:rPr>
            </w:pP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оформлення результатів попереднього дослідження.</w:t>
            </w:r>
          </w:p>
          <w:p w14:paraId="621F7D69" w14:textId="77777777" w:rsidR="00AA0064" w:rsidRPr="0033103C" w:rsidRDefault="00AA0064" w:rsidP="00AA0064">
            <w:pPr>
              <w:spacing w:after="0" w:line="240" w:lineRule="auto"/>
              <w:ind w:firstLine="567"/>
              <w:jc w:val="both"/>
              <w:rPr>
                <w:rFonts w:ascii="Times New Roman" w:hAnsi="Times New Roman" w:cs="Times New Roman"/>
                <w:color w:val="333333"/>
                <w:sz w:val="20"/>
                <w:szCs w:val="20"/>
                <w:lang w:val="uk-UA"/>
              </w:rPr>
            </w:pPr>
          </w:p>
          <w:p w14:paraId="6D1B05CD" w14:textId="77777777" w:rsidR="00AA0064" w:rsidRPr="0033103C" w:rsidRDefault="00AA0064" w:rsidP="00AA0064">
            <w:pPr>
              <w:spacing w:after="0" w:line="240" w:lineRule="auto"/>
              <w:ind w:firstLine="567"/>
              <w:jc w:val="both"/>
              <w:rPr>
                <w:rFonts w:ascii="Times New Roman" w:hAnsi="Times New Roman" w:cs="Times New Roman"/>
                <w:b/>
                <w:bCs/>
                <w:i/>
                <w:iCs/>
                <w:color w:val="333333"/>
                <w:sz w:val="20"/>
                <w:szCs w:val="20"/>
                <w:lang w:val="uk-UA"/>
              </w:rPr>
            </w:pPr>
            <w:r w:rsidRPr="0033103C">
              <w:rPr>
                <w:rFonts w:ascii="Times New Roman" w:hAnsi="Times New Roman" w:cs="Times New Roman"/>
                <w:b/>
                <w:bCs/>
                <w:i/>
                <w:iCs/>
                <w:color w:val="333333"/>
                <w:sz w:val="20"/>
                <w:szCs w:val="20"/>
                <w:lang w:val="uk-UA"/>
              </w:rPr>
              <w:t>Обгрунтування:</w:t>
            </w:r>
          </w:p>
          <w:p w14:paraId="40BA6F73"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Редакційно необхідно узгодити із редакцією пункту 3.8, якою передбачена саме процедура здійснення попереднього дослідження.</w:t>
            </w:r>
          </w:p>
          <w:p w14:paraId="4B5270DC"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Пропонуємо видалити абзац п’ятий цього пункту, оскільки вид порушення може бути визначений на етапі виявлення можливих зловживань (абзац третій цього пункту).</w:t>
            </w:r>
          </w:p>
          <w:p w14:paraId="34C078D8"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Необхідно визначити останній етап процедури попереднього дослідження.</w:t>
            </w:r>
          </w:p>
          <w:p w14:paraId="56E8D6E6"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p>
          <w:p w14:paraId="3D892CFE"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528FD447"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3.4. </w:t>
            </w:r>
            <w:sdt>
              <w:sdtPr>
                <w:rPr>
                  <w:rFonts w:ascii="Times New Roman" w:hAnsi="Times New Roman" w:cs="Times New Roman"/>
                  <w:sz w:val="20"/>
                  <w:szCs w:val="20"/>
                </w:rPr>
                <w:tag w:val="goog_rdk_21"/>
                <w:id w:val="-1193144179"/>
                <w:showingPlcHdr/>
              </w:sdtPr>
              <w:sdtContent>
                <w:r w:rsidRPr="0033103C">
                  <w:rPr>
                    <w:rFonts w:ascii="Times New Roman" w:hAnsi="Times New Roman" w:cs="Times New Roman"/>
                    <w:sz w:val="20"/>
                    <w:szCs w:val="20"/>
                  </w:rPr>
                  <w:t xml:space="preserve">     </w:t>
                </w:r>
              </w:sdtContent>
            </w:sdt>
            <w:r w:rsidRPr="0033103C">
              <w:rPr>
                <w:rFonts w:ascii="Times New Roman" w:hAnsi="Times New Roman" w:cs="Times New Roman"/>
                <w:sz w:val="20"/>
                <w:szCs w:val="20"/>
              </w:rPr>
              <w:t>Попереднє дослідження складається з таких етапів:</w:t>
            </w:r>
          </w:p>
          <w:p w14:paraId="72CF96F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eastAsia="uk-UA"/>
              </w:rPr>
              <w:t>[…]</w:t>
            </w:r>
          </w:p>
          <w:p w14:paraId="20E030AB"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інші дії, що </w:t>
            </w:r>
            <w:r w:rsidRPr="0033103C">
              <w:rPr>
                <w:rFonts w:ascii="Times New Roman" w:hAnsi="Times New Roman" w:cs="Times New Roman"/>
                <w:strike/>
                <w:sz w:val="20"/>
                <w:szCs w:val="20"/>
              </w:rPr>
              <w:t xml:space="preserve">не суперечать цьому Порядку та законодавству </w:t>
            </w:r>
            <w:r w:rsidRPr="0033103C">
              <w:rPr>
                <w:rFonts w:ascii="Times New Roman" w:hAnsi="Times New Roman" w:cs="Times New Roman"/>
                <w:b/>
                <w:bCs/>
                <w:sz w:val="20"/>
                <w:szCs w:val="20"/>
              </w:rPr>
              <w:t>передбачені</w:t>
            </w:r>
            <w:r w:rsidRPr="0033103C">
              <w:rPr>
                <w:rFonts w:ascii="Times New Roman" w:hAnsi="Times New Roman" w:cs="Times New Roman"/>
                <w:i/>
                <w:iCs/>
                <w:sz w:val="20"/>
                <w:szCs w:val="20"/>
              </w:rPr>
              <w:t xml:space="preserve"> </w:t>
            </w:r>
            <w:r w:rsidRPr="0033103C">
              <w:rPr>
                <w:rFonts w:ascii="Times New Roman" w:hAnsi="Times New Roman" w:cs="Times New Roman"/>
                <w:b/>
                <w:bCs/>
                <w:sz w:val="20"/>
                <w:szCs w:val="20"/>
              </w:rPr>
              <w:t>цим Порядком та законодавством</w:t>
            </w:r>
            <w:r w:rsidRPr="0033103C">
              <w:rPr>
                <w:rFonts w:ascii="Times New Roman" w:hAnsi="Times New Roman" w:cs="Times New Roman"/>
                <w:sz w:val="20"/>
                <w:szCs w:val="20"/>
              </w:rPr>
              <w:t>.</w:t>
            </w:r>
          </w:p>
          <w:p w14:paraId="53B7D1FB"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p>
          <w:p w14:paraId="4DFF7D6C"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D7B8002" w14:textId="77777777" w:rsidR="00AA0064" w:rsidRPr="0033103C" w:rsidRDefault="00AA0064" w:rsidP="00AA0064">
            <w:pPr>
              <w:pStyle w:val="af5"/>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(ч.2 ст.19 Конституції України). Крім того, одним з основних принципів діяльності НКРЕКП відповідно до ст.4 Закону про НКРЕКП є законність, тому дії, які вчиняються Регулятором в попередньому дослідженні, мають бути передбачені законодавством.</w:t>
            </w:r>
          </w:p>
          <w:p w14:paraId="65EABC85" w14:textId="77777777" w:rsidR="00AA0064" w:rsidRPr="0033103C" w:rsidRDefault="00AA0064" w:rsidP="00AA0064">
            <w:pPr>
              <w:pStyle w:val="af5"/>
              <w:ind w:firstLine="567"/>
              <w:jc w:val="both"/>
              <w:rPr>
                <w:rFonts w:ascii="Times New Roman" w:eastAsia="Times New Roman" w:hAnsi="Times New Roman" w:cs="Times New Roman"/>
                <w:sz w:val="20"/>
                <w:szCs w:val="20"/>
                <w:lang w:eastAsia="uk-UA"/>
              </w:rPr>
            </w:pPr>
          </w:p>
          <w:p w14:paraId="794F1474"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lastRenderedPageBreak/>
              <w:t>Асоціація газовидобувних компаній України, ТОВ «Д.Трейдінг»</w:t>
            </w:r>
          </w:p>
          <w:p w14:paraId="69D093AF"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strike/>
                <w:sz w:val="20"/>
                <w:szCs w:val="20"/>
              </w:rPr>
              <w:t>3.4.</w:t>
            </w:r>
            <w:r w:rsidRPr="0033103C">
              <w:rPr>
                <w:rFonts w:ascii="Times New Roman" w:hAnsi="Times New Roman" w:cs="Times New Roman"/>
                <w:sz w:val="20"/>
                <w:szCs w:val="20"/>
              </w:rPr>
              <w:t xml:space="preserve"> 4.4. Попереднє дослідження складається з таких етапів: </w:t>
            </w:r>
            <w:r w:rsidRPr="0033103C">
              <w:rPr>
                <w:rFonts w:ascii="Times New Roman" w:hAnsi="Times New Roman" w:cs="Times New Roman"/>
                <w:b/>
                <w:bCs/>
                <w:sz w:val="20"/>
                <w:szCs w:val="20"/>
              </w:rPr>
              <w:t>Повідомлення учасника оптового енергетичного ринку про початок попереднього дослідження щодо його діяльності</w:t>
            </w:r>
          </w:p>
          <w:p w14:paraId="01BE8FFF"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збір, обробка та аналіз отриманої 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3.3 цієї глави інформації для оцінки ринкової поведінки учасників ринку та дій, що вказують на можливі зловживання на оптовому енергетичному ринку;</w:t>
            </w:r>
          </w:p>
          <w:p w14:paraId="06A6E0F0"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виявлення можливих зловживань вчинених іншими учасниками оптового енергетичного ринку;</w:t>
            </w:r>
          </w:p>
          <w:p w14:paraId="4B100C9D"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надсилання Регулятором запитів про надання інформації, пояснень та іншу інформацію пов’язану із об’єктом розслідування;</w:t>
            </w:r>
          </w:p>
          <w:p w14:paraId="41C0C110"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визначення виду можливого зловживання на оптовому енергетичному ринку;</w:t>
            </w:r>
          </w:p>
          <w:p w14:paraId="1ABB4BCC"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проведення слухань;</w:t>
            </w:r>
          </w:p>
          <w:p w14:paraId="1E578171"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формування та надання пропозицій за результатами попереднього дослідження</w:t>
            </w:r>
          </w:p>
          <w:p w14:paraId="1E0D8599"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ініціація процедури внесення змін до законодавства для покращення функціонування оптових енергетичних ринків</w:t>
            </w:r>
          </w:p>
          <w:p w14:paraId="07CB053E" w14:textId="77777777" w:rsidR="00AA0064" w:rsidRPr="0033103C" w:rsidRDefault="00AA0064" w:rsidP="00AA0064">
            <w:pPr>
              <w:pStyle w:val="af5"/>
              <w:ind w:firstLine="567"/>
              <w:jc w:val="both"/>
              <w:rPr>
                <w:rFonts w:ascii="Times New Roman" w:hAnsi="Times New Roman" w:cs="Times New Roman"/>
                <w:b/>
                <w:bCs/>
                <w:sz w:val="20"/>
                <w:szCs w:val="20"/>
              </w:rPr>
            </w:pPr>
          </w:p>
          <w:p w14:paraId="1294DA04"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737C91A8"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Пропонуємо додати як перший етап повідомлення.</w:t>
            </w:r>
          </w:p>
          <w:p w14:paraId="0CECE1CE"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Ознаки зловживань можуть бути вказані та доведені лише після проведення розслідування.</w:t>
            </w:r>
          </w:p>
          <w:p w14:paraId="769F5467"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Пропонуємо додати одним з етапів можливість проведення слухань</w:t>
            </w:r>
          </w:p>
          <w:p w14:paraId="5975F8F0"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Додати як етап підставу </w:t>
            </w:r>
            <w:proofErr w:type="gramStart"/>
            <w:r w:rsidRPr="0033103C">
              <w:rPr>
                <w:rFonts w:ascii="Times New Roman" w:hAnsi="Times New Roman" w:cs="Times New Roman"/>
                <w:sz w:val="20"/>
                <w:szCs w:val="20"/>
              </w:rPr>
              <w:t>для початку</w:t>
            </w:r>
            <w:proofErr w:type="gramEnd"/>
            <w:r w:rsidRPr="0033103C">
              <w:rPr>
                <w:rFonts w:ascii="Times New Roman" w:hAnsi="Times New Roman" w:cs="Times New Roman"/>
                <w:sz w:val="20"/>
                <w:szCs w:val="20"/>
              </w:rPr>
              <w:t xml:space="preserve"> перегляду чинних нормативно-правових актів</w:t>
            </w:r>
          </w:p>
          <w:p w14:paraId="1DDC0367" w14:textId="77777777" w:rsidR="00AA0064" w:rsidRPr="0033103C" w:rsidRDefault="00AA0064" w:rsidP="00AA0064">
            <w:pPr>
              <w:pStyle w:val="af5"/>
              <w:ind w:firstLine="567"/>
              <w:jc w:val="both"/>
              <w:rPr>
                <w:rFonts w:ascii="Times New Roman" w:hAnsi="Times New Roman" w:cs="Times New Roman"/>
                <w:b/>
                <w:i/>
                <w:iCs/>
                <w:sz w:val="20"/>
                <w:szCs w:val="20"/>
              </w:rPr>
            </w:pPr>
          </w:p>
          <w:p w14:paraId="1C7B55B2"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429347E2" w14:textId="77777777" w:rsidR="00AA0064" w:rsidRPr="0033103C" w:rsidRDefault="00AA0064" w:rsidP="00AA0064">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3.4. Попереднє дослідження складається з таких етапів:</w:t>
            </w:r>
          </w:p>
          <w:p w14:paraId="2739881D" w14:textId="77777777" w:rsidR="00AA0064" w:rsidRPr="0033103C" w:rsidRDefault="00AA0064" w:rsidP="00AA0064">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 xml:space="preserve">збір, обробка та аналіз отриманої відповідно </w:t>
            </w:r>
            <w:proofErr w:type="gramStart"/>
            <w:r w:rsidRPr="0033103C">
              <w:rPr>
                <w:rFonts w:ascii="Times New Roman" w:eastAsia="Calibri" w:hAnsi="Times New Roman" w:cs="Times New Roman"/>
                <w:color w:val="000000" w:themeColor="text1"/>
                <w:sz w:val="20"/>
                <w:szCs w:val="20"/>
              </w:rPr>
              <w:t>до пункту</w:t>
            </w:r>
            <w:proofErr w:type="gramEnd"/>
            <w:r w:rsidRPr="0033103C">
              <w:rPr>
                <w:rFonts w:ascii="Times New Roman" w:eastAsia="Calibri" w:hAnsi="Times New Roman" w:cs="Times New Roman"/>
                <w:color w:val="000000" w:themeColor="text1"/>
                <w:sz w:val="20"/>
                <w:szCs w:val="20"/>
              </w:rPr>
              <w:t xml:space="preserve"> 3.3 цієї глави інформації для оцінки ринкової поведінки учасників ринку та дій, що вказують на ознаки зловживань на оптовому енергетичному ринку;</w:t>
            </w:r>
          </w:p>
          <w:p w14:paraId="6527804C" w14:textId="77777777" w:rsidR="00AA0064" w:rsidRPr="0033103C" w:rsidRDefault="00AA0064" w:rsidP="00AA0064">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виявлення можливих</w:t>
            </w:r>
            <w:r w:rsidRPr="0033103C">
              <w:rPr>
                <w:rFonts w:ascii="Times New Roman" w:eastAsia="Calibri" w:hAnsi="Times New Roman" w:cs="Times New Roman"/>
                <w:b/>
                <w:color w:val="000000" w:themeColor="text1"/>
                <w:sz w:val="20"/>
                <w:szCs w:val="20"/>
              </w:rPr>
              <w:t xml:space="preserve"> </w:t>
            </w:r>
            <w:r w:rsidRPr="0033103C">
              <w:rPr>
                <w:rFonts w:ascii="Times New Roman" w:eastAsia="Calibri" w:hAnsi="Times New Roman" w:cs="Times New Roman"/>
                <w:color w:val="000000" w:themeColor="text1"/>
                <w:sz w:val="20"/>
                <w:szCs w:val="20"/>
              </w:rPr>
              <w:t>зловживань, вчинених іншими учасниками оптового енергетичного ринку;</w:t>
            </w:r>
          </w:p>
          <w:p w14:paraId="3771D38E" w14:textId="77777777" w:rsidR="00AA0064" w:rsidRPr="0033103C" w:rsidRDefault="00AA0064" w:rsidP="00AA0064">
            <w:pPr>
              <w:spacing w:after="0" w:line="240" w:lineRule="auto"/>
              <w:ind w:firstLine="567"/>
              <w:jc w:val="both"/>
              <w:rPr>
                <w:rFonts w:ascii="Times New Roman" w:eastAsia="Calibri" w:hAnsi="Times New Roman" w:cs="Times New Roman"/>
                <w:b/>
                <w:color w:val="000000" w:themeColor="text1"/>
                <w:sz w:val="20"/>
                <w:szCs w:val="20"/>
              </w:rPr>
            </w:pPr>
            <w:r w:rsidRPr="0033103C">
              <w:rPr>
                <w:rFonts w:ascii="Times New Roman" w:eastAsia="Calibri" w:hAnsi="Times New Roman" w:cs="Times New Roman"/>
                <w:b/>
                <w:color w:val="000000" w:themeColor="text1"/>
                <w:sz w:val="20"/>
                <w:szCs w:val="20"/>
              </w:rPr>
              <w:t>повідомлення учасника оптового енергетичного ринку, в діях якого вбачаються ознаки можливих зловживань, про початок попереднього дослідження;</w:t>
            </w:r>
          </w:p>
          <w:p w14:paraId="24CDB04D" w14:textId="77777777" w:rsidR="00AA0064" w:rsidRPr="0033103C" w:rsidRDefault="00AA0064" w:rsidP="00AA0064">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lastRenderedPageBreak/>
              <w:t xml:space="preserve">надсилання </w:t>
            </w:r>
            <w:r w:rsidRPr="0033103C">
              <w:rPr>
                <w:rFonts w:ascii="Times New Roman" w:eastAsia="Calibri" w:hAnsi="Times New Roman" w:cs="Times New Roman"/>
                <w:b/>
                <w:color w:val="000000" w:themeColor="text1"/>
                <w:sz w:val="20"/>
                <w:szCs w:val="20"/>
              </w:rPr>
              <w:t xml:space="preserve">уповноваженою особою </w:t>
            </w:r>
            <w:r w:rsidRPr="0033103C">
              <w:rPr>
                <w:rFonts w:ascii="Times New Roman" w:eastAsia="Calibri" w:hAnsi="Times New Roman" w:cs="Times New Roman"/>
                <w:color w:val="000000" w:themeColor="text1"/>
                <w:sz w:val="20"/>
                <w:szCs w:val="20"/>
              </w:rPr>
              <w:t>Регулятор</w:t>
            </w:r>
            <w:r w:rsidRPr="0033103C">
              <w:rPr>
                <w:rFonts w:ascii="Times New Roman" w:eastAsia="Calibri" w:hAnsi="Times New Roman" w:cs="Times New Roman"/>
                <w:b/>
                <w:color w:val="000000" w:themeColor="text1"/>
                <w:sz w:val="20"/>
                <w:szCs w:val="20"/>
              </w:rPr>
              <w:t>а обґрунтованого (з посиланням на обставини, які досліджуються)</w:t>
            </w:r>
            <w:r w:rsidRPr="0033103C">
              <w:rPr>
                <w:rFonts w:ascii="Times New Roman" w:eastAsia="Calibri" w:hAnsi="Times New Roman" w:cs="Times New Roman"/>
                <w:color w:val="000000" w:themeColor="text1"/>
                <w:sz w:val="20"/>
                <w:szCs w:val="20"/>
              </w:rPr>
              <w:t xml:space="preserve"> запит</w:t>
            </w:r>
            <w:r w:rsidRPr="0033103C">
              <w:rPr>
                <w:rFonts w:ascii="Times New Roman" w:eastAsia="Calibri" w:hAnsi="Times New Roman" w:cs="Times New Roman"/>
                <w:b/>
                <w:color w:val="000000" w:themeColor="text1"/>
                <w:sz w:val="20"/>
                <w:szCs w:val="20"/>
              </w:rPr>
              <w:t>у</w:t>
            </w:r>
            <w:r w:rsidRPr="0033103C">
              <w:rPr>
                <w:rFonts w:ascii="Times New Roman" w:eastAsia="Calibri" w:hAnsi="Times New Roman" w:cs="Times New Roman"/>
                <w:color w:val="000000" w:themeColor="text1"/>
                <w:sz w:val="20"/>
                <w:szCs w:val="20"/>
              </w:rPr>
              <w:t xml:space="preserve"> </w:t>
            </w:r>
            <w:r w:rsidRPr="0033103C">
              <w:rPr>
                <w:rFonts w:ascii="Times New Roman" w:eastAsia="Calibri" w:hAnsi="Times New Roman" w:cs="Times New Roman"/>
                <w:b/>
                <w:color w:val="000000" w:themeColor="text1"/>
                <w:sz w:val="20"/>
                <w:szCs w:val="20"/>
              </w:rPr>
              <w:t>до</w:t>
            </w:r>
            <w:r w:rsidRPr="0033103C">
              <w:rPr>
                <w:rFonts w:ascii="Times New Roman" w:eastAsia="Calibri" w:hAnsi="Times New Roman" w:cs="Times New Roman"/>
                <w:color w:val="000000" w:themeColor="text1"/>
                <w:sz w:val="20"/>
                <w:szCs w:val="20"/>
              </w:rPr>
              <w:t xml:space="preserve"> </w:t>
            </w:r>
            <w:r w:rsidRPr="0033103C">
              <w:rPr>
                <w:rFonts w:ascii="Times New Roman" w:eastAsia="Calibri" w:hAnsi="Times New Roman" w:cs="Times New Roman"/>
                <w:b/>
                <w:color w:val="000000" w:themeColor="text1"/>
                <w:sz w:val="20"/>
                <w:szCs w:val="20"/>
              </w:rPr>
              <w:t>учасників оптового енергетичного ринку</w:t>
            </w:r>
            <w:r w:rsidRPr="0033103C">
              <w:rPr>
                <w:rFonts w:ascii="Times New Roman" w:eastAsia="Calibri" w:hAnsi="Times New Roman" w:cs="Times New Roman"/>
                <w:color w:val="000000" w:themeColor="text1"/>
                <w:sz w:val="20"/>
                <w:szCs w:val="20"/>
              </w:rPr>
              <w:t xml:space="preserve"> про надання інформації, пояснень, пропозиції</w:t>
            </w:r>
            <w:r w:rsidRPr="0033103C">
              <w:rPr>
                <w:rFonts w:ascii="Times New Roman" w:eastAsia="Calibri" w:hAnsi="Times New Roman" w:cs="Times New Roman"/>
                <w:b/>
                <w:color w:val="000000" w:themeColor="text1"/>
                <w:sz w:val="20"/>
                <w:szCs w:val="20"/>
              </w:rPr>
              <w:t>, зауважень та/або заперечень викладених в повідомлені обставин</w:t>
            </w:r>
            <w:r w:rsidRPr="0033103C">
              <w:rPr>
                <w:rFonts w:ascii="Times New Roman" w:eastAsia="Calibri" w:hAnsi="Times New Roman" w:cs="Times New Roman"/>
                <w:color w:val="000000" w:themeColor="text1"/>
                <w:sz w:val="20"/>
                <w:szCs w:val="20"/>
              </w:rPr>
              <w:t>;</w:t>
            </w:r>
          </w:p>
          <w:p w14:paraId="01F138EB" w14:textId="77777777" w:rsidR="00AA0064" w:rsidRPr="0033103C" w:rsidRDefault="00AA0064" w:rsidP="00AA0064">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визначення виду можливого зловживання на оптовому енергетичному ринку;</w:t>
            </w:r>
          </w:p>
          <w:p w14:paraId="1E2132AA" w14:textId="77777777" w:rsidR="00AA0064" w:rsidRPr="0033103C" w:rsidRDefault="00AA0064" w:rsidP="00AA0064">
            <w:pPr>
              <w:pStyle w:val="af5"/>
              <w:ind w:firstLine="567"/>
              <w:jc w:val="both"/>
              <w:rPr>
                <w:rFonts w:ascii="Times New Roman" w:hAnsi="Times New Roman" w:cs="Times New Roman"/>
                <w:b/>
                <w:i/>
                <w:iCs/>
                <w:sz w:val="20"/>
                <w:szCs w:val="20"/>
              </w:rPr>
            </w:pPr>
          </w:p>
          <w:p w14:paraId="7AA16C70" w14:textId="77777777" w:rsidR="00AA0064" w:rsidRPr="0033103C" w:rsidRDefault="00AA0064" w:rsidP="00AA0064">
            <w:pPr>
              <w:pStyle w:val="af5"/>
              <w:ind w:firstLine="567"/>
              <w:jc w:val="both"/>
              <w:rPr>
                <w:rFonts w:ascii="Times New Roman" w:hAnsi="Times New Roman" w:cs="Times New Roman"/>
                <w:b/>
                <w:i/>
                <w:iCs/>
                <w:sz w:val="20"/>
                <w:szCs w:val="20"/>
              </w:rPr>
            </w:pPr>
            <w:r w:rsidRPr="0033103C">
              <w:rPr>
                <w:rFonts w:ascii="Times New Roman" w:hAnsi="Times New Roman" w:cs="Times New Roman"/>
                <w:b/>
                <w:i/>
                <w:iCs/>
                <w:sz w:val="20"/>
                <w:szCs w:val="20"/>
              </w:rPr>
              <w:t>Обгрунтування:</w:t>
            </w:r>
          </w:p>
          <w:p w14:paraId="1DC9FCE0" w14:textId="77777777" w:rsidR="00AA0064" w:rsidRPr="0033103C" w:rsidRDefault="00AA0064" w:rsidP="00AA0064">
            <w:pPr>
              <w:spacing w:after="0" w:line="240" w:lineRule="auto"/>
              <w:ind w:firstLine="567"/>
              <w:jc w:val="both"/>
              <w:rPr>
                <w:rFonts w:ascii="Times New Roman" w:eastAsia="Times New Roman" w:hAnsi="Times New Roman" w:cs="Times New Roman"/>
                <w:bCs/>
                <w:color w:val="000000" w:themeColor="text1"/>
                <w:sz w:val="20"/>
                <w:szCs w:val="20"/>
                <w:lang w:eastAsia="uk-UA"/>
              </w:rPr>
            </w:pPr>
            <w:r w:rsidRPr="0033103C">
              <w:rPr>
                <w:rFonts w:ascii="Times New Roman" w:eastAsia="Times New Roman" w:hAnsi="Times New Roman" w:cs="Times New Roman"/>
                <w:bCs/>
                <w:color w:val="000000" w:themeColor="text1"/>
                <w:sz w:val="20"/>
                <w:szCs w:val="20"/>
                <w:lang w:eastAsia="uk-UA"/>
              </w:rPr>
              <w:t>Пропонується за аналогією з п. 5.4. основного етапу розслідування повідомляти учасника оптового енергетичного ринку, в діях якого вбачаються ознаки можливих зловживань, про початок попереднього дослідження.</w:t>
            </w:r>
          </w:p>
          <w:p w14:paraId="68F6DE56" w14:textId="77777777" w:rsidR="00AA0064" w:rsidRPr="0033103C" w:rsidRDefault="00AA0064" w:rsidP="00AA0064">
            <w:pPr>
              <w:spacing w:after="0" w:line="240" w:lineRule="auto"/>
              <w:ind w:firstLine="567"/>
              <w:jc w:val="both"/>
              <w:rPr>
                <w:rFonts w:ascii="Times New Roman" w:eastAsia="Times New Roman" w:hAnsi="Times New Roman" w:cs="Times New Roman"/>
                <w:bCs/>
                <w:color w:val="000000" w:themeColor="text1"/>
                <w:sz w:val="20"/>
                <w:szCs w:val="20"/>
                <w:lang w:eastAsia="uk-UA"/>
              </w:rPr>
            </w:pPr>
            <w:r w:rsidRPr="0033103C">
              <w:rPr>
                <w:rFonts w:ascii="Times New Roman" w:eastAsia="Times New Roman" w:hAnsi="Times New Roman" w:cs="Times New Roman"/>
                <w:bCs/>
                <w:color w:val="000000" w:themeColor="text1"/>
                <w:sz w:val="20"/>
                <w:szCs w:val="20"/>
                <w:lang w:eastAsia="uk-UA"/>
              </w:rPr>
              <w:t xml:space="preserve">Якщо запит надається </w:t>
            </w:r>
            <w:proofErr w:type="gramStart"/>
            <w:r w:rsidRPr="0033103C">
              <w:rPr>
                <w:rFonts w:ascii="Times New Roman" w:eastAsia="Times New Roman" w:hAnsi="Times New Roman" w:cs="Times New Roman"/>
                <w:bCs/>
                <w:color w:val="000000" w:themeColor="text1"/>
                <w:sz w:val="20"/>
                <w:szCs w:val="20"/>
                <w:lang w:eastAsia="uk-UA"/>
              </w:rPr>
              <w:t>в порядку</w:t>
            </w:r>
            <w:proofErr w:type="gramEnd"/>
            <w:r w:rsidRPr="0033103C">
              <w:rPr>
                <w:rFonts w:ascii="Times New Roman" w:eastAsia="Times New Roman" w:hAnsi="Times New Roman" w:cs="Times New Roman"/>
                <w:bCs/>
                <w:color w:val="000000" w:themeColor="text1"/>
                <w:sz w:val="20"/>
                <w:szCs w:val="20"/>
                <w:lang w:eastAsia="uk-UA"/>
              </w:rPr>
              <w:t xml:space="preserve"> проведення попереднього дослідження, то вважаємо, що такий запит має містити конкретні обставини та посилання, які стали підставою для його направлення, що забезпечить дотримання принципів діяльності, які закріплено у ст. 4 ЗУ Про НКРЕКП.</w:t>
            </w:r>
          </w:p>
          <w:p w14:paraId="61BC7596"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Cs/>
                <w:color w:val="000000" w:themeColor="text1"/>
                <w:sz w:val="20"/>
                <w:szCs w:val="20"/>
                <w:lang w:eastAsia="uk-UA"/>
              </w:rPr>
              <w:t>Перелік дій НКРЕКП під час здійснення розслідувань вичерпний, про що зазначено у ч. 1 ст.20² ЗУ Про НКРЕКП і не містить такої компетенції як «інші дії, що не суперечать цьому Порядку та законодавству».</w:t>
            </w:r>
          </w:p>
        </w:tc>
        <w:tc>
          <w:tcPr>
            <w:tcW w:w="4258" w:type="dxa"/>
          </w:tcPr>
          <w:p w14:paraId="15F7EE5C" w14:textId="77777777" w:rsidR="00AA0064" w:rsidRPr="0033103C" w:rsidRDefault="00AA0064" w:rsidP="00AA0064">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lastRenderedPageBreak/>
              <w:t>Потребує обговорення</w:t>
            </w:r>
          </w:p>
          <w:p w14:paraId="6380045B" w14:textId="77777777" w:rsidR="00AA0064" w:rsidRPr="0033103C" w:rsidRDefault="00AA0064" w:rsidP="00AA0064">
            <w:pPr>
              <w:pStyle w:val="af5"/>
              <w:ind w:firstLine="567"/>
              <w:jc w:val="both"/>
              <w:rPr>
                <w:rFonts w:ascii="Times New Roman" w:hAnsi="Times New Roman" w:cs="Times New Roman"/>
                <w:b/>
                <w:sz w:val="20"/>
                <w:szCs w:val="20"/>
              </w:rPr>
            </w:pPr>
          </w:p>
          <w:p w14:paraId="4133F518" w14:textId="77777777" w:rsidR="00AA0064" w:rsidRPr="0033103C" w:rsidRDefault="00AA0064" w:rsidP="00AA0064">
            <w:pPr>
              <w:pStyle w:val="af5"/>
              <w:ind w:firstLine="567"/>
              <w:jc w:val="both"/>
              <w:rPr>
                <w:rFonts w:ascii="Times New Roman" w:hAnsi="Times New Roman" w:cs="Times New Roman"/>
                <w:b/>
                <w:sz w:val="20"/>
                <w:szCs w:val="20"/>
              </w:rPr>
            </w:pPr>
          </w:p>
          <w:p w14:paraId="014E71FD" w14:textId="77777777" w:rsidR="00AA0064" w:rsidRPr="0033103C" w:rsidRDefault="00AA0064" w:rsidP="00AA0064">
            <w:pPr>
              <w:pStyle w:val="af5"/>
              <w:ind w:firstLine="567"/>
              <w:jc w:val="both"/>
              <w:rPr>
                <w:rFonts w:ascii="Times New Roman" w:hAnsi="Times New Roman" w:cs="Times New Roman"/>
                <w:b/>
                <w:sz w:val="20"/>
                <w:szCs w:val="20"/>
              </w:rPr>
            </w:pPr>
          </w:p>
          <w:p w14:paraId="3977A956" w14:textId="77777777" w:rsidR="00AA0064" w:rsidRPr="0033103C" w:rsidRDefault="00AA0064" w:rsidP="00AA0064">
            <w:pPr>
              <w:pStyle w:val="af5"/>
              <w:ind w:firstLine="567"/>
              <w:jc w:val="both"/>
              <w:rPr>
                <w:rFonts w:ascii="Times New Roman" w:hAnsi="Times New Roman" w:cs="Times New Roman"/>
                <w:b/>
                <w:sz w:val="20"/>
                <w:szCs w:val="20"/>
              </w:rPr>
            </w:pPr>
          </w:p>
          <w:p w14:paraId="3EA82B73" w14:textId="77777777" w:rsidR="00AA0064" w:rsidRPr="0033103C" w:rsidRDefault="00AA0064" w:rsidP="00AA0064">
            <w:pPr>
              <w:pStyle w:val="af5"/>
              <w:ind w:firstLine="567"/>
              <w:jc w:val="both"/>
              <w:rPr>
                <w:rFonts w:ascii="Times New Roman" w:hAnsi="Times New Roman" w:cs="Times New Roman"/>
                <w:b/>
                <w:sz w:val="20"/>
                <w:szCs w:val="20"/>
              </w:rPr>
            </w:pPr>
          </w:p>
          <w:p w14:paraId="5497AC99" w14:textId="77777777" w:rsidR="00AA0064" w:rsidRPr="0033103C" w:rsidRDefault="00AA0064" w:rsidP="00AA0064">
            <w:pPr>
              <w:pStyle w:val="af5"/>
              <w:ind w:firstLine="567"/>
              <w:jc w:val="both"/>
              <w:rPr>
                <w:rFonts w:ascii="Times New Roman" w:hAnsi="Times New Roman" w:cs="Times New Roman"/>
                <w:b/>
                <w:sz w:val="20"/>
                <w:szCs w:val="20"/>
              </w:rPr>
            </w:pPr>
          </w:p>
          <w:p w14:paraId="59C550E8" w14:textId="77777777" w:rsidR="00AA0064" w:rsidRPr="0033103C" w:rsidRDefault="00AA0064" w:rsidP="00AA0064">
            <w:pPr>
              <w:pStyle w:val="af5"/>
              <w:ind w:firstLine="567"/>
              <w:jc w:val="both"/>
              <w:rPr>
                <w:rFonts w:ascii="Times New Roman" w:hAnsi="Times New Roman" w:cs="Times New Roman"/>
                <w:b/>
                <w:sz w:val="20"/>
                <w:szCs w:val="20"/>
              </w:rPr>
            </w:pPr>
          </w:p>
          <w:p w14:paraId="01BDC0A2" w14:textId="77777777" w:rsidR="00AA0064" w:rsidRPr="0033103C" w:rsidRDefault="00AA0064" w:rsidP="00AA0064">
            <w:pPr>
              <w:pStyle w:val="af5"/>
              <w:ind w:firstLine="567"/>
              <w:jc w:val="both"/>
              <w:rPr>
                <w:rFonts w:ascii="Times New Roman" w:hAnsi="Times New Roman" w:cs="Times New Roman"/>
                <w:b/>
                <w:sz w:val="20"/>
                <w:szCs w:val="20"/>
              </w:rPr>
            </w:pPr>
          </w:p>
          <w:p w14:paraId="6793ACFD" w14:textId="77777777" w:rsidR="00AA0064" w:rsidRPr="0033103C" w:rsidRDefault="00AA0064" w:rsidP="00AA0064">
            <w:pPr>
              <w:pStyle w:val="af5"/>
              <w:ind w:firstLine="567"/>
              <w:jc w:val="both"/>
              <w:rPr>
                <w:rFonts w:ascii="Times New Roman" w:hAnsi="Times New Roman" w:cs="Times New Roman"/>
                <w:b/>
                <w:sz w:val="20"/>
                <w:szCs w:val="20"/>
              </w:rPr>
            </w:pPr>
          </w:p>
          <w:p w14:paraId="27605136" w14:textId="77777777" w:rsidR="00AA0064" w:rsidRPr="0033103C" w:rsidRDefault="00AA0064" w:rsidP="00AA0064">
            <w:pPr>
              <w:pStyle w:val="af5"/>
              <w:ind w:firstLine="567"/>
              <w:jc w:val="both"/>
              <w:rPr>
                <w:rFonts w:ascii="Times New Roman" w:hAnsi="Times New Roman" w:cs="Times New Roman"/>
                <w:b/>
                <w:sz w:val="20"/>
                <w:szCs w:val="20"/>
              </w:rPr>
            </w:pPr>
          </w:p>
          <w:p w14:paraId="3518534B" w14:textId="77777777" w:rsidR="00AA0064" w:rsidRPr="0033103C" w:rsidRDefault="00AA0064" w:rsidP="00AA0064">
            <w:pPr>
              <w:pStyle w:val="af5"/>
              <w:ind w:firstLine="567"/>
              <w:jc w:val="both"/>
              <w:rPr>
                <w:rFonts w:ascii="Times New Roman" w:hAnsi="Times New Roman" w:cs="Times New Roman"/>
                <w:b/>
                <w:sz w:val="20"/>
                <w:szCs w:val="20"/>
              </w:rPr>
            </w:pPr>
          </w:p>
          <w:p w14:paraId="01403373" w14:textId="77777777" w:rsidR="00AA0064" w:rsidRPr="0033103C" w:rsidRDefault="00AA0064" w:rsidP="00AA0064">
            <w:pPr>
              <w:pStyle w:val="af5"/>
              <w:ind w:firstLine="567"/>
              <w:jc w:val="both"/>
              <w:rPr>
                <w:rFonts w:ascii="Times New Roman" w:hAnsi="Times New Roman" w:cs="Times New Roman"/>
                <w:b/>
                <w:sz w:val="20"/>
                <w:szCs w:val="20"/>
              </w:rPr>
            </w:pPr>
          </w:p>
          <w:p w14:paraId="17027608" w14:textId="77777777" w:rsidR="00AA0064" w:rsidRPr="0033103C" w:rsidRDefault="00AA0064" w:rsidP="00AA0064">
            <w:pPr>
              <w:pStyle w:val="af5"/>
              <w:ind w:firstLine="567"/>
              <w:jc w:val="both"/>
              <w:rPr>
                <w:rFonts w:ascii="Times New Roman" w:hAnsi="Times New Roman" w:cs="Times New Roman"/>
                <w:b/>
                <w:sz w:val="20"/>
                <w:szCs w:val="20"/>
              </w:rPr>
            </w:pPr>
          </w:p>
          <w:p w14:paraId="5476CDAC" w14:textId="77777777" w:rsidR="00AA0064" w:rsidRPr="0033103C" w:rsidRDefault="00AA0064" w:rsidP="00AA0064">
            <w:pPr>
              <w:pStyle w:val="af5"/>
              <w:ind w:firstLine="567"/>
              <w:jc w:val="both"/>
              <w:rPr>
                <w:rFonts w:ascii="Times New Roman" w:hAnsi="Times New Roman" w:cs="Times New Roman"/>
                <w:b/>
                <w:sz w:val="20"/>
                <w:szCs w:val="20"/>
              </w:rPr>
            </w:pPr>
          </w:p>
          <w:p w14:paraId="6CBD30BC" w14:textId="77777777" w:rsidR="00AA0064" w:rsidRPr="0033103C" w:rsidRDefault="00AA0064" w:rsidP="00AA0064">
            <w:pPr>
              <w:pStyle w:val="af5"/>
              <w:ind w:firstLine="567"/>
              <w:jc w:val="both"/>
              <w:rPr>
                <w:rFonts w:ascii="Times New Roman" w:hAnsi="Times New Roman" w:cs="Times New Roman"/>
                <w:b/>
                <w:sz w:val="20"/>
                <w:szCs w:val="20"/>
              </w:rPr>
            </w:pPr>
          </w:p>
          <w:p w14:paraId="31039E60" w14:textId="77777777" w:rsidR="00AA0064" w:rsidRPr="0033103C" w:rsidRDefault="00AA0064" w:rsidP="00AA0064">
            <w:pPr>
              <w:pStyle w:val="af5"/>
              <w:ind w:firstLine="567"/>
              <w:jc w:val="both"/>
              <w:rPr>
                <w:rFonts w:ascii="Times New Roman" w:hAnsi="Times New Roman" w:cs="Times New Roman"/>
                <w:b/>
                <w:sz w:val="20"/>
                <w:szCs w:val="20"/>
              </w:rPr>
            </w:pPr>
          </w:p>
          <w:p w14:paraId="72DF88F0" w14:textId="77777777" w:rsidR="00AA0064" w:rsidRPr="0033103C" w:rsidRDefault="00AA0064" w:rsidP="00AA0064">
            <w:pPr>
              <w:pStyle w:val="af5"/>
              <w:ind w:firstLine="567"/>
              <w:jc w:val="both"/>
              <w:rPr>
                <w:rFonts w:ascii="Times New Roman" w:hAnsi="Times New Roman" w:cs="Times New Roman"/>
                <w:b/>
                <w:sz w:val="20"/>
                <w:szCs w:val="20"/>
              </w:rPr>
            </w:pPr>
          </w:p>
          <w:p w14:paraId="049544A5" w14:textId="77777777" w:rsidR="00AA0064" w:rsidRPr="0033103C" w:rsidRDefault="00AA0064" w:rsidP="00AA0064">
            <w:pPr>
              <w:pStyle w:val="af5"/>
              <w:ind w:firstLine="567"/>
              <w:jc w:val="both"/>
              <w:rPr>
                <w:rFonts w:ascii="Times New Roman" w:hAnsi="Times New Roman" w:cs="Times New Roman"/>
                <w:b/>
                <w:sz w:val="20"/>
                <w:szCs w:val="20"/>
              </w:rPr>
            </w:pPr>
          </w:p>
          <w:p w14:paraId="6D771F51" w14:textId="77777777" w:rsidR="00AA0064" w:rsidRPr="0033103C" w:rsidRDefault="00AA0064" w:rsidP="00AA0064">
            <w:pPr>
              <w:pStyle w:val="af5"/>
              <w:ind w:firstLine="567"/>
              <w:jc w:val="both"/>
              <w:rPr>
                <w:rFonts w:ascii="Times New Roman" w:hAnsi="Times New Roman" w:cs="Times New Roman"/>
                <w:b/>
                <w:sz w:val="20"/>
                <w:szCs w:val="20"/>
              </w:rPr>
            </w:pPr>
          </w:p>
          <w:p w14:paraId="0DF95B2B" w14:textId="77777777" w:rsidR="00AA0064" w:rsidRPr="0033103C" w:rsidRDefault="00AA0064" w:rsidP="00AA0064">
            <w:pPr>
              <w:pStyle w:val="af5"/>
              <w:ind w:firstLine="567"/>
              <w:jc w:val="both"/>
              <w:rPr>
                <w:rFonts w:ascii="Times New Roman" w:hAnsi="Times New Roman" w:cs="Times New Roman"/>
                <w:b/>
                <w:sz w:val="20"/>
                <w:szCs w:val="20"/>
              </w:rPr>
            </w:pPr>
          </w:p>
          <w:p w14:paraId="322B3419" w14:textId="77777777" w:rsidR="00AA0064" w:rsidRPr="0033103C" w:rsidRDefault="00AA0064" w:rsidP="00AA0064">
            <w:pPr>
              <w:pStyle w:val="af5"/>
              <w:ind w:firstLine="567"/>
              <w:jc w:val="both"/>
              <w:rPr>
                <w:rFonts w:ascii="Times New Roman" w:hAnsi="Times New Roman" w:cs="Times New Roman"/>
                <w:b/>
                <w:sz w:val="20"/>
                <w:szCs w:val="20"/>
              </w:rPr>
            </w:pPr>
          </w:p>
          <w:p w14:paraId="3E7A74C1" w14:textId="77777777" w:rsidR="00AA0064" w:rsidRPr="0033103C" w:rsidRDefault="00AA0064" w:rsidP="00AA0064">
            <w:pPr>
              <w:pStyle w:val="af5"/>
              <w:ind w:firstLine="567"/>
              <w:jc w:val="both"/>
              <w:rPr>
                <w:rFonts w:ascii="Times New Roman" w:hAnsi="Times New Roman" w:cs="Times New Roman"/>
                <w:b/>
                <w:sz w:val="20"/>
                <w:szCs w:val="20"/>
              </w:rPr>
            </w:pPr>
          </w:p>
          <w:p w14:paraId="7ADDE980" w14:textId="77777777" w:rsidR="00AA0064" w:rsidRPr="0033103C" w:rsidRDefault="00AA0064" w:rsidP="00AA0064">
            <w:pPr>
              <w:pStyle w:val="af5"/>
              <w:ind w:firstLine="567"/>
              <w:jc w:val="both"/>
              <w:rPr>
                <w:rFonts w:ascii="Times New Roman" w:hAnsi="Times New Roman" w:cs="Times New Roman"/>
                <w:b/>
                <w:sz w:val="20"/>
                <w:szCs w:val="20"/>
              </w:rPr>
            </w:pPr>
          </w:p>
          <w:p w14:paraId="2E53C817" w14:textId="77777777" w:rsidR="00AA0064" w:rsidRPr="0033103C" w:rsidRDefault="00AA0064" w:rsidP="00AA0064">
            <w:pPr>
              <w:pStyle w:val="af5"/>
              <w:ind w:firstLine="567"/>
              <w:jc w:val="both"/>
              <w:rPr>
                <w:rFonts w:ascii="Times New Roman" w:hAnsi="Times New Roman" w:cs="Times New Roman"/>
                <w:b/>
                <w:sz w:val="20"/>
                <w:szCs w:val="20"/>
              </w:rPr>
            </w:pPr>
          </w:p>
          <w:p w14:paraId="5F2FE61B" w14:textId="77777777" w:rsidR="00AA0064" w:rsidRPr="0033103C" w:rsidRDefault="00AA0064" w:rsidP="00AA0064">
            <w:pPr>
              <w:pStyle w:val="af5"/>
              <w:ind w:firstLine="567"/>
              <w:jc w:val="both"/>
              <w:rPr>
                <w:rFonts w:ascii="Times New Roman" w:hAnsi="Times New Roman" w:cs="Times New Roman"/>
                <w:b/>
                <w:sz w:val="20"/>
                <w:szCs w:val="20"/>
              </w:rPr>
            </w:pPr>
          </w:p>
          <w:p w14:paraId="4B9B8C26" w14:textId="77777777" w:rsidR="00AA0064" w:rsidRPr="0033103C" w:rsidRDefault="00AA0064" w:rsidP="00AA0064">
            <w:pPr>
              <w:pStyle w:val="af5"/>
              <w:ind w:firstLine="567"/>
              <w:jc w:val="both"/>
              <w:rPr>
                <w:rFonts w:ascii="Times New Roman" w:hAnsi="Times New Roman" w:cs="Times New Roman"/>
                <w:b/>
                <w:sz w:val="20"/>
                <w:szCs w:val="20"/>
              </w:rPr>
            </w:pPr>
          </w:p>
          <w:p w14:paraId="295C6EB0" w14:textId="77777777" w:rsidR="00AA0064" w:rsidRPr="0033103C" w:rsidRDefault="00AA0064" w:rsidP="00AA0064">
            <w:pPr>
              <w:pStyle w:val="af5"/>
              <w:ind w:firstLine="567"/>
              <w:jc w:val="both"/>
              <w:rPr>
                <w:rFonts w:ascii="Times New Roman" w:hAnsi="Times New Roman" w:cs="Times New Roman"/>
                <w:b/>
                <w:sz w:val="20"/>
                <w:szCs w:val="20"/>
              </w:rPr>
            </w:pPr>
          </w:p>
          <w:p w14:paraId="5A0F2A75" w14:textId="77777777" w:rsidR="00AA0064" w:rsidRPr="0033103C" w:rsidRDefault="00AA0064" w:rsidP="00AA0064">
            <w:pPr>
              <w:pStyle w:val="af5"/>
              <w:ind w:firstLine="567"/>
              <w:jc w:val="both"/>
              <w:rPr>
                <w:rFonts w:ascii="Times New Roman" w:hAnsi="Times New Roman" w:cs="Times New Roman"/>
                <w:b/>
                <w:sz w:val="20"/>
                <w:szCs w:val="20"/>
              </w:rPr>
            </w:pPr>
          </w:p>
          <w:p w14:paraId="12DCA026" w14:textId="77777777" w:rsidR="00AA0064" w:rsidRPr="0033103C" w:rsidRDefault="00AA0064" w:rsidP="00AA0064">
            <w:pPr>
              <w:pStyle w:val="af5"/>
              <w:ind w:firstLine="567"/>
              <w:jc w:val="both"/>
              <w:rPr>
                <w:rFonts w:ascii="Times New Roman" w:hAnsi="Times New Roman" w:cs="Times New Roman"/>
                <w:b/>
                <w:sz w:val="20"/>
                <w:szCs w:val="20"/>
              </w:rPr>
            </w:pPr>
          </w:p>
          <w:p w14:paraId="34F89CE2" w14:textId="77777777" w:rsidR="00AA0064" w:rsidRPr="0033103C" w:rsidRDefault="00AA0064" w:rsidP="00AA0064">
            <w:pPr>
              <w:pStyle w:val="af5"/>
              <w:ind w:firstLine="567"/>
              <w:jc w:val="both"/>
              <w:rPr>
                <w:rFonts w:ascii="Times New Roman" w:hAnsi="Times New Roman" w:cs="Times New Roman"/>
                <w:b/>
                <w:sz w:val="20"/>
                <w:szCs w:val="20"/>
              </w:rPr>
            </w:pPr>
          </w:p>
          <w:p w14:paraId="40A76417" w14:textId="77777777" w:rsidR="00AA0064" w:rsidRPr="0033103C" w:rsidRDefault="00AA0064" w:rsidP="00AA0064">
            <w:pPr>
              <w:pStyle w:val="af5"/>
              <w:ind w:firstLine="567"/>
              <w:jc w:val="both"/>
              <w:rPr>
                <w:rFonts w:ascii="Times New Roman" w:hAnsi="Times New Roman" w:cs="Times New Roman"/>
                <w:b/>
                <w:sz w:val="20"/>
                <w:szCs w:val="20"/>
              </w:rPr>
            </w:pPr>
          </w:p>
          <w:p w14:paraId="70B7A5F6" w14:textId="77777777" w:rsidR="00AA0064" w:rsidRPr="0033103C" w:rsidRDefault="00AA0064" w:rsidP="00AA0064">
            <w:pPr>
              <w:pStyle w:val="af5"/>
              <w:ind w:firstLine="567"/>
              <w:jc w:val="both"/>
              <w:rPr>
                <w:rFonts w:ascii="Times New Roman" w:hAnsi="Times New Roman" w:cs="Times New Roman"/>
                <w:b/>
                <w:sz w:val="20"/>
                <w:szCs w:val="20"/>
              </w:rPr>
            </w:pPr>
          </w:p>
          <w:p w14:paraId="5066C5E1" w14:textId="77777777" w:rsidR="00AA0064" w:rsidRPr="0033103C" w:rsidRDefault="00AA0064" w:rsidP="00AA0064">
            <w:pPr>
              <w:pStyle w:val="af5"/>
              <w:ind w:firstLine="567"/>
              <w:jc w:val="both"/>
              <w:rPr>
                <w:rFonts w:ascii="Times New Roman" w:hAnsi="Times New Roman" w:cs="Times New Roman"/>
                <w:b/>
                <w:sz w:val="20"/>
                <w:szCs w:val="20"/>
              </w:rPr>
            </w:pPr>
          </w:p>
          <w:p w14:paraId="11C217CA" w14:textId="77777777" w:rsidR="00AA0064" w:rsidRPr="0033103C" w:rsidRDefault="00AA0064" w:rsidP="00AA0064">
            <w:pPr>
              <w:pStyle w:val="af5"/>
              <w:ind w:firstLine="567"/>
              <w:jc w:val="both"/>
              <w:rPr>
                <w:rFonts w:ascii="Times New Roman" w:hAnsi="Times New Roman" w:cs="Times New Roman"/>
                <w:b/>
                <w:sz w:val="20"/>
                <w:szCs w:val="20"/>
              </w:rPr>
            </w:pPr>
          </w:p>
          <w:p w14:paraId="5E176C0F" w14:textId="77777777" w:rsidR="00AA0064" w:rsidRPr="0033103C" w:rsidRDefault="00AA0064" w:rsidP="00AA0064">
            <w:pPr>
              <w:pStyle w:val="af5"/>
              <w:ind w:firstLine="567"/>
              <w:jc w:val="both"/>
              <w:rPr>
                <w:rFonts w:ascii="Times New Roman" w:hAnsi="Times New Roman" w:cs="Times New Roman"/>
                <w:b/>
                <w:sz w:val="20"/>
                <w:szCs w:val="20"/>
              </w:rPr>
            </w:pPr>
          </w:p>
          <w:p w14:paraId="439966D2" w14:textId="77777777" w:rsidR="00AA0064" w:rsidRPr="0033103C" w:rsidRDefault="00AA0064" w:rsidP="00AA0064">
            <w:pPr>
              <w:pStyle w:val="af5"/>
              <w:ind w:firstLine="567"/>
              <w:jc w:val="both"/>
              <w:rPr>
                <w:rFonts w:ascii="Times New Roman" w:hAnsi="Times New Roman" w:cs="Times New Roman"/>
                <w:b/>
                <w:sz w:val="20"/>
                <w:szCs w:val="20"/>
              </w:rPr>
            </w:pPr>
          </w:p>
          <w:p w14:paraId="6F0A6B4A" w14:textId="77777777" w:rsidR="00AA0064" w:rsidRPr="0033103C" w:rsidRDefault="00AA0064" w:rsidP="00AA0064">
            <w:pPr>
              <w:pStyle w:val="af5"/>
              <w:ind w:firstLine="567"/>
              <w:jc w:val="both"/>
              <w:rPr>
                <w:rFonts w:ascii="Times New Roman" w:hAnsi="Times New Roman" w:cs="Times New Roman"/>
                <w:b/>
                <w:sz w:val="20"/>
                <w:szCs w:val="20"/>
              </w:rPr>
            </w:pPr>
          </w:p>
          <w:p w14:paraId="7DC2F063" w14:textId="77777777" w:rsidR="00AA0064" w:rsidRPr="0033103C" w:rsidRDefault="00AA0064" w:rsidP="00AA0064">
            <w:pPr>
              <w:pStyle w:val="af5"/>
              <w:ind w:firstLine="567"/>
              <w:jc w:val="both"/>
              <w:rPr>
                <w:rFonts w:ascii="Times New Roman" w:hAnsi="Times New Roman" w:cs="Times New Roman"/>
                <w:b/>
                <w:sz w:val="20"/>
                <w:szCs w:val="20"/>
              </w:rPr>
            </w:pPr>
          </w:p>
          <w:p w14:paraId="3A8D0592" w14:textId="77777777" w:rsidR="00AA0064" w:rsidRPr="0033103C" w:rsidRDefault="00AA0064" w:rsidP="00AA0064">
            <w:pPr>
              <w:pStyle w:val="af5"/>
              <w:ind w:firstLine="567"/>
              <w:jc w:val="both"/>
              <w:rPr>
                <w:rFonts w:ascii="Times New Roman" w:hAnsi="Times New Roman" w:cs="Times New Roman"/>
                <w:b/>
                <w:sz w:val="20"/>
                <w:szCs w:val="20"/>
              </w:rPr>
            </w:pPr>
          </w:p>
          <w:p w14:paraId="4F1B7267" w14:textId="77777777" w:rsidR="00AA0064" w:rsidRPr="0033103C" w:rsidRDefault="00AA0064" w:rsidP="00AA0064">
            <w:pPr>
              <w:pStyle w:val="af5"/>
              <w:ind w:firstLine="567"/>
              <w:jc w:val="both"/>
              <w:rPr>
                <w:rFonts w:ascii="Times New Roman" w:hAnsi="Times New Roman" w:cs="Times New Roman"/>
                <w:b/>
                <w:sz w:val="20"/>
                <w:szCs w:val="20"/>
              </w:rPr>
            </w:pPr>
          </w:p>
          <w:p w14:paraId="6B00B461" w14:textId="77777777" w:rsidR="00AA0064" w:rsidRPr="0033103C" w:rsidRDefault="00AA0064" w:rsidP="00AA0064">
            <w:pPr>
              <w:pStyle w:val="af5"/>
              <w:ind w:firstLine="567"/>
              <w:jc w:val="both"/>
              <w:rPr>
                <w:rFonts w:ascii="Times New Roman" w:hAnsi="Times New Roman" w:cs="Times New Roman"/>
                <w:b/>
                <w:sz w:val="20"/>
                <w:szCs w:val="20"/>
              </w:rPr>
            </w:pPr>
          </w:p>
          <w:p w14:paraId="1514DAB6" w14:textId="77777777" w:rsidR="00AA0064" w:rsidRPr="0033103C" w:rsidRDefault="00AA0064" w:rsidP="00AA0064">
            <w:pPr>
              <w:pStyle w:val="af5"/>
              <w:ind w:firstLine="567"/>
              <w:jc w:val="both"/>
              <w:rPr>
                <w:rFonts w:ascii="Times New Roman" w:hAnsi="Times New Roman" w:cs="Times New Roman"/>
                <w:b/>
                <w:sz w:val="20"/>
                <w:szCs w:val="20"/>
              </w:rPr>
            </w:pPr>
          </w:p>
          <w:p w14:paraId="5C173A21" w14:textId="77777777" w:rsidR="00AA0064" w:rsidRPr="0033103C" w:rsidRDefault="00AA0064" w:rsidP="00AA0064">
            <w:pPr>
              <w:pStyle w:val="af5"/>
              <w:ind w:firstLine="567"/>
              <w:jc w:val="both"/>
              <w:rPr>
                <w:rFonts w:ascii="Times New Roman" w:hAnsi="Times New Roman" w:cs="Times New Roman"/>
                <w:b/>
                <w:sz w:val="20"/>
                <w:szCs w:val="20"/>
              </w:rPr>
            </w:pPr>
          </w:p>
          <w:p w14:paraId="021DDECE" w14:textId="77777777" w:rsidR="00AA0064" w:rsidRPr="0033103C" w:rsidRDefault="00AA0064" w:rsidP="00AA0064">
            <w:pPr>
              <w:pStyle w:val="af5"/>
              <w:ind w:firstLine="567"/>
              <w:jc w:val="both"/>
              <w:rPr>
                <w:rFonts w:ascii="Times New Roman" w:hAnsi="Times New Roman" w:cs="Times New Roman"/>
                <w:b/>
                <w:sz w:val="20"/>
                <w:szCs w:val="20"/>
              </w:rPr>
            </w:pPr>
          </w:p>
          <w:p w14:paraId="4EF93E01" w14:textId="77777777" w:rsidR="00AA0064" w:rsidRPr="0033103C" w:rsidRDefault="00AA0064" w:rsidP="00AA0064">
            <w:pPr>
              <w:pStyle w:val="af5"/>
              <w:ind w:firstLine="567"/>
              <w:jc w:val="both"/>
              <w:rPr>
                <w:rFonts w:ascii="Times New Roman" w:hAnsi="Times New Roman" w:cs="Times New Roman"/>
                <w:b/>
                <w:sz w:val="20"/>
                <w:szCs w:val="20"/>
              </w:rPr>
            </w:pPr>
          </w:p>
          <w:p w14:paraId="4ACC9CE8" w14:textId="77777777" w:rsidR="00AA0064" w:rsidRPr="0033103C" w:rsidRDefault="00AA0064" w:rsidP="00AA0064">
            <w:pPr>
              <w:pStyle w:val="af5"/>
              <w:ind w:firstLine="567"/>
              <w:jc w:val="both"/>
              <w:rPr>
                <w:rFonts w:ascii="Times New Roman" w:hAnsi="Times New Roman" w:cs="Times New Roman"/>
                <w:b/>
                <w:sz w:val="20"/>
                <w:szCs w:val="20"/>
              </w:rPr>
            </w:pPr>
          </w:p>
          <w:p w14:paraId="26AC5A62" w14:textId="77777777" w:rsidR="00AA0064" w:rsidRPr="0033103C" w:rsidRDefault="00AA0064" w:rsidP="00AA0064">
            <w:pPr>
              <w:pStyle w:val="af5"/>
              <w:ind w:firstLine="567"/>
              <w:jc w:val="both"/>
              <w:rPr>
                <w:rFonts w:ascii="Times New Roman" w:hAnsi="Times New Roman" w:cs="Times New Roman"/>
                <w:b/>
                <w:sz w:val="20"/>
                <w:szCs w:val="20"/>
              </w:rPr>
            </w:pPr>
          </w:p>
          <w:p w14:paraId="3D141CDF" w14:textId="77777777" w:rsidR="00AA0064" w:rsidRPr="0033103C" w:rsidRDefault="00AA0064" w:rsidP="00AA0064">
            <w:pPr>
              <w:pStyle w:val="af5"/>
              <w:ind w:firstLine="567"/>
              <w:jc w:val="both"/>
              <w:rPr>
                <w:rFonts w:ascii="Times New Roman" w:hAnsi="Times New Roman" w:cs="Times New Roman"/>
                <w:b/>
                <w:sz w:val="20"/>
                <w:szCs w:val="20"/>
              </w:rPr>
            </w:pPr>
          </w:p>
          <w:p w14:paraId="47A4647D" w14:textId="77777777" w:rsidR="00AA0064" w:rsidRPr="0033103C" w:rsidRDefault="00AA0064" w:rsidP="00AA0064">
            <w:pPr>
              <w:pStyle w:val="af5"/>
              <w:ind w:firstLine="567"/>
              <w:jc w:val="both"/>
              <w:rPr>
                <w:rFonts w:ascii="Times New Roman" w:hAnsi="Times New Roman" w:cs="Times New Roman"/>
                <w:b/>
                <w:sz w:val="20"/>
                <w:szCs w:val="20"/>
              </w:rPr>
            </w:pPr>
          </w:p>
          <w:p w14:paraId="08AFE236" w14:textId="77777777" w:rsidR="00AA0064" w:rsidRPr="0033103C" w:rsidRDefault="00AA0064" w:rsidP="00AA0064">
            <w:pPr>
              <w:pStyle w:val="af5"/>
              <w:ind w:firstLine="567"/>
              <w:jc w:val="both"/>
              <w:rPr>
                <w:rFonts w:ascii="Times New Roman" w:hAnsi="Times New Roman" w:cs="Times New Roman"/>
                <w:b/>
                <w:sz w:val="20"/>
                <w:szCs w:val="20"/>
              </w:rPr>
            </w:pPr>
          </w:p>
          <w:p w14:paraId="5E85DA14" w14:textId="77777777" w:rsidR="00AA0064" w:rsidRPr="0033103C" w:rsidRDefault="00AA0064" w:rsidP="00AA0064">
            <w:pPr>
              <w:pStyle w:val="af5"/>
              <w:ind w:firstLine="567"/>
              <w:jc w:val="both"/>
              <w:rPr>
                <w:rFonts w:ascii="Times New Roman" w:hAnsi="Times New Roman" w:cs="Times New Roman"/>
                <w:b/>
                <w:sz w:val="20"/>
                <w:szCs w:val="20"/>
              </w:rPr>
            </w:pPr>
          </w:p>
          <w:p w14:paraId="500C0E67" w14:textId="77777777" w:rsidR="00AA0064" w:rsidRPr="0033103C" w:rsidRDefault="00AA0064" w:rsidP="00AA0064">
            <w:pPr>
              <w:pStyle w:val="af5"/>
              <w:ind w:firstLine="567"/>
              <w:jc w:val="both"/>
              <w:rPr>
                <w:rFonts w:ascii="Times New Roman" w:hAnsi="Times New Roman" w:cs="Times New Roman"/>
                <w:b/>
                <w:sz w:val="20"/>
                <w:szCs w:val="20"/>
              </w:rPr>
            </w:pPr>
          </w:p>
          <w:p w14:paraId="799156C9" w14:textId="77777777" w:rsidR="00AA0064" w:rsidRPr="0033103C" w:rsidRDefault="00AA0064" w:rsidP="00AA0064">
            <w:pPr>
              <w:pStyle w:val="af5"/>
              <w:ind w:firstLine="567"/>
              <w:jc w:val="both"/>
              <w:rPr>
                <w:rFonts w:ascii="Times New Roman" w:hAnsi="Times New Roman" w:cs="Times New Roman"/>
                <w:b/>
                <w:sz w:val="20"/>
                <w:szCs w:val="20"/>
              </w:rPr>
            </w:pPr>
          </w:p>
          <w:p w14:paraId="57BB6743" w14:textId="77777777" w:rsidR="00AA0064" w:rsidRPr="0033103C" w:rsidRDefault="00AA0064" w:rsidP="00AA0064">
            <w:pPr>
              <w:pStyle w:val="af5"/>
              <w:ind w:firstLine="567"/>
              <w:jc w:val="both"/>
              <w:rPr>
                <w:rFonts w:ascii="Times New Roman" w:hAnsi="Times New Roman" w:cs="Times New Roman"/>
                <w:b/>
                <w:sz w:val="20"/>
                <w:szCs w:val="20"/>
              </w:rPr>
            </w:pPr>
          </w:p>
          <w:p w14:paraId="4B755420" w14:textId="77777777" w:rsidR="00AA0064" w:rsidRPr="0033103C" w:rsidRDefault="00AA0064" w:rsidP="00AA0064">
            <w:pPr>
              <w:pStyle w:val="af5"/>
              <w:ind w:firstLine="567"/>
              <w:jc w:val="both"/>
              <w:rPr>
                <w:rFonts w:ascii="Times New Roman" w:hAnsi="Times New Roman" w:cs="Times New Roman"/>
                <w:b/>
                <w:sz w:val="20"/>
                <w:szCs w:val="20"/>
              </w:rPr>
            </w:pPr>
          </w:p>
          <w:p w14:paraId="6F2920D8" w14:textId="77777777" w:rsidR="00AA0064" w:rsidRPr="0033103C" w:rsidRDefault="00AA0064" w:rsidP="00AA0064">
            <w:pPr>
              <w:pStyle w:val="af5"/>
              <w:ind w:firstLine="567"/>
              <w:jc w:val="both"/>
              <w:rPr>
                <w:rFonts w:ascii="Times New Roman" w:hAnsi="Times New Roman" w:cs="Times New Roman"/>
                <w:b/>
                <w:sz w:val="20"/>
                <w:szCs w:val="20"/>
              </w:rPr>
            </w:pPr>
          </w:p>
          <w:p w14:paraId="17DDFAC7" w14:textId="77777777" w:rsidR="00AA0064" w:rsidRPr="0033103C" w:rsidRDefault="00AA0064" w:rsidP="00AA0064">
            <w:pPr>
              <w:pStyle w:val="af5"/>
              <w:ind w:firstLine="567"/>
              <w:jc w:val="both"/>
              <w:rPr>
                <w:rFonts w:ascii="Times New Roman" w:hAnsi="Times New Roman" w:cs="Times New Roman"/>
                <w:b/>
                <w:sz w:val="20"/>
                <w:szCs w:val="20"/>
              </w:rPr>
            </w:pPr>
          </w:p>
        </w:tc>
      </w:tr>
      <w:tr w:rsidR="00AA0064" w:rsidRPr="0033103C" w14:paraId="522CD712" w14:textId="77777777" w:rsidTr="007242D2">
        <w:trPr>
          <w:trHeight w:val="675"/>
          <w:jc w:val="center"/>
        </w:trPr>
        <w:tc>
          <w:tcPr>
            <w:tcW w:w="5700" w:type="dxa"/>
          </w:tcPr>
          <w:p w14:paraId="702FDB79"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3.5. СП НКРЕКП під час проведення попереднього дослідження використовує, зокрема такі джерела інформації: </w:t>
            </w:r>
          </w:p>
          <w:p w14:paraId="7703B44E"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 </w:t>
            </w:r>
          </w:p>
          <w:p w14:paraId="6428FE35"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дані/інформацію від адміністраторів передачі даних щодо оптових енергетичних продуктів; </w:t>
            </w:r>
          </w:p>
          <w:p w14:paraId="13AD2A6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дані/інформацію щодо публікації даних на платформах інсайдерської інформації; </w:t>
            </w:r>
          </w:p>
          <w:p w14:paraId="75412BA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дані щодо внутрішньої інформації учасника(-ів) оптового енергетичного ринку;</w:t>
            </w:r>
            <w:r w:rsidRPr="0033103C">
              <w:rPr>
                <w:rFonts w:ascii="Times New Roman" w:hAnsi="Times New Roman" w:cs="Times New Roman"/>
                <w:sz w:val="20"/>
                <w:szCs w:val="20"/>
              </w:rPr>
              <w:t xml:space="preserve"> </w:t>
            </w:r>
          </w:p>
          <w:p w14:paraId="60357FC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фундаментальні дані;</w:t>
            </w:r>
          </w:p>
          <w:p w14:paraId="7F7335A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інформацію з передплачених джерел інформації;  </w:t>
            </w:r>
          </w:p>
          <w:p w14:paraId="01DF25E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p>
          <w:p w14:paraId="68BD28A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BCCF7B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41490E8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2ABF87C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0C9516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644FAB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F541D7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8FA70C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AC4B44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74577B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7F0E727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84AD21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969B9E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80DCA0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40D4D9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D66267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2DDAAA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7CE9585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EEF8D0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70203A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353342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A037F4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3367D7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4C79152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C2E475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7673FFA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B2410E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1A9100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DD80F5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4D25F8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5A81B8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D35078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266F693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B24376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76F1F4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D0F8FA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905ED1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365E19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68BAA2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70B8DA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145562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4C07930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9A134F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87A8A8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02134D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4F5B14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09E534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4ED688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2D0543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D3CADC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7BE2C02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44F22F0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A02BC1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75F6A00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1675A4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44FE64B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E6B09B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1B616D2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3A554C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78B10C9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B3CB13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2267FD1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A64972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008419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7C8DFB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203B99F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298D954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7A5BA9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6BF4D46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2A8461A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3A4455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4004575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196BA4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E753FA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431818A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0E759C7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510127D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p w14:paraId="346291C4"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p>
        </w:tc>
        <w:tc>
          <w:tcPr>
            <w:tcW w:w="5494" w:type="dxa"/>
          </w:tcPr>
          <w:p w14:paraId="447ECF30" w14:textId="77777777" w:rsidR="00AA0064" w:rsidRPr="0033103C" w:rsidRDefault="00AA0064" w:rsidP="00AA0064">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lastRenderedPageBreak/>
              <w:t>ГО «Перша енергетична рада»</w:t>
            </w:r>
          </w:p>
          <w:p w14:paraId="4FDF4D1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3.5. СП НКРЕКП під час проведення попереднього дослідження використовує, зокрема такі джерела інформації:</w:t>
            </w:r>
          </w:p>
          <w:p w14:paraId="449E21D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w:t>
            </w:r>
          </w:p>
          <w:p w14:paraId="0185C3FA"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адміністраторів передачі даних щодо оптових енергетичних продуктів;</w:t>
            </w:r>
          </w:p>
          <w:p w14:paraId="03BBF32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щодо публікації даних на платформах інсайдерської інформації;</w:t>
            </w:r>
          </w:p>
          <w:p w14:paraId="5C6B4AB9" w14:textId="77777777" w:rsidR="00AA0064" w:rsidRPr="0033103C" w:rsidRDefault="00AA0064" w:rsidP="00AA0064">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sym w:font="Symbol" w:char="F0B7"/>
            </w:r>
            <w:r w:rsidRPr="0033103C">
              <w:rPr>
                <w:rFonts w:ascii="Times New Roman" w:hAnsi="Times New Roman" w:cs="Times New Roman"/>
                <w:strike/>
                <w:sz w:val="20"/>
                <w:szCs w:val="20"/>
              </w:rPr>
              <w:t xml:space="preserve"> </w:t>
            </w:r>
            <w:r w:rsidRPr="0033103C">
              <w:rPr>
                <w:rFonts w:ascii="Times New Roman" w:hAnsi="Times New Roman" w:cs="Times New Roman"/>
                <w:b/>
                <w:bCs/>
                <w:strike/>
                <w:sz w:val="20"/>
                <w:szCs w:val="20"/>
              </w:rPr>
              <w:t>дані щодо внутрішньої інформації учасника(-ів) оптового енергетичного ринку;</w:t>
            </w:r>
            <w:r w:rsidRPr="0033103C">
              <w:rPr>
                <w:rFonts w:ascii="Times New Roman" w:hAnsi="Times New Roman" w:cs="Times New Roman"/>
                <w:strike/>
                <w:sz w:val="20"/>
                <w:szCs w:val="20"/>
              </w:rPr>
              <w:t xml:space="preserve"> </w:t>
            </w:r>
          </w:p>
          <w:p w14:paraId="1B1E8BB6" w14:textId="77777777" w:rsidR="00AA0064" w:rsidRPr="0033103C" w:rsidRDefault="00AA0064" w:rsidP="00AA0064">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sym w:font="Symbol" w:char="F0B7"/>
            </w:r>
            <w:r w:rsidRPr="0033103C">
              <w:rPr>
                <w:rFonts w:ascii="Times New Roman" w:hAnsi="Times New Roman" w:cs="Times New Roman"/>
                <w:strike/>
                <w:sz w:val="20"/>
                <w:szCs w:val="20"/>
              </w:rPr>
              <w:t xml:space="preserve"> </w:t>
            </w:r>
            <w:r w:rsidRPr="0033103C">
              <w:rPr>
                <w:rFonts w:ascii="Times New Roman" w:hAnsi="Times New Roman" w:cs="Times New Roman"/>
                <w:b/>
                <w:bCs/>
                <w:strike/>
                <w:sz w:val="20"/>
                <w:szCs w:val="20"/>
              </w:rPr>
              <w:t>фундаментальні дані;</w:t>
            </w:r>
          </w:p>
          <w:p w14:paraId="7DE279F0"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інформацію з передплачених джерел інформації;  </w:t>
            </w:r>
          </w:p>
          <w:p w14:paraId="746CEE8F"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1208E641"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p>
          <w:p w14:paraId="7A75FA4A" w14:textId="77777777" w:rsidR="00AA0064" w:rsidRPr="0033103C" w:rsidRDefault="00AA0064" w:rsidP="00AA0064">
            <w:pPr>
              <w:spacing w:after="0" w:line="240" w:lineRule="auto"/>
              <w:ind w:firstLine="567"/>
              <w:jc w:val="both"/>
              <w:rPr>
                <w:rFonts w:ascii="Times New Roman" w:hAnsi="Times New Roman" w:cs="Times New Roman"/>
                <w:i/>
                <w:iCs/>
                <w:sz w:val="20"/>
                <w:szCs w:val="20"/>
              </w:rPr>
            </w:pPr>
          </w:p>
          <w:p w14:paraId="1B0FEF4F"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D5C5814"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Вивчення внутрішньої інформації учасників оптового енергетичного ринку (та інших суб’єктів розслідування) доцільне не на етапі попереднього дослідження, а на етапі розслідування.</w:t>
            </w:r>
          </w:p>
          <w:p w14:paraId="6AABE1D0"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Редакційне уточнення.</w:t>
            </w:r>
          </w:p>
          <w:p w14:paraId="5F02CDA4" w14:textId="77777777" w:rsidR="00AA0064" w:rsidRPr="0033103C" w:rsidRDefault="00AA0064" w:rsidP="00AA0064">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sz w:val="20"/>
                <w:szCs w:val="20"/>
              </w:rPr>
              <w:t>Термін «фундаментальні дані» не визначено. Крім того, відповідно до п.3.6 проєкту НКРЕКП може використовувати всю наявну в нього інформацію про оптовий енергетичний ринок та його учасників.</w:t>
            </w:r>
          </w:p>
          <w:p w14:paraId="0997E7B2" w14:textId="77777777" w:rsidR="00AA0064" w:rsidRPr="0033103C" w:rsidRDefault="00AA0064" w:rsidP="00AA0064">
            <w:pPr>
              <w:spacing w:after="0" w:line="240" w:lineRule="auto"/>
              <w:ind w:firstLine="567"/>
              <w:jc w:val="both"/>
              <w:rPr>
                <w:rFonts w:ascii="Times New Roman" w:hAnsi="Times New Roman" w:cs="Times New Roman"/>
                <w:i/>
                <w:iCs/>
                <w:sz w:val="20"/>
                <w:szCs w:val="20"/>
              </w:rPr>
            </w:pPr>
          </w:p>
          <w:p w14:paraId="23A04659" w14:textId="77777777" w:rsidR="00AA0064" w:rsidRPr="0033103C" w:rsidRDefault="00AA0064" w:rsidP="00AA0064">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 xml:space="preserve">Курмаз </w:t>
            </w:r>
            <w:proofErr w:type="gramStart"/>
            <w:r w:rsidRPr="0033103C">
              <w:rPr>
                <w:rFonts w:ascii="Times New Roman" w:hAnsi="Times New Roman" w:cs="Times New Roman"/>
                <w:b/>
                <w:bCs/>
                <w:i/>
                <w:sz w:val="20"/>
                <w:szCs w:val="20"/>
              </w:rPr>
              <w:t>Андрій  (</w:t>
            </w:r>
            <w:proofErr w:type="gramEnd"/>
            <w:r w:rsidRPr="0033103C">
              <w:rPr>
                <w:rFonts w:ascii="Times New Roman" w:hAnsi="Times New Roman" w:cs="Times New Roman"/>
                <w:b/>
                <w:bCs/>
                <w:i/>
                <w:sz w:val="20"/>
                <w:szCs w:val="20"/>
              </w:rPr>
              <w:t>член Громадської ради Міненерго)</w:t>
            </w:r>
          </w:p>
          <w:p w14:paraId="56B77E07" w14:textId="77777777" w:rsidR="00AA0064" w:rsidRPr="0033103C" w:rsidRDefault="00AA0064" w:rsidP="005C44FE">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i/>
                <w:iCs/>
                <w:sz w:val="20"/>
                <w:szCs w:val="20"/>
              </w:rPr>
              <w:t xml:space="preserve"> 3.5. </w:t>
            </w:r>
            <w:r w:rsidRPr="0033103C">
              <w:rPr>
                <w:rFonts w:ascii="Times New Roman" w:hAnsi="Times New Roman" w:cs="Times New Roman"/>
                <w:sz w:val="20"/>
                <w:szCs w:val="20"/>
              </w:rPr>
              <w:t xml:space="preserve">Не зрозуміло, що розуміється під поняттям «фундаментальні дані». В </w:t>
            </w:r>
            <w:r w:rsidR="005C44FE" w:rsidRPr="0033103C">
              <w:rPr>
                <w:rFonts w:ascii="Times New Roman" w:hAnsi="Times New Roman" w:cs="Times New Roman"/>
                <w:sz w:val="20"/>
                <w:szCs w:val="20"/>
              </w:rPr>
              <w:t>глосарії такого поняття не має.</w:t>
            </w:r>
          </w:p>
          <w:p w14:paraId="586AA723" w14:textId="77777777" w:rsidR="00AA0064" w:rsidRPr="0033103C" w:rsidRDefault="00AA0064" w:rsidP="00AA0064">
            <w:pPr>
              <w:spacing w:after="0" w:line="240" w:lineRule="auto"/>
              <w:ind w:firstLine="567"/>
              <w:jc w:val="both"/>
              <w:rPr>
                <w:rFonts w:ascii="Times New Roman" w:hAnsi="Times New Roman" w:cs="Times New Roman"/>
                <w:i/>
                <w:iCs/>
                <w:sz w:val="20"/>
                <w:szCs w:val="20"/>
              </w:rPr>
            </w:pPr>
          </w:p>
          <w:p w14:paraId="0E9AC654"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2B74B79"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Не зрозуміло, що розуміється під поняттям «фундаментальні дані». В глосарії такого поняття не має.</w:t>
            </w:r>
          </w:p>
          <w:p w14:paraId="2CD73B52" w14:textId="77777777" w:rsidR="00AA0064" w:rsidRPr="0033103C" w:rsidRDefault="00AA0064" w:rsidP="00AA0064">
            <w:pPr>
              <w:spacing w:after="0" w:line="240" w:lineRule="auto"/>
              <w:ind w:firstLine="567"/>
              <w:jc w:val="both"/>
              <w:rPr>
                <w:rFonts w:ascii="Times New Roman" w:hAnsi="Times New Roman" w:cs="Times New Roman"/>
                <w:i/>
                <w:iCs/>
                <w:sz w:val="20"/>
                <w:szCs w:val="20"/>
              </w:rPr>
            </w:pPr>
          </w:p>
          <w:p w14:paraId="580B94E0" w14:textId="77777777" w:rsidR="00AA0064" w:rsidRPr="0033103C" w:rsidRDefault="00AA0064" w:rsidP="00AA0064">
            <w:pPr>
              <w:spacing w:after="0" w:line="240" w:lineRule="auto"/>
              <w:ind w:firstLine="567"/>
              <w:jc w:val="both"/>
              <w:rPr>
                <w:rFonts w:ascii="Times New Roman" w:hAnsi="Times New Roman" w:cs="Times New Roman"/>
                <w:b/>
                <w:i/>
                <w:iCs/>
                <w:sz w:val="20"/>
                <w:szCs w:val="20"/>
              </w:rPr>
            </w:pPr>
            <w:r w:rsidRPr="0033103C">
              <w:rPr>
                <w:rFonts w:ascii="Times New Roman" w:hAnsi="Times New Roman" w:cs="Times New Roman"/>
                <w:b/>
                <w:i/>
                <w:iCs/>
                <w:sz w:val="20"/>
                <w:szCs w:val="20"/>
              </w:rPr>
              <w:t>ТОВ «ДНІПРОВСЬКІ ЕНЕРГЕТИЧНІ ПОСЛУГИ»</w:t>
            </w:r>
          </w:p>
          <w:p w14:paraId="4F5B3848"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798AF300"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3.5. СП НКРЕКП під час проведення попереднього дослідження використовує, зокрема такі джерела інформації:</w:t>
            </w:r>
          </w:p>
          <w:p w14:paraId="629946D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w:t>
            </w:r>
          </w:p>
          <w:p w14:paraId="2D3F085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адміністраторів передачі даних щодо оптових енергетичних продуктів;</w:t>
            </w:r>
          </w:p>
          <w:p w14:paraId="663086F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щодо публікації даних на платформах інсайдерської інформації;</w:t>
            </w:r>
          </w:p>
          <w:p w14:paraId="6EB78261" w14:textId="77777777" w:rsidR="00AA0064" w:rsidRPr="0033103C" w:rsidRDefault="00AA0064" w:rsidP="00AA0064">
            <w:pPr>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дані щодо внутрішньої інформації учасника(-ів) оптового енергетичного ринку;</w:t>
            </w:r>
          </w:p>
          <w:p w14:paraId="1111C7B7" w14:textId="77777777" w:rsidR="00AA0064" w:rsidRPr="0033103C" w:rsidRDefault="00AA0064" w:rsidP="00AA0064">
            <w:pPr>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фундаментальні дані;</w:t>
            </w:r>
          </w:p>
          <w:p w14:paraId="72277059"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інформацію з передплачених джерел інформації;  </w:t>
            </w:r>
          </w:p>
          <w:p w14:paraId="6E0E015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p>
          <w:p w14:paraId="2A573084"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6DED08CC"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97779F0" w14:textId="77777777" w:rsidR="00AA0064" w:rsidRPr="0033103C" w:rsidRDefault="00AA0064" w:rsidP="005C44FE">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sz w:val="20"/>
                <w:szCs w:val="20"/>
                <w:lang w:eastAsia="uk-UA"/>
              </w:rPr>
              <w:t>Використані не зрозумілі терміни. Щодо яких відсутнє визначення.</w:t>
            </w:r>
          </w:p>
          <w:p w14:paraId="378DC188"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44653F9" w14:textId="77777777" w:rsidR="00AA0064" w:rsidRPr="0033103C" w:rsidRDefault="00AA0064" w:rsidP="00AA0064">
            <w:pPr>
              <w:pStyle w:val="af8"/>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ДП «НАЕК Енергоатом»</w:t>
            </w:r>
          </w:p>
          <w:p w14:paraId="291061EF"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7489C591" w14:textId="77777777" w:rsidR="00AA0064" w:rsidRPr="0033103C" w:rsidRDefault="00AA0064" w:rsidP="00AA0064">
            <w:pPr>
              <w:spacing w:after="0" w:line="240" w:lineRule="auto"/>
              <w:ind w:firstLine="567"/>
              <w:jc w:val="both"/>
              <w:rPr>
                <w:rStyle w:val="fontstyle01"/>
                <w:strike/>
                <w:sz w:val="20"/>
                <w:szCs w:val="20"/>
              </w:rPr>
            </w:pPr>
            <w:r w:rsidRPr="0033103C">
              <w:rPr>
                <w:rStyle w:val="fontstyle01"/>
                <w:sz w:val="20"/>
                <w:szCs w:val="20"/>
              </w:rPr>
              <w:lastRenderedPageBreak/>
              <w:t>3.5. СП НКРЕКП під час проведення</w:t>
            </w:r>
            <w:r w:rsidR="005C44FE" w:rsidRPr="0033103C">
              <w:rPr>
                <w:rFonts w:ascii="Times New Roman" w:hAnsi="Times New Roman" w:cs="Times New Roman"/>
                <w:color w:val="000000"/>
                <w:sz w:val="20"/>
                <w:szCs w:val="20"/>
              </w:rPr>
              <w:t xml:space="preserve"> </w:t>
            </w:r>
            <w:r w:rsidRPr="0033103C">
              <w:rPr>
                <w:rStyle w:val="fontstyle01"/>
                <w:sz w:val="20"/>
                <w:szCs w:val="20"/>
              </w:rPr>
              <w:t>попереднього дослідження використовує, зокрема такі джерела інформації:</w:t>
            </w:r>
            <w:r w:rsidR="005C44FE" w:rsidRPr="0033103C">
              <w:rPr>
                <w:rFonts w:ascii="Times New Roman" w:hAnsi="Times New Roman" w:cs="Times New Roman"/>
                <w:color w:val="000000"/>
                <w:sz w:val="20"/>
                <w:szCs w:val="20"/>
              </w:rPr>
              <w:t xml:space="preserve"> </w:t>
            </w:r>
            <w:r w:rsidRPr="0033103C">
              <w:rPr>
                <w:rStyle w:val="fontstyle01"/>
                <w:strike/>
                <w:sz w:val="20"/>
                <w:szCs w:val="20"/>
              </w:rPr>
              <w:t>фундаментальні дані;</w:t>
            </w:r>
            <w:r w:rsidR="005C44FE" w:rsidRPr="0033103C">
              <w:rPr>
                <w:rFonts w:ascii="Times New Roman" w:hAnsi="Times New Roman" w:cs="Times New Roman"/>
                <w:strike/>
                <w:color w:val="000000"/>
                <w:sz w:val="20"/>
                <w:szCs w:val="20"/>
              </w:rPr>
              <w:t xml:space="preserve"> </w:t>
            </w:r>
            <w:r w:rsidRPr="0033103C">
              <w:rPr>
                <w:rStyle w:val="fontstyle01"/>
                <w:strike/>
                <w:sz w:val="20"/>
                <w:szCs w:val="20"/>
              </w:rPr>
              <w:t>нформацію з передплачених джерел</w:t>
            </w:r>
            <w:r w:rsidR="005C44FE" w:rsidRPr="0033103C">
              <w:rPr>
                <w:rFonts w:ascii="Times New Roman" w:hAnsi="Times New Roman" w:cs="Times New Roman"/>
                <w:strike/>
                <w:color w:val="000000"/>
                <w:sz w:val="20"/>
                <w:szCs w:val="20"/>
              </w:rPr>
              <w:t xml:space="preserve"> </w:t>
            </w:r>
            <w:r w:rsidRPr="0033103C">
              <w:rPr>
                <w:rStyle w:val="fontstyle01"/>
                <w:strike/>
                <w:sz w:val="20"/>
                <w:szCs w:val="20"/>
              </w:rPr>
              <w:t>інформації;</w:t>
            </w:r>
          </w:p>
          <w:p w14:paraId="646D5145"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0D3BF2C" w14:textId="77777777" w:rsidR="00AA0064" w:rsidRPr="0033103C" w:rsidRDefault="00AA0064" w:rsidP="00AA0064">
            <w:pPr>
              <w:spacing w:after="0" w:line="240" w:lineRule="auto"/>
              <w:ind w:firstLine="567"/>
              <w:jc w:val="both"/>
              <w:rPr>
                <w:rFonts w:ascii="Times New Roman" w:hAnsi="Times New Roman" w:cs="Times New Roman"/>
                <w:sz w:val="20"/>
                <w:szCs w:val="20"/>
                <w:lang w:eastAsia="uk-UA"/>
              </w:rPr>
            </w:pPr>
            <w:r w:rsidRPr="0033103C">
              <w:rPr>
                <w:rStyle w:val="fontstyle01"/>
                <w:sz w:val="20"/>
                <w:szCs w:val="20"/>
              </w:rPr>
              <w:t>Законодавством та Порядком не визначено понять «фундаментальні дані» та «інформації з передплачених джерел». Задля уникнення неоднакового тлумачення та розуміння таких понять, пропонуємо їх виключити.</w:t>
            </w:r>
          </w:p>
          <w:p w14:paraId="6659E588"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eastAsia="uk-UA"/>
              </w:rPr>
            </w:pPr>
          </w:p>
          <w:p w14:paraId="21C7777D"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7C3FAB28"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eastAsia="uk-UA"/>
              </w:rPr>
            </w:pPr>
          </w:p>
          <w:p w14:paraId="319618F0"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3.5. СП НКРЕКП під час проведення попереднього дослідження використовує, зокрема такі джерела інформації:</w:t>
            </w:r>
          </w:p>
          <w:p w14:paraId="66478F52"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w:t>
            </w:r>
          </w:p>
          <w:p w14:paraId="6252185A"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адміністраторів передачі даних щодо оптових енергетичних продуктів;</w:t>
            </w:r>
          </w:p>
          <w:p w14:paraId="027D0D31"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щодо публікації даних на платформах інсайдерської інформації;</w:t>
            </w:r>
          </w:p>
          <w:p w14:paraId="126FB1C6"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дані щодо внутрішньої інформації учасника(-ів) оптового енергетичного ринку;</w:t>
            </w:r>
          </w:p>
          <w:p w14:paraId="6203A969"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фундаментальні дані;</w:t>
            </w:r>
          </w:p>
          <w:p w14:paraId="4186FFA1"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інформацію з передплачених джерел інформації;</w:t>
            </w:r>
          </w:p>
          <w:p w14:paraId="73099F33"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z w:val="20"/>
                <w:szCs w:val="20"/>
              </w:rPr>
              <w:t>існуючі дані, що були отримані Регулятором під час виконання функцій, покладених на НКРЕКП;</w:t>
            </w:r>
          </w:p>
          <w:p w14:paraId="532D4DF4"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eastAsia="uk-UA"/>
              </w:rPr>
            </w:pPr>
            <w:r w:rsidRPr="0033103C">
              <w:rPr>
                <w:rFonts w:ascii="Times New Roman" w:hAnsi="Times New Roman" w:cs="Times New Roman"/>
                <w:sz w:val="20"/>
                <w:szCs w:val="20"/>
              </w:rPr>
              <w:t>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p>
          <w:p w14:paraId="0C146F2C" w14:textId="77777777" w:rsidR="00AA0064" w:rsidRPr="0033103C" w:rsidRDefault="00AA0064" w:rsidP="00AA0064">
            <w:pPr>
              <w:pStyle w:val="af5"/>
              <w:ind w:firstLine="567"/>
              <w:jc w:val="both"/>
              <w:rPr>
                <w:rFonts w:ascii="Times New Roman" w:hAnsi="Times New Roman" w:cs="Times New Roman"/>
                <w:strike/>
                <w:sz w:val="20"/>
                <w:szCs w:val="20"/>
              </w:rPr>
            </w:pPr>
          </w:p>
          <w:p w14:paraId="06F9A32F"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31F5FE65"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Пропонується виключити джерела інформації, що мають неоднозначне (множинне) трактування, замінивши їх натомість даними, які є у розпорядженні Регулятора у зв’язку із виконанням ним покладених на нього функцій.</w:t>
            </w:r>
          </w:p>
          <w:p w14:paraId="452D24A2" w14:textId="77777777" w:rsidR="00AA0064" w:rsidRPr="0033103C" w:rsidRDefault="00AA0064" w:rsidP="00AA0064">
            <w:pPr>
              <w:pStyle w:val="af5"/>
              <w:ind w:firstLine="567"/>
              <w:jc w:val="both"/>
              <w:rPr>
                <w:rFonts w:ascii="Times New Roman" w:hAnsi="Times New Roman" w:cs="Times New Roman"/>
                <w:sz w:val="20"/>
                <w:szCs w:val="20"/>
              </w:rPr>
            </w:pPr>
          </w:p>
          <w:p w14:paraId="6FE340AD"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7C352747"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3.5.  </w:t>
            </w:r>
            <w:r w:rsidRPr="0033103C">
              <w:rPr>
                <w:rFonts w:ascii="Times New Roman" w:eastAsia="Times New Roman" w:hAnsi="Times New Roman" w:cs="Times New Roman"/>
                <w:b/>
                <w:strike/>
                <w:sz w:val="20"/>
                <w:szCs w:val="20"/>
                <w:lang w:val="uk-UA" w:eastAsia="ru-RU"/>
              </w:rPr>
              <w:t>СП НКРЕКП</w:t>
            </w:r>
            <w:r w:rsidRPr="0033103C">
              <w:rPr>
                <w:rFonts w:ascii="Times New Roman" w:eastAsia="Times New Roman" w:hAnsi="Times New Roman" w:cs="Times New Roman"/>
                <w:sz w:val="20"/>
                <w:szCs w:val="20"/>
                <w:lang w:val="uk-UA" w:eastAsia="ru-RU"/>
              </w:rPr>
              <w:t xml:space="preserve"> </w:t>
            </w:r>
            <w:r w:rsidRPr="0033103C">
              <w:rPr>
                <w:rFonts w:ascii="Times New Roman" w:eastAsia="Times New Roman" w:hAnsi="Times New Roman" w:cs="Times New Roman"/>
                <w:b/>
                <w:sz w:val="20"/>
                <w:szCs w:val="20"/>
                <w:lang w:val="uk-UA" w:eastAsia="ru-RU"/>
              </w:rPr>
              <w:t>Комісія</w:t>
            </w:r>
            <w:r w:rsidRPr="0033103C">
              <w:rPr>
                <w:rFonts w:ascii="Times New Roman" w:eastAsia="Times New Roman" w:hAnsi="Times New Roman" w:cs="Times New Roman"/>
                <w:sz w:val="20"/>
                <w:szCs w:val="20"/>
                <w:lang w:val="uk-UA" w:eastAsia="ru-RU"/>
              </w:rPr>
              <w:t xml:space="preserve"> під час проведення попереднього дослідження використовує, зокрема такі джерела інформації:</w:t>
            </w:r>
          </w:p>
          <w:p w14:paraId="1E30C781"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lastRenderedPageBreak/>
              <w:t>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w:t>
            </w:r>
          </w:p>
          <w:p w14:paraId="50626B51"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дані/інформацію від адміністраторів передачі даних щодо оптових енергетичних продуктів;</w:t>
            </w:r>
          </w:p>
          <w:p w14:paraId="6ABBD8E4"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дані/інформацію щодо публікації даних на платформах інсайдерської інформації;</w:t>
            </w:r>
          </w:p>
          <w:p w14:paraId="437C9432"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u w:val="single"/>
                <w:lang w:val="uk-UA" w:eastAsia="ru-RU"/>
              </w:rPr>
              <w:t>дані щодо внутрішньої інформації учасника(-ів) оптового енергетичного ринку</w:t>
            </w:r>
            <w:r w:rsidRPr="0033103C">
              <w:rPr>
                <w:rFonts w:ascii="Times New Roman" w:eastAsia="Times New Roman" w:hAnsi="Times New Roman" w:cs="Times New Roman"/>
                <w:sz w:val="20"/>
                <w:szCs w:val="20"/>
                <w:lang w:val="uk-UA" w:eastAsia="ru-RU"/>
              </w:rPr>
              <w:t>;</w:t>
            </w:r>
          </w:p>
          <w:p w14:paraId="1D4E1530"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u w:val="single"/>
                <w:lang w:val="uk-UA" w:eastAsia="ru-RU"/>
              </w:rPr>
              <w:t>фундаментальні дані</w:t>
            </w:r>
            <w:r w:rsidRPr="0033103C">
              <w:rPr>
                <w:rFonts w:ascii="Times New Roman" w:eastAsia="Times New Roman" w:hAnsi="Times New Roman" w:cs="Times New Roman"/>
                <w:sz w:val="20"/>
                <w:szCs w:val="20"/>
                <w:lang w:val="uk-UA" w:eastAsia="ru-RU"/>
              </w:rPr>
              <w:t>;</w:t>
            </w:r>
          </w:p>
          <w:p w14:paraId="578F8FCD"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інформацію з передплачених джерел інформації;  </w:t>
            </w:r>
          </w:p>
          <w:p w14:paraId="398CA29C"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p>
          <w:p w14:paraId="63470D2B"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37D103F0" w14:textId="77777777" w:rsidR="00AA0064" w:rsidRPr="0033103C" w:rsidRDefault="00AA0064" w:rsidP="00AA0064">
            <w:pPr>
              <w:pStyle w:val="af5"/>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6890D571"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u w:val="single"/>
                <w:lang w:val="uk-UA" w:eastAsia="ru-RU"/>
              </w:rPr>
            </w:pPr>
            <w:r w:rsidRPr="0033103C">
              <w:rPr>
                <w:rFonts w:ascii="Times New Roman" w:eastAsia="Times New Roman" w:hAnsi="Times New Roman" w:cs="Times New Roman"/>
                <w:sz w:val="20"/>
                <w:szCs w:val="20"/>
                <w:lang w:val="uk-UA" w:eastAsia="ru-RU"/>
              </w:rPr>
              <w:t>Оскільки попереднє дослідження є одним з етапів розслідування зловживань доцільно покласти обов’язки щодо здійснення попереднього дослідження на комісію з розслідування.</w:t>
            </w:r>
          </w:p>
          <w:p w14:paraId="1759464A"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u w:val="single"/>
                <w:lang w:val="uk-UA" w:eastAsia="ru-RU"/>
              </w:rPr>
            </w:pPr>
            <w:r w:rsidRPr="0033103C">
              <w:rPr>
                <w:rFonts w:ascii="Times New Roman" w:eastAsia="Times New Roman" w:hAnsi="Times New Roman" w:cs="Times New Roman"/>
                <w:sz w:val="20"/>
                <w:szCs w:val="20"/>
                <w:u w:val="single"/>
                <w:lang w:val="uk-UA" w:eastAsia="ru-RU"/>
              </w:rPr>
              <w:t>Пропозиція до обговорення:</w:t>
            </w:r>
          </w:p>
          <w:p w14:paraId="56EA507C"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u w:val="single"/>
                <w:lang w:val="uk-UA" w:eastAsia="ru-RU"/>
              </w:rPr>
            </w:pPr>
            <w:r w:rsidRPr="0033103C">
              <w:rPr>
                <w:rFonts w:ascii="Times New Roman" w:eastAsia="Times New Roman" w:hAnsi="Times New Roman" w:cs="Times New Roman"/>
                <w:sz w:val="20"/>
                <w:szCs w:val="20"/>
                <w:u w:val="single"/>
                <w:lang w:val="uk-UA" w:eastAsia="ru-RU"/>
              </w:rPr>
              <w:t>дані щодо внутрішньої інформації учасника(-ів) оптового енергетичного ринку</w:t>
            </w:r>
            <w:r w:rsidRPr="0033103C">
              <w:rPr>
                <w:rFonts w:ascii="Times New Roman" w:eastAsia="Times New Roman" w:hAnsi="Times New Roman" w:cs="Times New Roman"/>
                <w:sz w:val="20"/>
                <w:szCs w:val="20"/>
                <w:lang w:val="uk-UA" w:eastAsia="ru-RU"/>
              </w:rPr>
              <w:t xml:space="preserve"> – не визначено, що включає це поняття. Пропонується додати визначення;</w:t>
            </w:r>
          </w:p>
          <w:p w14:paraId="761E8973"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u w:val="single"/>
                <w:lang w:val="uk-UA" w:eastAsia="ru-RU"/>
              </w:rPr>
              <w:t>фундаментальні дані</w:t>
            </w:r>
            <w:r w:rsidRPr="0033103C">
              <w:rPr>
                <w:rFonts w:ascii="Times New Roman" w:eastAsia="Times New Roman" w:hAnsi="Times New Roman" w:cs="Times New Roman"/>
                <w:sz w:val="20"/>
                <w:szCs w:val="20"/>
                <w:lang w:val="uk-UA" w:eastAsia="ru-RU"/>
              </w:rPr>
              <w:t xml:space="preserve"> – Закон України «Про внесення змін до деяких законів України щодо запобігання зловживанням на оптових енергетичних ринках» не містить визначення «фундаментальні дані». Пропонується</w:t>
            </w:r>
            <w:r w:rsidRPr="0033103C">
              <w:rPr>
                <w:rFonts w:ascii="Times New Roman" w:eastAsia="Times New Roman" w:hAnsi="Times New Roman" w:cs="Times New Roman"/>
                <w:sz w:val="20"/>
                <w:szCs w:val="20"/>
                <w:u w:val="single"/>
                <w:lang w:val="uk-UA" w:eastAsia="ru-RU"/>
              </w:rPr>
              <w:t xml:space="preserve"> </w:t>
            </w:r>
            <w:r w:rsidRPr="0033103C">
              <w:rPr>
                <w:rFonts w:ascii="Times New Roman" w:eastAsia="Times New Roman" w:hAnsi="Times New Roman" w:cs="Times New Roman"/>
                <w:sz w:val="20"/>
                <w:szCs w:val="20"/>
                <w:lang w:val="uk-UA" w:eastAsia="ru-RU"/>
              </w:rPr>
              <w:t>додати визначення.</w:t>
            </w:r>
          </w:p>
          <w:p w14:paraId="0C8BE9E8"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6E9916C3"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020B1A80"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p>
          <w:p w14:paraId="7F044416"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3.5. СП НКРЕКП під час проведення попереднього дослідження використовує, зокрема такі джерела інформації:</w:t>
            </w:r>
          </w:p>
          <w:p w14:paraId="61B50AE9"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w:t>
            </w:r>
          </w:p>
          <w:p w14:paraId="7970746B"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адміністраторів передачі даних щодо оптових енергетичних продуктів;</w:t>
            </w:r>
          </w:p>
          <w:p w14:paraId="6A2F1CA9"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щодо публікації даних на платформах інсайдерської інформації;</w:t>
            </w:r>
          </w:p>
          <w:p w14:paraId="2C6B7FE6"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виключити.</w:t>
            </w:r>
          </w:p>
          <w:p w14:paraId="331661BD"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фундаментальні дані;</w:t>
            </w:r>
          </w:p>
          <w:p w14:paraId="7CB05890"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викючити/уточнити.</w:t>
            </w:r>
          </w:p>
          <w:p w14:paraId="14428267"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виключити.</w:t>
            </w:r>
          </w:p>
          <w:p w14:paraId="56916715" w14:textId="77777777" w:rsidR="00AA0064" w:rsidRPr="0033103C" w:rsidRDefault="00AA0064" w:rsidP="00AA0064">
            <w:pPr>
              <w:pStyle w:val="af5"/>
              <w:ind w:firstLine="567"/>
              <w:jc w:val="both"/>
              <w:rPr>
                <w:rFonts w:ascii="Times New Roman" w:hAnsi="Times New Roman" w:cs="Times New Roman"/>
                <w:b/>
                <w:bCs/>
                <w:sz w:val="20"/>
                <w:szCs w:val="20"/>
              </w:rPr>
            </w:pPr>
          </w:p>
          <w:p w14:paraId="232C7D47"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Обгрунтування:</w:t>
            </w:r>
          </w:p>
          <w:p w14:paraId="7CCECECD"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Відсутнє визначення «внутрішня інформація учасника оптового ринку», відповідно не зрозуміло, що мається на увазі.</w:t>
            </w:r>
          </w:p>
          <w:p w14:paraId="24E08FA7" w14:textId="77777777" w:rsidR="00AA0064" w:rsidRPr="0033103C" w:rsidRDefault="00AA0064" w:rsidP="00AA0064">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Потребує уточнення, які саме джерела маються на увазі.</w:t>
            </w:r>
          </w:p>
          <w:p w14:paraId="55F3B2D6"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sz w:val="20"/>
                <w:szCs w:val="20"/>
              </w:rPr>
              <w:t>Не зрозуміло, яка достовірність інформації, що на цей час публікується у</w:t>
            </w:r>
            <w:r w:rsidRPr="0033103C">
              <w:rPr>
                <w:rFonts w:ascii="Times New Roman" w:hAnsi="Times New Roman" w:cs="Times New Roman"/>
                <w:b/>
                <w:bCs/>
                <w:sz w:val="20"/>
                <w:szCs w:val="20"/>
              </w:rPr>
              <w:t xml:space="preserve"> </w:t>
            </w:r>
            <w:r w:rsidRPr="0033103C">
              <w:rPr>
                <w:rFonts w:ascii="Times New Roman" w:hAnsi="Times New Roman" w:cs="Times New Roman"/>
                <w:sz w:val="20"/>
                <w:szCs w:val="20"/>
              </w:rPr>
              <w:t>засобах масової інформації, засобах телерадіомовлення тощо та як така інформація може бути використана регулюючим органом під час розслідувань.</w:t>
            </w:r>
          </w:p>
          <w:p w14:paraId="0120AC4A" w14:textId="77777777" w:rsidR="00AA0064" w:rsidRPr="0033103C" w:rsidRDefault="00AA0064" w:rsidP="00AA0064">
            <w:pPr>
              <w:pStyle w:val="af5"/>
              <w:ind w:firstLine="567"/>
              <w:jc w:val="both"/>
              <w:rPr>
                <w:rFonts w:ascii="Times New Roman" w:hAnsi="Times New Roman" w:cs="Times New Roman"/>
                <w:b/>
                <w:bCs/>
                <w:i/>
                <w:iCs/>
                <w:sz w:val="20"/>
                <w:szCs w:val="20"/>
              </w:rPr>
            </w:pPr>
          </w:p>
          <w:p w14:paraId="5D7E3F9D"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4F5B54B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3.5. СП НКРЕКП під час проведення попереднього дослідження використовує, зокрема такі джерела інформації:</w:t>
            </w:r>
          </w:p>
          <w:p w14:paraId="7DCE8869"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w:t>
            </w:r>
          </w:p>
          <w:p w14:paraId="7754155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адміністраторів передачі даних щодо оптових енергетичних продуктів;</w:t>
            </w:r>
          </w:p>
          <w:p w14:paraId="6FC455F1"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щодо публікації даних на платформах інсайдерської інформації;</w:t>
            </w:r>
          </w:p>
          <w:p w14:paraId="5A21F190"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докази, пояснення, заперечення та іншу інформацію, отриману від учасника оптового енергетичного ринку;</w:t>
            </w:r>
          </w:p>
          <w:p w14:paraId="633D1A9F"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вилучити</w:t>
            </w:r>
          </w:p>
          <w:p w14:paraId="3A332286"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фундаментальні дані;</w:t>
            </w:r>
          </w:p>
          <w:p w14:paraId="56C0439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інформацію з передплачених джерел інформації;  </w:t>
            </w:r>
          </w:p>
          <w:p w14:paraId="28ED3087"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sz w:val="20"/>
                <w:szCs w:val="20"/>
              </w:rPr>
              <w:t xml:space="preserve">             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p>
          <w:p w14:paraId="2E6B6184" w14:textId="77777777" w:rsidR="00AA0064" w:rsidRPr="0033103C" w:rsidRDefault="00AA0064" w:rsidP="00AA0064">
            <w:pPr>
              <w:pStyle w:val="af5"/>
              <w:ind w:firstLine="567"/>
              <w:jc w:val="both"/>
              <w:rPr>
                <w:rFonts w:ascii="Times New Roman" w:hAnsi="Times New Roman" w:cs="Times New Roman"/>
                <w:sz w:val="20"/>
                <w:szCs w:val="20"/>
              </w:rPr>
            </w:pPr>
          </w:p>
          <w:p w14:paraId="6888E0D0"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66257FE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Вивчення внутрішньої інформації учасників оптового енергетичного ринку (та інших суб’єктів розслідування) не доцільне на етапі попереднього дослідження, а на етапі розслідування.</w:t>
            </w:r>
          </w:p>
          <w:p w14:paraId="47A9844F" w14:textId="77777777" w:rsidR="00AA0064" w:rsidRPr="0033103C" w:rsidRDefault="00AA0064" w:rsidP="00AA0064">
            <w:pPr>
              <w:pStyle w:val="af5"/>
              <w:ind w:firstLine="567"/>
              <w:jc w:val="both"/>
              <w:rPr>
                <w:rFonts w:ascii="Times New Roman" w:hAnsi="Times New Roman" w:cs="Times New Roman"/>
                <w:sz w:val="20"/>
                <w:szCs w:val="20"/>
              </w:rPr>
            </w:pPr>
          </w:p>
          <w:p w14:paraId="4D45A30A"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38C9665" w14:textId="77777777" w:rsidR="00AA0064" w:rsidRPr="0033103C" w:rsidRDefault="00AA0064" w:rsidP="00AA0064">
            <w:pPr>
              <w:pStyle w:val="af5"/>
              <w:ind w:firstLine="567"/>
              <w:jc w:val="both"/>
              <w:rPr>
                <w:rFonts w:ascii="Times New Roman" w:hAnsi="Times New Roman" w:cs="Times New Roman"/>
                <w:sz w:val="20"/>
                <w:szCs w:val="20"/>
              </w:rPr>
            </w:pPr>
          </w:p>
          <w:p w14:paraId="4372596A"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3.5. СП НКРЕКП під час проведення попереднього дослідження використовує, зокрема</w:t>
            </w:r>
            <w:r w:rsidRPr="0033103C">
              <w:rPr>
                <w:rFonts w:ascii="Times New Roman" w:hAnsi="Times New Roman" w:cs="Times New Roman"/>
                <w:b/>
                <w:sz w:val="20"/>
                <w:szCs w:val="20"/>
                <w:lang w:val="uk-UA"/>
              </w:rPr>
              <w:t>,</w:t>
            </w:r>
            <w:r w:rsidRPr="0033103C">
              <w:rPr>
                <w:rFonts w:ascii="Times New Roman" w:hAnsi="Times New Roman" w:cs="Times New Roman"/>
                <w:sz w:val="20"/>
                <w:szCs w:val="20"/>
              </w:rPr>
              <w:t xml:space="preserve"> такі джерела інформації:</w:t>
            </w:r>
          </w:p>
          <w:p w14:paraId="14DCFE3E"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дані/інформацію від осіб, які професійно організовують операції з оптовими енергетичними продуктами щодо виконаних та невиконаних </w:t>
            </w:r>
            <w:r w:rsidRPr="0033103C">
              <w:rPr>
                <w:rFonts w:ascii="Times New Roman" w:hAnsi="Times New Roman" w:cs="Times New Roman"/>
                <w:b/>
                <w:sz w:val="20"/>
                <w:szCs w:val="20"/>
              </w:rPr>
              <w:t>операцій</w:t>
            </w:r>
            <w:r w:rsidRPr="0033103C">
              <w:rPr>
                <w:rFonts w:ascii="Times New Roman" w:hAnsi="Times New Roman" w:cs="Times New Roman"/>
                <w:sz w:val="20"/>
                <w:szCs w:val="20"/>
              </w:rPr>
              <w:t xml:space="preserve"> з оптовими енергетичними продуктами;</w:t>
            </w:r>
          </w:p>
          <w:p w14:paraId="7D1255FB"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від адміністраторів передачі даних щодо оптових енергетичних продуктів;</w:t>
            </w:r>
          </w:p>
          <w:p w14:paraId="437966A2"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щодо публікації даних на платформах інсайдерської інформації;</w:t>
            </w:r>
          </w:p>
          <w:p w14:paraId="236336C9" w14:textId="77777777" w:rsidR="00AA0064" w:rsidRPr="0033103C" w:rsidRDefault="00AA0064" w:rsidP="00AA0064">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дані щодо внутрішньої інформації учасника(-ів) оптового енергетичного ринку;</w:t>
            </w:r>
          </w:p>
          <w:p w14:paraId="30398002" w14:textId="77777777" w:rsidR="00AA0064" w:rsidRPr="0033103C" w:rsidRDefault="00AA0064" w:rsidP="00AA0064">
            <w:pPr>
              <w:pStyle w:val="afa"/>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фундаментальні дані </w:t>
            </w:r>
            <w:r w:rsidRPr="0033103C">
              <w:rPr>
                <w:rFonts w:ascii="Times New Roman" w:hAnsi="Times New Roman" w:cs="Times New Roman"/>
                <w:b/>
                <w:sz w:val="20"/>
                <w:szCs w:val="20"/>
              </w:rPr>
              <w:t>(інформацію, пов’язану з потужністю та використанням об’єктів для виробництва, зберігання, споживання або передачі електроенергії та природного газу або пов’язану з потужністю та використанням об’єктів LNG, включаючи заплановану або незаплановану доступність цих об’єктів тощо)</w:t>
            </w:r>
            <w:r w:rsidRPr="0033103C">
              <w:rPr>
                <w:rFonts w:ascii="Times New Roman" w:hAnsi="Times New Roman" w:cs="Times New Roman"/>
                <w:sz w:val="20"/>
                <w:szCs w:val="20"/>
              </w:rPr>
              <w:t>;</w:t>
            </w:r>
          </w:p>
          <w:p w14:paraId="28F08F0A"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інформацію з передплачених джерел інформації;  </w:t>
            </w:r>
          </w:p>
          <w:p w14:paraId="2FAC42F5"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p>
          <w:p w14:paraId="7E91800D" w14:textId="77777777" w:rsidR="00AA0064" w:rsidRPr="0033103C" w:rsidRDefault="00AA0064" w:rsidP="00AA0064">
            <w:pPr>
              <w:pStyle w:val="af5"/>
              <w:ind w:firstLine="567"/>
              <w:jc w:val="both"/>
              <w:rPr>
                <w:rFonts w:ascii="Times New Roman" w:hAnsi="Times New Roman" w:cs="Times New Roman"/>
                <w:sz w:val="20"/>
                <w:szCs w:val="20"/>
              </w:rPr>
            </w:pPr>
          </w:p>
          <w:p w14:paraId="2EEA64C4"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7128785C"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Видалити, оскільки незрозуміло, що саме входить до  поняття «внутрішня інформація». Має бути уточнено перелік інформації, щоб не було неоднозначного трактування.</w:t>
            </w:r>
          </w:p>
          <w:p w14:paraId="389E545D" w14:textId="77777777" w:rsidR="00AA0064" w:rsidRPr="0033103C" w:rsidRDefault="00AA0064" w:rsidP="00AA0064">
            <w:pPr>
              <w:pStyle w:val="af5"/>
              <w:ind w:firstLine="567"/>
              <w:jc w:val="both"/>
              <w:rPr>
                <w:rFonts w:ascii="Times New Roman" w:hAnsi="Times New Roman" w:cs="Times New Roman"/>
                <w:sz w:val="20"/>
                <w:szCs w:val="20"/>
                <w:lang w:val="uk-UA"/>
              </w:rPr>
            </w:pPr>
            <w:r w:rsidRPr="0033103C">
              <w:rPr>
                <w:rFonts w:ascii="Times New Roman" w:hAnsi="Times New Roman" w:cs="Times New Roman"/>
                <w:i/>
                <w:sz w:val="20"/>
                <w:szCs w:val="20"/>
                <w:shd w:val="clear" w:color="auto" w:fill="FFFFFF"/>
                <w:lang w:val="uk-UA"/>
              </w:rPr>
              <w:t xml:space="preserve"> Привести у відповідність визначення поняття «фундаментальні дані» до наведеного у </w:t>
            </w:r>
            <w:r w:rsidRPr="0033103C">
              <w:rPr>
                <w:rFonts w:ascii="Times New Roman" w:hAnsi="Times New Roman" w:cs="Times New Roman"/>
                <w:i/>
                <w:sz w:val="20"/>
                <w:szCs w:val="20"/>
                <w:lang w:val="uk-UA"/>
              </w:rPr>
              <w:t>ІМПЛЕМЕНТАЦІЙНОМУ РЕГЛАМЕНТІ КОМІСІЇ (ЄС) № 1348/2014 від 17 грудня 2014 року щодо звітності щодо імплементації статті 8(2) і статті 8(6) Регламенту (ЄС) № 1227/2011 Європейського Парламенту та Ради про оптовий ринок енергії цілісність і прозорість.</w:t>
            </w:r>
          </w:p>
          <w:p w14:paraId="2D173FD7" w14:textId="77777777" w:rsidR="00AA0064" w:rsidRPr="0033103C" w:rsidRDefault="00AA0064" w:rsidP="00AA0064">
            <w:pPr>
              <w:pStyle w:val="af5"/>
              <w:ind w:firstLine="567"/>
              <w:jc w:val="both"/>
              <w:rPr>
                <w:rFonts w:ascii="Times New Roman" w:hAnsi="Times New Roman" w:cs="Times New Roman"/>
                <w:sz w:val="20"/>
                <w:szCs w:val="20"/>
                <w:lang w:val="uk-UA"/>
              </w:rPr>
            </w:pPr>
          </w:p>
          <w:p w14:paraId="6FF8DC97"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3933839E"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trike/>
                <w:sz w:val="20"/>
                <w:szCs w:val="20"/>
              </w:rPr>
              <w:t>3.5.</w:t>
            </w:r>
            <w:r w:rsidRPr="0033103C">
              <w:rPr>
                <w:rFonts w:ascii="Times New Roman" w:hAnsi="Times New Roman" w:cs="Times New Roman"/>
                <w:sz w:val="20"/>
                <w:szCs w:val="20"/>
              </w:rPr>
              <w:t xml:space="preserve"> 4.5. СП НКРЕКП під час проведення попереднього дослідження використовує, зокрема такі джерела інформації:</w:t>
            </w:r>
          </w:p>
          <w:p w14:paraId="084D1A7F"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дані/інформація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w:t>
            </w:r>
          </w:p>
          <w:p w14:paraId="10FE224D"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дані/інформацію від адміністраторів передачі даних щодо оптових енергетичних продуктів;</w:t>
            </w:r>
          </w:p>
          <w:p w14:paraId="0076A53D"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дані/інформацію щодо публікації даних на платформах інсайдерської інформації;</w:t>
            </w:r>
          </w:p>
          <w:p w14:paraId="62ADD0A7" w14:textId="77777777" w:rsidR="00AA0064" w:rsidRPr="0033103C" w:rsidRDefault="00AA0064" w:rsidP="00AA0064">
            <w:pPr>
              <w:pStyle w:val="af5"/>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t>дані щодо внутрішньої інформації учасника (-ів) оптового енергетичного ринку;</w:t>
            </w:r>
          </w:p>
          <w:p w14:paraId="412A790D"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фундаментальні дані;</w:t>
            </w:r>
          </w:p>
          <w:p w14:paraId="1572B99F"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інформація з передплачених джерел інформації;</w:t>
            </w:r>
          </w:p>
          <w:p w14:paraId="6D47D0B1"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trike/>
                <w:sz w:val="20"/>
                <w:szCs w:val="20"/>
              </w:rPr>
              <w:t>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r w:rsidRPr="0033103C">
              <w:rPr>
                <w:rFonts w:ascii="Times New Roman" w:hAnsi="Times New Roman" w:cs="Times New Roman"/>
                <w:sz w:val="20"/>
                <w:szCs w:val="20"/>
              </w:rPr>
              <w:t>)</w:t>
            </w:r>
          </w:p>
          <w:p w14:paraId="771DFE86" w14:textId="77777777" w:rsidR="00AA0064" w:rsidRPr="0033103C" w:rsidRDefault="00AA0064" w:rsidP="00AA0064">
            <w:pPr>
              <w:pStyle w:val="af5"/>
              <w:ind w:firstLine="567"/>
              <w:jc w:val="both"/>
              <w:rPr>
                <w:rFonts w:ascii="Times New Roman" w:hAnsi="Times New Roman" w:cs="Times New Roman"/>
                <w:sz w:val="20"/>
                <w:szCs w:val="20"/>
              </w:rPr>
            </w:pPr>
          </w:p>
          <w:p w14:paraId="54BA4DFE"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0A4EF819"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Відсутнє визначення «внутрішня інформація учасника оптового ринку», відповідно не зрозуміло, що мається на увазі.</w:t>
            </w:r>
          </w:p>
          <w:p w14:paraId="12907D00"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Пропонуємо видалити, інформація із загальнодоступні джерела інформації не має бути підставою </w:t>
            </w:r>
            <w:proofErr w:type="gramStart"/>
            <w:r w:rsidRPr="0033103C">
              <w:rPr>
                <w:rFonts w:ascii="Times New Roman" w:hAnsi="Times New Roman" w:cs="Times New Roman"/>
                <w:sz w:val="20"/>
                <w:szCs w:val="20"/>
              </w:rPr>
              <w:t>для початку</w:t>
            </w:r>
            <w:proofErr w:type="gramEnd"/>
            <w:r w:rsidRPr="0033103C">
              <w:rPr>
                <w:rFonts w:ascii="Times New Roman" w:hAnsi="Times New Roman" w:cs="Times New Roman"/>
                <w:sz w:val="20"/>
                <w:szCs w:val="20"/>
              </w:rPr>
              <w:t xml:space="preserve"> розслідування</w:t>
            </w:r>
          </w:p>
          <w:p w14:paraId="4C181907" w14:textId="77777777" w:rsidR="00AA0064" w:rsidRPr="0033103C" w:rsidRDefault="00AA0064" w:rsidP="00AA0064">
            <w:pPr>
              <w:pStyle w:val="af5"/>
              <w:ind w:firstLine="567"/>
              <w:jc w:val="both"/>
              <w:rPr>
                <w:rFonts w:ascii="Times New Roman" w:hAnsi="Times New Roman" w:cs="Times New Roman"/>
                <w:sz w:val="20"/>
                <w:szCs w:val="20"/>
              </w:rPr>
            </w:pPr>
          </w:p>
          <w:p w14:paraId="53850BF1" w14:textId="77777777" w:rsidR="00AA0064" w:rsidRPr="0033103C" w:rsidRDefault="00AA0064" w:rsidP="00AA0064">
            <w:pPr>
              <w:pStyle w:val="Normalwithoutnum"/>
              <w:ind w:firstLine="567"/>
              <w:outlineLvl w:val="9"/>
              <w:rPr>
                <w:b/>
                <w:bCs/>
                <w:i/>
                <w:iCs/>
                <w:sz w:val="20"/>
                <w:szCs w:val="20"/>
              </w:rPr>
            </w:pPr>
            <w:r w:rsidRPr="0033103C">
              <w:rPr>
                <w:b/>
                <w:bCs/>
                <w:i/>
                <w:iCs/>
                <w:sz w:val="20"/>
                <w:szCs w:val="20"/>
              </w:rPr>
              <w:t>ПАТ «Запоріжжяобленерго»</w:t>
            </w:r>
          </w:p>
          <w:p w14:paraId="3227F3B2"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3.5. СП НКРЕКП під час проведення попереднього дослідження використовує, зокрема такі джерела інформації: </w:t>
            </w:r>
          </w:p>
          <w:p w14:paraId="41BCB0A8"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 </w:t>
            </w:r>
          </w:p>
          <w:p w14:paraId="7ED1F152"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дані/інформацію від адміністраторів передачі даних щодо оптових енергетичних продуктів; </w:t>
            </w:r>
          </w:p>
          <w:p w14:paraId="5723E441"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дані/інформацію щодо публікації даних на платформах інсайдерської інформації; </w:t>
            </w:r>
          </w:p>
          <w:p w14:paraId="16F8690F"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2E316F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дані щодо внутрішньої інформації учасника(-ів) оптового енергетичного ринку;</w:t>
            </w:r>
            <w:r w:rsidRPr="0033103C">
              <w:rPr>
                <w:rFonts w:ascii="Times New Roman" w:hAnsi="Times New Roman" w:cs="Times New Roman"/>
                <w:sz w:val="20"/>
                <w:szCs w:val="20"/>
              </w:rPr>
              <w:t xml:space="preserve"> </w:t>
            </w:r>
          </w:p>
          <w:p w14:paraId="6CF45273"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фундаментальні дані;</w:t>
            </w:r>
          </w:p>
          <w:p w14:paraId="740BEE60" w14:textId="77777777" w:rsidR="00AA0064" w:rsidRPr="0033103C" w:rsidRDefault="00AA0064" w:rsidP="00AA0064">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sym w:font="Symbol" w:char="F0B7"/>
            </w:r>
            <w:r w:rsidRPr="0033103C">
              <w:rPr>
                <w:rFonts w:ascii="Times New Roman" w:hAnsi="Times New Roman" w:cs="Times New Roman"/>
                <w:strike/>
                <w:sz w:val="20"/>
                <w:szCs w:val="20"/>
              </w:rPr>
              <w:t xml:space="preserve"> інформацію з передплачених джерел інформації;  </w:t>
            </w:r>
          </w:p>
          <w:p w14:paraId="08C4C89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sym w:font="Symbol" w:char="F0B7"/>
            </w:r>
            <w:r w:rsidRPr="0033103C">
              <w:rPr>
                <w:rFonts w:ascii="Times New Roman" w:hAnsi="Times New Roman" w:cs="Times New Roman"/>
                <w:strike/>
                <w:sz w:val="20"/>
                <w:szCs w:val="20"/>
              </w:rPr>
              <w:t xml:space="preserve"> загальнодоступні джерела інформації (засоби масової інформації, засоби телерадіомовлення, інтернет-портали, публічні виступи та інші джерела інформації).</w:t>
            </w:r>
          </w:p>
          <w:p w14:paraId="00504278" w14:textId="77777777" w:rsidR="00AA0064" w:rsidRPr="0033103C" w:rsidRDefault="00AA0064" w:rsidP="00AA0064">
            <w:pPr>
              <w:pStyle w:val="af5"/>
              <w:ind w:firstLine="567"/>
              <w:jc w:val="both"/>
              <w:rPr>
                <w:rFonts w:ascii="Times New Roman" w:hAnsi="Times New Roman" w:cs="Times New Roman"/>
                <w:sz w:val="20"/>
                <w:szCs w:val="20"/>
              </w:rPr>
            </w:pPr>
          </w:p>
          <w:p w14:paraId="2212A181"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3FCA9646"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Даним Порядком надано визначення терміну – докази, а саме –будь-які фактичні дані, на підставіі яких Регулятор встановлює наявність або відсутність обставин(фактів), що </w:t>
            </w:r>
            <w:r w:rsidRPr="0033103C">
              <w:rPr>
                <w:rFonts w:ascii="Times New Roman" w:hAnsi="Times New Roman" w:cs="Times New Roman"/>
                <w:sz w:val="20"/>
                <w:szCs w:val="20"/>
              </w:rPr>
              <w:lastRenderedPageBreak/>
              <w:t>підтверджують або спростовують наявність у діях учасника оптового енергетичного ринку ознак зловживання та інших обставни які мають значення для розлідування.</w:t>
            </w:r>
          </w:p>
          <w:p w14:paraId="59F3DD6F"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При цьому підтверджуючи або спростовуючи наявність у діях учасника оптового енергетичного ринку ознак зловживання можуть лише достовірні дані.</w:t>
            </w:r>
          </w:p>
          <w:p w14:paraId="7B82DBA3"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Враховуючи, що засоби масової </w:t>
            </w:r>
            <w:proofErr w:type="gramStart"/>
            <w:r w:rsidRPr="0033103C">
              <w:rPr>
                <w:rFonts w:ascii="Times New Roman" w:hAnsi="Times New Roman" w:cs="Times New Roman"/>
                <w:sz w:val="20"/>
                <w:szCs w:val="20"/>
              </w:rPr>
              <w:t>інформації ,</w:t>
            </w:r>
            <w:proofErr w:type="gramEnd"/>
            <w:r w:rsidRPr="0033103C">
              <w:rPr>
                <w:rFonts w:ascii="Times New Roman" w:hAnsi="Times New Roman" w:cs="Times New Roman"/>
                <w:sz w:val="20"/>
                <w:szCs w:val="20"/>
              </w:rPr>
              <w:t xml:space="preserve"> публічні виступи, можуть містити не достовірну інформацію, вважаємо, що відсутні підстави для їх застосування в якості достовірних джерел інформації під час проведення розслідування. </w:t>
            </w:r>
          </w:p>
          <w:p w14:paraId="66310721" w14:textId="77777777" w:rsidR="00AA0064" w:rsidRPr="0033103C" w:rsidRDefault="00AA0064" w:rsidP="00AA0064">
            <w:pPr>
              <w:pStyle w:val="af5"/>
              <w:ind w:firstLine="567"/>
              <w:jc w:val="both"/>
              <w:rPr>
                <w:rFonts w:ascii="Times New Roman" w:hAnsi="Times New Roman" w:cs="Times New Roman"/>
                <w:sz w:val="20"/>
                <w:szCs w:val="20"/>
              </w:rPr>
            </w:pPr>
          </w:p>
          <w:p w14:paraId="01EB7434"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40D5A1FE"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3.5. СП НКРЕКП під час проведення попереднього дослідження використовує, зокрема такі джерела інформації:</w:t>
            </w:r>
          </w:p>
          <w:p w14:paraId="5EB46278"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b/>
                <w:color w:val="000000" w:themeColor="text1"/>
                <w:sz w:val="20"/>
                <w:szCs w:val="20"/>
              </w:rPr>
              <w:t>надані Регулятору учасником оптового енергетичного ринку</w:t>
            </w:r>
            <w:r w:rsidRPr="0033103C">
              <w:rPr>
                <w:rFonts w:ascii="Times New Roman" w:eastAsia="Calibri" w:hAnsi="Times New Roman" w:cs="Times New Roman"/>
                <w:b/>
                <w:color w:val="000000" w:themeColor="text1"/>
                <w:sz w:val="20"/>
                <w:szCs w:val="20"/>
              </w:rPr>
              <w:t>, в діях якого вбачаються ознаки можливих зловживань</w:t>
            </w:r>
            <w:r w:rsidRPr="0033103C">
              <w:rPr>
                <w:rFonts w:ascii="Times New Roman" w:eastAsia="Times New Roman" w:hAnsi="Times New Roman" w:cs="Times New Roman"/>
                <w:b/>
                <w:color w:val="000000" w:themeColor="text1"/>
                <w:sz w:val="20"/>
                <w:szCs w:val="20"/>
              </w:rPr>
              <w:t xml:space="preserve"> обґрунтовані пояснення, інформація, пропозиції, зауваження та/або заперечення по суті обставин викладених в повідомлені, з метою проведення попереднього дослідження;</w:t>
            </w:r>
          </w:p>
          <w:p w14:paraId="4932743A"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дані/інформацію від осіб, які професійно організовують операції з оптовими енергетичними продуктами щодо виконаних та невиконаних операції з оптовими енергетичними продуктами;</w:t>
            </w:r>
          </w:p>
          <w:p w14:paraId="2FA1BEB8"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дані/інформацію від адміністраторів передачі даних щодо оптових енергетичних продуктів;</w:t>
            </w:r>
          </w:p>
          <w:p w14:paraId="6B1E7707"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дані/інформацію щодо публікації даних на платформах інсайдерської інформації;</w:t>
            </w:r>
          </w:p>
          <w:p w14:paraId="0AC92DC0"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дані щодо внутрішньої інформації учасника(-ів) оптового енергетичного ринку;</w:t>
            </w:r>
          </w:p>
          <w:p w14:paraId="62ECC8EF"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000000" w:themeColor="text1"/>
                <w:sz w:val="20"/>
                <w:szCs w:val="20"/>
                <w:u w:val="single"/>
              </w:rPr>
            </w:pPr>
            <w:r w:rsidRPr="0033103C">
              <w:rPr>
                <w:rFonts w:ascii="Times New Roman" w:eastAsia="Times New Roman" w:hAnsi="Times New Roman" w:cs="Times New Roman"/>
                <w:color w:val="000000" w:themeColor="text1"/>
                <w:sz w:val="20"/>
                <w:szCs w:val="20"/>
              </w:rPr>
              <w:t xml:space="preserve">інформацію </w:t>
            </w:r>
            <w:r w:rsidRPr="0033103C">
              <w:rPr>
                <w:rFonts w:ascii="Times New Roman" w:eastAsia="Times New Roman" w:hAnsi="Times New Roman" w:cs="Times New Roman"/>
                <w:b/>
                <w:color w:val="000000" w:themeColor="text1"/>
                <w:sz w:val="20"/>
                <w:szCs w:val="20"/>
              </w:rPr>
              <w:t>отриману з офіційних сайтів органів влади та фахових (наукових) установ.</w:t>
            </w:r>
          </w:p>
          <w:p w14:paraId="30E55CC8" w14:textId="77777777" w:rsidR="00AA0064" w:rsidRPr="0033103C" w:rsidRDefault="00AA0064" w:rsidP="00AA0064">
            <w:pPr>
              <w:pStyle w:val="af5"/>
              <w:ind w:firstLine="567"/>
              <w:jc w:val="both"/>
              <w:rPr>
                <w:rFonts w:ascii="Times New Roman" w:hAnsi="Times New Roman" w:cs="Times New Roman"/>
                <w:sz w:val="20"/>
                <w:szCs w:val="20"/>
              </w:rPr>
            </w:pPr>
          </w:p>
          <w:p w14:paraId="6A2523F8"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2DE1CD97" w14:textId="77777777" w:rsidR="00AA0064" w:rsidRPr="0033103C" w:rsidRDefault="00AA0064" w:rsidP="00AA0064">
            <w:pPr>
              <w:spacing w:after="0" w:line="240" w:lineRule="auto"/>
              <w:ind w:firstLine="567"/>
              <w:jc w:val="both"/>
              <w:rPr>
                <w:rFonts w:ascii="Times New Roman" w:eastAsia="Times New Roman" w:hAnsi="Times New Roman" w:cs="Times New Roman"/>
                <w:bCs/>
                <w:sz w:val="20"/>
                <w:szCs w:val="20"/>
                <w:lang w:eastAsia="uk-UA"/>
              </w:rPr>
            </w:pPr>
            <w:r w:rsidRPr="0033103C">
              <w:rPr>
                <w:rFonts w:ascii="Times New Roman" w:eastAsia="Times New Roman" w:hAnsi="Times New Roman" w:cs="Times New Roman"/>
                <w:bCs/>
                <w:sz w:val="20"/>
                <w:szCs w:val="20"/>
                <w:lang w:eastAsia="uk-UA"/>
              </w:rPr>
              <w:t>Доповнення зумовлене необхідністю забезпечення прав учасників оптового енергетичного ринку в ході попереднього дослідження, тому пропонується уточнити джерела отримання даних.</w:t>
            </w:r>
          </w:p>
          <w:p w14:paraId="4A98F44B" w14:textId="77777777" w:rsidR="00AA0064" w:rsidRPr="0033103C" w:rsidRDefault="00AA0064" w:rsidP="00AA0064">
            <w:pPr>
              <w:spacing w:after="0" w:line="240" w:lineRule="auto"/>
              <w:ind w:firstLine="567"/>
              <w:jc w:val="both"/>
              <w:rPr>
                <w:rFonts w:ascii="Times New Roman" w:eastAsia="Times New Roman" w:hAnsi="Times New Roman" w:cs="Times New Roman"/>
                <w:bCs/>
                <w:sz w:val="20"/>
                <w:szCs w:val="20"/>
                <w:u w:val="single"/>
                <w:lang w:eastAsia="uk-UA"/>
              </w:rPr>
            </w:pPr>
            <w:r w:rsidRPr="0033103C">
              <w:rPr>
                <w:rFonts w:ascii="Times New Roman" w:eastAsia="Times New Roman" w:hAnsi="Times New Roman" w:cs="Times New Roman"/>
                <w:bCs/>
                <w:sz w:val="20"/>
                <w:szCs w:val="20"/>
                <w:lang w:eastAsia="uk-UA"/>
              </w:rPr>
              <w:t xml:space="preserve">З аналізу ст. 72 КАСУ, яка регулює докази та доказування, </w:t>
            </w:r>
            <w:r w:rsidRPr="0033103C">
              <w:rPr>
                <w:rFonts w:ascii="Times New Roman" w:eastAsia="Times New Roman" w:hAnsi="Times New Roman" w:cs="Times New Roman"/>
                <w:bCs/>
                <w:sz w:val="20"/>
                <w:szCs w:val="20"/>
                <w:u w:val="single"/>
                <w:lang w:eastAsia="uk-UA"/>
              </w:rPr>
              <w:t xml:space="preserve">відсутні такі доказові матеріали як фундаментальні дані, інформація з передплачених джерел інформації, загальнодоступні джерела інформації (засоби </w:t>
            </w:r>
            <w:r w:rsidRPr="0033103C">
              <w:rPr>
                <w:rFonts w:ascii="Times New Roman" w:eastAsia="Times New Roman" w:hAnsi="Times New Roman" w:cs="Times New Roman"/>
                <w:bCs/>
                <w:sz w:val="20"/>
                <w:szCs w:val="20"/>
                <w:u w:val="single"/>
                <w:lang w:eastAsia="uk-UA"/>
              </w:rPr>
              <w:lastRenderedPageBreak/>
              <w:t>масової інформації, засоби телерадіомовлення, інтернет-портали, публічні виступи та інші джерела інформації).</w:t>
            </w:r>
          </w:p>
          <w:p w14:paraId="68E0C44D" w14:textId="77777777" w:rsidR="00AA0064" w:rsidRPr="0033103C" w:rsidRDefault="00AA0064" w:rsidP="00AA0064">
            <w:pPr>
              <w:spacing w:after="0" w:line="240" w:lineRule="auto"/>
              <w:ind w:firstLine="567"/>
              <w:jc w:val="both"/>
              <w:rPr>
                <w:rFonts w:ascii="Times New Roman" w:eastAsia="Times New Roman" w:hAnsi="Times New Roman" w:cs="Times New Roman"/>
                <w:bCs/>
                <w:sz w:val="20"/>
                <w:szCs w:val="20"/>
                <w:lang w:eastAsia="uk-UA"/>
              </w:rPr>
            </w:pPr>
            <w:r w:rsidRPr="0033103C">
              <w:rPr>
                <w:rFonts w:ascii="Times New Roman" w:eastAsia="Times New Roman" w:hAnsi="Times New Roman" w:cs="Times New Roman"/>
                <w:bCs/>
                <w:sz w:val="20"/>
                <w:szCs w:val="20"/>
                <w:lang w:eastAsia="uk-UA"/>
              </w:rPr>
              <w:t>Відповідно до ст 75 КАСУ достовірними є докази, на підставі яких можна встановити дійсні обставини справи.</w:t>
            </w:r>
          </w:p>
          <w:p w14:paraId="11D79CC3" w14:textId="77777777" w:rsidR="00AA0064" w:rsidRPr="0033103C" w:rsidRDefault="00AA0064" w:rsidP="00AA0064">
            <w:pPr>
              <w:spacing w:after="0" w:line="240" w:lineRule="auto"/>
              <w:ind w:firstLine="567"/>
              <w:jc w:val="both"/>
              <w:rPr>
                <w:rFonts w:ascii="Times New Roman" w:eastAsia="Times New Roman" w:hAnsi="Times New Roman" w:cs="Times New Roman"/>
                <w:bCs/>
                <w:sz w:val="20"/>
                <w:szCs w:val="20"/>
                <w:lang w:eastAsia="uk-UA"/>
              </w:rPr>
            </w:pPr>
            <w:r w:rsidRPr="0033103C">
              <w:rPr>
                <w:rFonts w:ascii="Times New Roman" w:eastAsia="Times New Roman" w:hAnsi="Times New Roman" w:cs="Times New Roman"/>
                <w:bCs/>
                <w:sz w:val="20"/>
                <w:szCs w:val="20"/>
                <w:lang w:eastAsia="uk-UA"/>
              </w:rPr>
              <w:t>В адміністративних справах застосовуються принцип офіційного з’ясування всіх обставин у справі та презумпція «винуватості» суб’єкта владних повноважень (ст. 77 КАС України). суб’єкти владних повноважень зобов'язані доводити законність та обґрунтованість своїх рішень.</w:t>
            </w:r>
          </w:p>
          <w:p w14:paraId="17A58FB4" w14:textId="77777777" w:rsidR="00AA0064" w:rsidRPr="0033103C" w:rsidRDefault="00AA0064" w:rsidP="00AA0064">
            <w:pPr>
              <w:spacing w:after="0" w:line="240" w:lineRule="auto"/>
              <w:ind w:firstLine="567"/>
              <w:jc w:val="both"/>
              <w:rPr>
                <w:rFonts w:ascii="Times New Roman" w:eastAsia="Times New Roman" w:hAnsi="Times New Roman" w:cs="Times New Roman"/>
                <w:bCs/>
                <w:sz w:val="20"/>
                <w:szCs w:val="20"/>
                <w:lang w:eastAsia="uk-UA"/>
              </w:rPr>
            </w:pPr>
            <w:r w:rsidRPr="0033103C">
              <w:rPr>
                <w:rFonts w:ascii="Times New Roman" w:eastAsia="Times New Roman" w:hAnsi="Times New Roman" w:cs="Times New Roman"/>
                <w:bCs/>
                <w:sz w:val="20"/>
                <w:szCs w:val="20"/>
                <w:lang w:eastAsia="uk-UA"/>
              </w:rPr>
              <w:t>Відповідно до положень ст. 77 ГПК (допустимість доказів) обставини, які відповідно до законодавства повинні бути підтверджені певними засобами доказування, не можуть підтверджуватися іншими засобами доказування.</w:t>
            </w:r>
          </w:p>
          <w:p w14:paraId="45869BF8" w14:textId="77777777" w:rsidR="00AA0064" w:rsidRPr="0033103C" w:rsidRDefault="00AA0064" w:rsidP="00AA0064">
            <w:pPr>
              <w:spacing w:after="0" w:line="240" w:lineRule="auto"/>
              <w:ind w:firstLine="567"/>
              <w:jc w:val="both"/>
              <w:rPr>
                <w:rFonts w:ascii="Times New Roman" w:eastAsia="Times New Roman" w:hAnsi="Times New Roman" w:cs="Times New Roman"/>
                <w:bCs/>
                <w:sz w:val="20"/>
                <w:szCs w:val="20"/>
                <w:lang w:eastAsia="uk-UA"/>
              </w:rPr>
            </w:pPr>
            <w:r w:rsidRPr="0033103C">
              <w:rPr>
                <w:rFonts w:ascii="Times New Roman" w:eastAsia="Times New Roman" w:hAnsi="Times New Roman" w:cs="Times New Roman"/>
                <w:bCs/>
                <w:sz w:val="20"/>
                <w:szCs w:val="20"/>
                <w:lang w:eastAsia="uk-UA"/>
              </w:rPr>
              <w:t>Верховний Суд у складі судді Касаційного господарського суду справа № 750/3192/14 зазначив, що допустимість доказів визначається законністю джерел, умов і способів їх одержання.</w:t>
            </w:r>
          </w:p>
          <w:p w14:paraId="581A600B"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eastAsia="Times New Roman" w:hAnsi="Times New Roman" w:cs="Times New Roman"/>
                <w:bCs/>
                <w:sz w:val="20"/>
                <w:szCs w:val="20"/>
                <w:lang w:eastAsia="uk-UA"/>
              </w:rPr>
              <w:t>ВС наголосив, що допустимість доказів означає, що у певних випадках, передбачених нормами матеріального права, певні обставини повинні або не можуть підтверджуватися певними засобами доказування.</w:t>
            </w:r>
          </w:p>
          <w:p w14:paraId="06E375DE" w14:textId="77777777" w:rsidR="00AA0064" w:rsidRPr="0033103C" w:rsidRDefault="00AA0064" w:rsidP="00AA0064">
            <w:pPr>
              <w:pStyle w:val="af5"/>
              <w:ind w:firstLine="567"/>
              <w:jc w:val="both"/>
              <w:rPr>
                <w:rFonts w:ascii="Times New Roman" w:hAnsi="Times New Roman" w:cs="Times New Roman"/>
                <w:b/>
                <w:bCs/>
                <w:sz w:val="20"/>
                <w:szCs w:val="20"/>
              </w:rPr>
            </w:pPr>
          </w:p>
        </w:tc>
        <w:tc>
          <w:tcPr>
            <w:tcW w:w="4258" w:type="dxa"/>
          </w:tcPr>
          <w:p w14:paraId="5F2D8064" w14:textId="77777777" w:rsidR="002D38DA" w:rsidRPr="0033103C" w:rsidRDefault="00FD4F5B" w:rsidP="002D38DA">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lastRenderedPageBreak/>
              <w:t>Н</w:t>
            </w:r>
            <w:r w:rsidR="00AA0064" w:rsidRPr="0033103C">
              <w:rPr>
                <w:b/>
                <w:bCs/>
                <w:color w:val="000000" w:themeColor="text1"/>
                <w:sz w:val="20"/>
                <w:szCs w:val="20"/>
                <w:lang w:val="uk-UA"/>
              </w:rPr>
              <w:t>е враховано</w:t>
            </w:r>
            <w:r w:rsidRPr="0033103C">
              <w:rPr>
                <w:b/>
                <w:bCs/>
                <w:color w:val="000000" w:themeColor="text1"/>
                <w:sz w:val="20"/>
                <w:szCs w:val="20"/>
                <w:lang w:val="uk-UA"/>
              </w:rPr>
              <w:t>.</w:t>
            </w:r>
          </w:p>
          <w:p w14:paraId="6FA365C0" w14:textId="77777777" w:rsidR="00AA0064" w:rsidRPr="0033103C" w:rsidRDefault="002D38DA" w:rsidP="002D38DA">
            <w:pPr>
              <w:pStyle w:val="a4"/>
              <w:ind w:left="0" w:firstLine="567"/>
              <w:contextualSpacing w:val="0"/>
              <w:jc w:val="both"/>
              <w:rPr>
                <w:b/>
                <w:bCs/>
                <w:i/>
                <w:color w:val="000000" w:themeColor="text1"/>
                <w:sz w:val="20"/>
                <w:szCs w:val="20"/>
                <w:lang w:val="uk-UA"/>
              </w:rPr>
            </w:pPr>
            <w:r w:rsidRPr="0033103C">
              <w:rPr>
                <w:i/>
                <w:color w:val="000000" w:themeColor="text1"/>
                <w:sz w:val="20"/>
                <w:szCs w:val="20"/>
                <w:lang w:val="uk-UA"/>
              </w:rPr>
              <w:t xml:space="preserve">Відповідно до наданих вище зауважень визначення </w:t>
            </w:r>
            <w:r w:rsidR="00AA0064" w:rsidRPr="0033103C">
              <w:rPr>
                <w:i/>
                <w:color w:val="000000" w:themeColor="text1"/>
                <w:sz w:val="20"/>
                <w:szCs w:val="20"/>
                <w:lang w:val="uk-UA"/>
              </w:rPr>
              <w:t xml:space="preserve">«фундаментальні дані» </w:t>
            </w:r>
            <w:r w:rsidRPr="0033103C">
              <w:rPr>
                <w:i/>
                <w:color w:val="000000" w:themeColor="text1"/>
                <w:sz w:val="20"/>
                <w:szCs w:val="20"/>
                <w:lang w:val="uk-UA"/>
              </w:rPr>
              <w:t xml:space="preserve">по тексту </w:t>
            </w:r>
            <w:r w:rsidR="00AA0064" w:rsidRPr="0033103C">
              <w:rPr>
                <w:i/>
                <w:color w:val="000000" w:themeColor="text1"/>
                <w:sz w:val="20"/>
                <w:szCs w:val="20"/>
                <w:lang w:val="uk-UA"/>
              </w:rPr>
              <w:t>пропонується замінити на «основні дані»</w:t>
            </w:r>
            <w:r w:rsidRPr="0033103C">
              <w:rPr>
                <w:i/>
                <w:color w:val="000000" w:themeColor="text1"/>
                <w:sz w:val="20"/>
                <w:szCs w:val="20"/>
                <w:lang w:val="uk-UA"/>
              </w:rPr>
              <w:t>.</w:t>
            </w:r>
            <w:r w:rsidR="00AA0064" w:rsidRPr="0033103C">
              <w:rPr>
                <w:i/>
                <w:color w:val="000000" w:themeColor="text1"/>
                <w:sz w:val="20"/>
                <w:szCs w:val="20"/>
                <w:lang w:val="uk-UA"/>
              </w:rPr>
              <w:t xml:space="preserve"> </w:t>
            </w:r>
          </w:p>
          <w:p w14:paraId="6A836664" w14:textId="77777777" w:rsidR="00AA0064" w:rsidRPr="0033103C" w:rsidRDefault="002D38DA" w:rsidP="00AA0064">
            <w:pPr>
              <w:pStyle w:val="af5"/>
              <w:ind w:firstLine="567"/>
              <w:jc w:val="both"/>
              <w:rPr>
                <w:rFonts w:ascii="Times New Roman" w:hAnsi="Times New Roman" w:cs="Times New Roman"/>
                <w:i/>
                <w:color w:val="000000" w:themeColor="text1"/>
                <w:sz w:val="20"/>
                <w:szCs w:val="20"/>
                <w:lang w:val="uk-UA"/>
              </w:rPr>
            </w:pPr>
            <w:r w:rsidRPr="0033103C">
              <w:rPr>
                <w:rFonts w:ascii="Times New Roman" w:hAnsi="Times New Roman" w:cs="Times New Roman"/>
                <w:i/>
                <w:color w:val="000000" w:themeColor="text1"/>
                <w:sz w:val="20"/>
                <w:szCs w:val="20"/>
              </w:rPr>
              <w:t>Крім того в</w:t>
            </w:r>
            <w:r w:rsidR="00AA0064" w:rsidRPr="0033103C">
              <w:rPr>
                <w:rFonts w:ascii="Times New Roman" w:hAnsi="Times New Roman" w:cs="Times New Roman"/>
                <w:i/>
                <w:color w:val="000000" w:themeColor="text1"/>
                <w:sz w:val="20"/>
                <w:szCs w:val="20"/>
              </w:rPr>
              <w:t>ивчення внутрішньої інформації учасників оптового енергетичного ринку (та інших суб’єктів розслідування) здійснюється відповідно до пункту 3.4. зазначеного Порядку та є важливим інструментом для здійснення попереднього дослідження.</w:t>
            </w:r>
          </w:p>
          <w:p w14:paraId="4DFBFD0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7276C5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E74C55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0C34BC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F3E314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FF689C0"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00F7F30"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D8F38C4"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A81995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8E5365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C61775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22D6F5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41487B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2A732A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34FDD5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9EBC2F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4A3D64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C60130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CC68D9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833C854"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59927D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F9B31F5"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FD87AB0"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EE7A75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80BF35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D846EE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C9EB91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03014F5"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FA0ADC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2389785"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019AFD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47AD158"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6BE16C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57D9DA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F15C7B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19B8C3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75F514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EBD0FB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60FD469"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854BB8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5ABF05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030AE9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6A7E24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19F9F05"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3A460A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41BC3D9"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83540F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E0AE5C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31DE22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C79CA5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754FD3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2841AD9"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106E32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046283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E818AE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ABB110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589AB4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D7C022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96A8F3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804378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4D2D8A8"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7CEA21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D2D05E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348359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43C2D4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3A1032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304037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C06649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C4EE090"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909B2A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4178F4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6E166A0"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02ABFF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3128D1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9BC887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0CB615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56338D4"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A87E32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A22033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5E34494"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ACAC08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F49B27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94F955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D21AB0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FAA5B9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588B75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8EDD494"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700FB0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BABC79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813AEB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62350D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3E038B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BEBC52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EF8383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392AE1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D2E779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AAE824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3C9580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E43DEA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CC0ECF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0502409"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D8358B8"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2EF5074"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1EE422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C6D1EC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1435445"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F04C4F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5041E48"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A0A63A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B9D0F8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369611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CBDBDC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625D3F4"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44129F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2F4633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48F1770"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082F13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A6D8AE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77770C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C2F45F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C9CA26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00EF26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87640F8"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BA744F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B0E37A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B7B20F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DADAA1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A63B52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E28C5B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D353088"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C93966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4FE458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9BD86B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6E6B389"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B82756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6DF843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7E096B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E03993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B18C00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F8C5EA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7173144"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FC9AAF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6B06E1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97D4B1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6B5A0A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0E1A3A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B4F135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3A668E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213D790"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E418135"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206BC8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77C2F1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2272BD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3CACB6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5EADE0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E548CA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CA5DCC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212C788"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57D8A1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C2689F7"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D878FC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4A30D2C"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E3D28F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B58D58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A059C59"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44BF48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0F08BA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72955E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7D0BA5D"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D8A2D9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904EA33"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C99A4A1"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D4DA93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1761EFE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33D8F5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0BAFEFD2"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778FF326"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86FEAEB"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8942BCA"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5760A5DE"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1C82C69"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75C8E29"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64C6A8D0"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34471F4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2788FB2F" w14:textId="77777777" w:rsidR="00AA0064" w:rsidRPr="0033103C" w:rsidRDefault="00AA0064" w:rsidP="00AA0064">
            <w:pPr>
              <w:pStyle w:val="af5"/>
              <w:ind w:firstLine="567"/>
              <w:jc w:val="both"/>
              <w:rPr>
                <w:rFonts w:ascii="Times New Roman" w:hAnsi="Times New Roman" w:cs="Times New Roman"/>
                <w:color w:val="000000" w:themeColor="text1"/>
                <w:sz w:val="20"/>
                <w:szCs w:val="20"/>
                <w:lang w:val="uk-UA"/>
              </w:rPr>
            </w:pPr>
          </w:p>
          <w:p w14:paraId="4D18F99D" w14:textId="77777777" w:rsidR="00AA0064" w:rsidRPr="0033103C" w:rsidRDefault="00AA0064" w:rsidP="00AA0064">
            <w:pPr>
              <w:pStyle w:val="af5"/>
              <w:ind w:firstLine="567"/>
              <w:jc w:val="both"/>
              <w:rPr>
                <w:rFonts w:ascii="Times New Roman" w:hAnsi="Times New Roman" w:cs="Times New Roman"/>
                <w:b/>
                <w:sz w:val="20"/>
                <w:szCs w:val="20"/>
                <w:lang w:val="uk-UA"/>
              </w:rPr>
            </w:pPr>
          </w:p>
        </w:tc>
      </w:tr>
      <w:tr w:rsidR="00AA0064" w:rsidRPr="0033103C" w14:paraId="49ECBDB9" w14:textId="77777777" w:rsidTr="007242D2">
        <w:trPr>
          <w:trHeight w:val="675"/>
          <w:jc w:val="center"/>
        </w:trPr>
        <w:tc>
          <w:tcPr>
            <w:tcW w:w="5700" w:type="dxa"/>
          </w:tcPr>
          <w:p w14:paraId="1D43C1FB"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r w:rsidRPr="0033103C">
              <w:rPr>
                <w:sz w:val="20"/>
                <w:szCs w:val="20"/>
              </w:rPr>
              <w:lastRenderedPageBreak/>
              <w:t>3.6. Під час проведення попереднього дослідження СП НКРЕКП може використовувати будь-яку наявну або доступну у нього інформацію про оптовий енергетичний ринок та його учасників, а також висновки та відомості, які були сформовані під час інших розслідувань.</w:t>
            </w:r>
          </w:p>
        </w:tc>
        <w:tc>
          <w:tcPr>
            <w:tcW w:w="5494" w:type="dxa"/>
          </w:tcPr>
          <w:p w14:paraId="4B757800"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74896C37"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3.6. Під час проведення попереднього дослідження СП НКРЕКП може використовувати будь-яку наявну або доступну у нього </w:t>
            </w:r>
            <w:r w:rsidRPr="0033103C">
              <w:rPr>
                <w:rFonts w:ascii="Times New Roman" w:hAnsi="Times New Roman" w:cs="Times New Roman"/>
                <w:b/>
                <w:bCs/>
                <w:sz w:val="20"/>
                <w:szCs w:val="20"/>
              </w:rPr>
              <w:t>офіційно документовану інформацію</w:t>
            </w:r>
            <w:r w:rsidRPr="0033103C">
              <w:rPr>
                <w:rFonts w:ascii="Times New Roman" w:hAnsi="Times New Roman" w:cs="Times New Roman"/>
                <w:sz w:val="20"/>
                <w:szCs w:val="20"/>
              </w:rPr>
              <w:t xml:space="preserve"> про оптовий енергетичний ринок та його учасників, а також висновки та відомості, які були сформовані під час інших розслідувань.</w:t>
            </w:r>
          </w:p>
          <w:p w14:paraId="5709807A"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2292A3F6"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EA8CD76"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 час розслідування СП НКРЕКП має посилатись на офіційну, підтверджену інформацію</w:t>
            </w:r>
          </w:p>
          <w:p w14:paraId="5CDF1171"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74ACF357"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2A0041E6"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3.6. Під час проведення попереднього дослідження СП НКРЕКП може використовувати будь-яку наявну або доступну у нього інформацію про оптовий енергетичний ринок та його учасників, а також висновки та відомості, які були сформовані під час інших розслідувань, </w:t>
            </w:r>
            <w:r w:rsidRPr="0033103C">
              <w:rPr>
                <w:rFonts w:ascii="Times New Roman" w:hAnsi="Times New Roman" w:cs="Times New Roman"/>
                <w:b/>
                <w:bCs/>
                <w:sz w:val="20"/>
                <w:szCs w:val="20"/>
                <w:lang w:val="uk-UA"/>
              </w:rPr>
              <w:t>якщо вони стосуються предмету або суб’єктів розслідування.</w:t>
            </w:r>
          </w:p>
          <w:p w14:paraId="66ECE09B" w14:textId="77777777" w:rsidR="00AA0064" w:rsidRPr="0033103C" w:rsidRDefault="00AA0064" w:rsidP="00AA0064">
            <w:pPr>
              <w:pStyle w:val="af5"/>
              <w:ind w:firstLine="567"/>
              <w:jc w:val="both"/>
              <w:rPr>
                <w:rFonts w:ascii="Times New Roman" w:hAnsi="Times New Roman" w:cs="Times New Roman"/>
                <w:b/>
                <w:bCs/>
                <w:sz w:val="20"/>
                <w:szCs w:val="20"/>
              </w:rPr>
            </w:pPr>
          </w:p>
        </w:tc>
        <w:tc>
          <w:tcPr>
            <w:tcW w:w="4258" w:type="dxa"/>
          </w:tcPr>
          <w:p w14:paraId="28718229" w14:textId="77777777" w:rsidR="00AA0064" w:rsidRPr="0033103C" w:rsidRDefault="00AA0064" w:rsidP="00AA0064">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t>Враховано в редакції :</w:t>
            </w:r>
          </w:p>
          <w:p w14:paraId="259B2F4B" w14:textId="77777777" w:rsidR="002D38DA" w:rsidRPr="0033103C" w:rsidRDefault="002D38DA" w:rsidP="00AA0064">
            <w:pPr>
              <w:pStyle w:val="a4"/>
              <w:ind w:left="0" w:firstLine="567"/>
              <w:contextualSpacing w:val="0"/>
              <w:jc w:val="both"/>
              <w:rPr>
                <w:b/>
                <w:bCs/>
                <w:color w:val="000000" w:themeColor="text1"/>
                <w:sz w:val="20"/>
                <w:szCs w:val="20"/>
                <w:lang w:val="uk-UA"/>
              </w:rPr>
            </w:pPr>
          </w:p>
          <w:p w14:paraId="4D722643" w14:textId="77777777" w:rsidR="00AA0064" w:rsidRPr="0033103C" w:rsidRDefault="00AA0064" w:rsidP="00AA0064">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3.6. Під час проведення попереднього дослідження СП НКРЕКП може використовувати будь-яку наявну або доступну у нього інформацію про оптовий енергетичний ринок та його учасників, а також висновки та відомості, які були сформовані під час інших розслідувань, якщо вони стосуються предмету або суб’єктів розслідування.</w:t>
            </w:r>
          </w:p>
          <w:p w14:paraId="2F32C643" w14:textId="77777777" w:rsidR="00AA0064" w:rsidRPr="0033103C" w:rsidRDefault="00AA0064" w:rsidP="00AA0064">
            <w:pPr>
              <w:pStyle w:val="af5"/>
              <w:ind w:firstLine="567"/>
              <w:jc w:val="both"/>
              <w:rPr>
                <w:rFonts w:ascii="Times New Roman" w:hAnsi="Times New Roman" w:cs="Times New Roman"/>
                <w:b/>
                <w:sz w:val="20"/>
                <w:szCs w:val="20"/>
              </w:rPr>
            </w:pPr>
          </w:p>
        </w:tc>
      </w:tr>
      <w:tr w:rsidR="00AA0064" w:rsidRPr="0033103C" w14:paraId="279740AA" w14:textId="77777777" w:rsidTr="007242D2">
        <w:trPr>
          <w:trHeight w:val="675"/>
          <w:jc w:val="center"/>
        </w:trPr>
        <w:tc>
          <w:tcPr>
            <w:tcW w:w="5700" w:type="dxa"/>
          </w:tcPr>
          <w:p w14:paraId="1A3743B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lastRenderedPageBreak/>
              <w:t>3.7. За результатами попереднього дослідження СП НКРЕКП доповідає Голові та членам НКРЕКП про результати такого попереднього дослідження для прийняття ними постанови НКРЕКП про початок розслідування. (рішення НКРЕКП)</w:t>
            </w:r>
          </w:p>
          <w:p w14:paraId="552C9CD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B89BF2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E76BC8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C2AF82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77E049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882352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63EB48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EA1375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9D53F0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4DFC66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7CA8B7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054793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3BA327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92F5ED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955525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9459CD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E9EC30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BAD35C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EF57A7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A674F1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852F45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1754BC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BE81F4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303C8E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33FC41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051EB8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1C5D06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CD9770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DB93A4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5FDF96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B56D4E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D32FAA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7C7F82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D8784E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30337A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D7A434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672E2B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06F5E4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B8038D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11227D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08E32E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A428CD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6213F2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47FFC7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D04C6B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B47DC0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ED1D7C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350E80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1E3425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674FAF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0CCBD2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9808E4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3E00EB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5A16E2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D0BA8A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353053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2FCA97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1FDE57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458D8A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F7C680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2AF4A4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9C1640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B2833E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05BA49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6C725B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0FF32B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949E17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25B482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2ECDE2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4138F6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D7056D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9BFCDA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E41097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015AC0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A750AB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728F29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8EF31B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B542A4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6E6C0F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D86393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14D0F1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4492D7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662F47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D49743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5FB320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0BBE3A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31A64A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694175D" w14:textId="77777777" w:rsidR="00AA0064" w:rsidRPr="0033103C" w:rsidRDefault="00AA0064" w:rsidP="00AA0064">
            <w:pPr>
              <w:pStyle w:val="rvps12"/>
              <w:spacing w:before="0" w:beforeAutospacing="0" w:after="0" w:afterAutospacing="0"/>
              <w:ind w:firstLine="567"/>
              <w:jc w:val="both"/>
              <w:rPr>
                <w:color w:val="333333"/>
                <w:sz w:val="20"/>
                <w:szCs w:val="20"/>
                <w:lang w:val="uk-UA" w:eastAsia="uk-UA"/>
              </w:rPr>
            </w:pPr>
          </w:p>
        </w:tc>
        <w:tc>
          <w:tcPr>
            <w:tcW w:w="5494" w:type="dxa"/>
          </w:tcPr>
          <w:p w14:paraId="1A510336" w14:textId="77777777" w:rsidR="00AA0064" w:rsidRPr="0033103C" w:rsidRDefault="00AA0064" w:rsidP="00AA0064">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lastRenderedPageBreak/>
              <w:t>ГО «Перша енергетична рада»</w:t>
            </w:r>
          </w:p>
          <w:p w14:paraId="30F4F07B" w14:textId="77777777" w:rsidR="00AA0064" w:rsidRPr="0033103C" w:rsidRDefault="00AA0064" w:rsidP="00AA0064">
            <w:pPr>
              <w:spacing w:after="0" w:line="240" w:lineRule="auto"/>
              <w:ind w:firstLine="567"/>
              <w:jc w:val="both"/>
              <w:rPr>
                <w:rFonts w:ascii="Times New Roman" w:hAnsi="Times New Roman" w:cs="Times New Roman"/>
                <w:b/>
                <w:i/>
                <w:sz w:val="20"/>
                <w:szCs w:val="20"/>
              </w:rPr>
            </w:pPr>
          </w:p>
          <w:p w14:paraId="3FBA6B8F" w14:textId="77777777" w:rsidR="0025399D" w:rsidRPr="0033103C" w:rsidRDefault="0025399D" w:rsidP="0025399D">
            <w:pPr>
              <w:shd w:val="clear" w:color="auto" w:fill="FFFFFF"/>
              <w:spacing w:after="0" w:line="240" w:lineRule="auto"/>
              <w:ind w:firstLine="567"/>
              <w:jc w:val="both"/>
              <w:rPr>
                <w:rFonts w:ascii="Times New Roman" w:hAnsi="Times New Roman" w:cs="Times New Roman"/>
                <w:strike/>
                <w:color w:val="000000" w:themeColor="text1"/>
                <w:sz w:val="20"/>
                <w:szCs w:val="20"/>
              </w:rPr>
            </w:pPr>
            <w:r w:rsidRPr="0033103C">
              <w:rPr>
                <w:rFonts w:ascii="Times New Roman" w:hAnsi="Times New Roman" w:cs="Times New Roman"/>
                <w:strike/>
                <w:color w:val="000000" w:themeColor="text1"/>
                <w:sz w:val="20"/>
                <w:szCs w:val="20"/>
              </w:rPr>
              <w:t>3.7. За результатами попереднього дослідження СП НКРЕКП доповідає Голові та членам НКРЕКП про результати такого попереднього дослідження для прийняття ними постанови НКРЕКП про початок розслідування. (рішення НКРЕКП)</w:t>
            </w:r>
          </w:p>
          <w:p w14:paraId="6DBD34B9" w14:textId="77777777" w:rsidR="00AA0064" w:rsidRPr="0033103C" w:rsidRDefault="00AA0064" w:rsidP="00AA0064">
            <w:pPr>
              <w:pStyle w:val="af5"/>
              <w:ind w:firstLine="567"/>
              <w:jc w:val="both"/>
              <w:rPr>
                <w:rFonts w:ascii="Times New Roman" w:hAnsi="Times New Roman" w:cs="Times New Roman"/>
                <w:b/>
                <w:bCs/>
                <w:sz w:val="20"/>
                <w:szCs w:val="20"/>
              </w:rPr>
            </w:pPr>
          </w:p>
          <w:p w14:paraId="0E9C8D01"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6DA1324" w14:textId="77777777" w:rsidR="00AA0064" w:rsidRPr="0033103C" w:rsidRDefault="00AA0064" w:rsidP="00AA0064">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Пункт за змістом дублює п.4.1 Проєкту</w:t>
            </w:r>
          </w:p>
          <w:p w14:paraId="171D1343" w14:textId="77777777" w:rsidR="00AA0064" w:rsidRPr="0033103C" w:rsidRDefault="00AA0064" w:rsidP="00AA0064">
            <w:pPr>
              <w:spacing w:after="0" w:line="240" w:lineRule="auto"/>
              <w:ind w:firstLine="567"/>
              <w:jc w:val="both"/>
              <w:rPr>
                <w:rFonts w:ascii="Times New Roman" w:hAnsi="Times New Roman" w:cs="Times New Roman"/>
                <w:bCs/>
                <w:sz w:val="20"/>
                <w:szCs w:val="20"/>
              </w:rPr>
            </w:pPr>
          </w:p>
          <w:p w14:paraId="5178BA3F"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1F8DD29D" w14:textId="77777777" w:rsidR="00AA0064" w:rsidRPr="0033103C" w:rsidRDefault="00AA0064" w:rsidP="00AA0064">
            <w:pPr>
              <w:spacing w:after="0" w:line="240" w:lineRule="auto"/>
              <w:ind w:firstLine="567"/>
              <w:jc w:val="both"/>
              <w:rPr>
                <w:rFonts w:ascii="Times New Roman" w:hAnsi="Times New Roman" w:cs="Times New Roman"/>
                <w:bCs/>
                <w:sz w:val="20"/>
                <w:szCs w:val="20"/>
              </w:rPr>
            </w:pPr>
          </w:p>
          <w:p w14:paraId="1ED58EB4"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3.7. За результатами попереднього дослідження СП НКРЕКП доповідає Голові та членам НКРЕКП про результати такого попереднього дослідження для прийняття ними постанови НКРЕКП про початок розслідування </w:t>
            </w:r>
            <w:r w:rsidRPr="0033103C">
              <w:rPr>
                <w:rFonts w:ascii="Times New Roman" w:hAnsi="Times New Roman" w:cs="Times New Roman"/>
                <w:b/>
                <w:bCs/>
                <w:sz w:val="20"/>
                <w:szCs w:val="20"/>
              </w:rPr>
              <w:t>або про відмову від проведення розслідування.</w:t>
            </w:r>
          </w:p>
          <w:p w14:paraId="01D055AD"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p>
          <w:p w14:paraId="30738FDC"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5C62C5B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Приведення у відповідність до положень п.п. 2 п. 1.5. проекту Порядку розслідування.</w:t>
            </w:r>
          </w:p>
          <w:p w14:paraId="5448B3D5"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427D9DC"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07DD7A7B"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p>
          <w:p w14:paraId="56B084F1"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3.7. За результатами попереднього дослідження </w:t>
            </w:r>
            <w:r w:rsidRPr="0033103C">
              <w:rPr>
                <w:rFonts w:ascii="Times New Roman" w:eastAsia="Times New Roman" w:hAnsi="Times New Roman" w:cs="Times New Roman"/>
                <w:b/>
                <w:strike/>
                <w:sz w:val="20"/>
                <w:szCs w:val="20"/>
                <w:lang w:val="uk-UA" w:eastAsia="ru-RU"/>
              </w:rPr>
              <w:t xml:space="preserve"> СП НКРЕКП</w:t>
            </w:r>
            <w:r w:rsidRPr="0033103C">
              <w:rPr>
                <w:rFonts w:ascii="Times New Roman" w:eastAsia="Times New Roman" w:hAnsi="Times New Roman" w:cs="Times New Roman"/>
                <w:sz w:val="20"/>
                <w:szCs w:val="20"/>
                <w:lang w:val="uk-UA" w:eastAsia="ru-RU"/>
              </w:rPr>
              <w:t xml:space="preserve"> </w:t>
            </w:r>
            <w:r w:rsidRPr="0033103C">
              <w:rPr>
                <w:rFonts w:ascii="Times New Roman" w:eastAsia="Times New Roman" w:hAnsi="Times New Roman" w:cs="Times New Roman"/>
                <w:b/>
                <w:sz w:val="20"/>
                <w:szCs w:val="20"/>
                <w:lang w:val="uk-UA" w:eastAsia="ru-RU"/>
              </w:rPr>
              <w:t xml:space="preserve">Комісія готує </w:t>
            </w:r>
            <w:r w:rsidRPr="0033103C">
              <w:rPr>
                <w:rFonts w:ascii="Times New Roman" w:hAnsi="Times New Roman" w:cs="Times New Roman"/>
                <w:color w:val="333333"/>
                <w:sz w:val="20"/>
                <w:szCs w:val="20"/>
                <w:shd w:val="clear" w:color="auto" w:fill="FFFFFF"/>
                <w:lang w:val="uk-UA"/>
              </w:rPr>
              <w:t xml:space="preserve"> </w:t>
            </w:r>
            <w:r w:rsidRPr="0033103C">
              <w:rPr>
                <w:rFonts w:ascii="Times New Roman" w:eastAsia="Times New Roman" w:hAnsi="Times New Roman" w:cs="Times New Roman"/>
                <w:b/>
                <w:sz w:val="20"/>
                <w:szCs w:val="20"/>
                <w:lang w:val="uk-UA" w:eastAsia="ru-RU"/>
              </w:rPr>
              <w:t>пропозиції щодо доцільності проведення розслідування</w:t>
            </w:r>
            <w:r w:rsidRPr="0033103C">
              <w:rPr>
                <w:rFonts w:ascii="Times New Roman" w:eastAsia="Times New Roman" w:hAnsi="Times New Roman" w:cs="Times New Roman"/>
                <w:sz w:val="20"/>
                <w:szCs w:val="20"/>
                <w:lang w:val="uk-UA" w:eastAsia="ru-RU"/>
              </w:rPr>
              <w:t xml:space="preserve"> та доповідає Голові та членам НКРЕКП про результати такого попереднього дослідження для прийняття ними постанови НКРЕКП про початок розслідування.</w:t>
            </w:r>
          </w:p>
          <w:p w14:paraId="4CE8FD99"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p>
          <w:p w14:paraId="2155AD93" w14:textId="77777777" w:rsidR="00AA0064" w:rsidRPr="0033103C" w:rsidRDefault="00AA0064" w:rsidP="00AA0064">
            <w:pPr>
              <w:spacing w:after="0" w:line="240" w:lineRule="auto"/>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6EF0B5D1"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Приведення у відповідність до вимог статті 20</w:t>
            </w:r>
            <w:r w:rsidRPr="0033103C">
              <w:rPr>
                <w:rFonts w:ascii="Times New Roman" w:eastAsia="Times New Roman" w:hAnsi="Times New Roman" w:cs="Times New Roman"/>
                <w:sz w:val="20"/>
                <w:szCs w:val="20"/>
                <w:vertAlign w:val="superscript"/>
                <w:lang w:val="uk-UA" w:eastAsia="ru-RU"/>
              </w:rPr>
              <w:t>2</w:t>
            </w:r>
            <w:r w:rsidRPr="0033103C">
              <w:rPr>
                <w:rFonts w:ascii="Times New Roman" w:eastAsia="Times New Roman" w:hAnsi="Times New Roman" w:cs="Times New Roman"/>
                <w:sz w:val="20"/>
                <w:szCs w:val="20"/>
                <w:lang w:val="uk-UA" w:eastAsia="ru-RU"/>
              </w:rPr>
              <w:t xml:space="preserve"> Закону України «Про Національну комісію, що здійснює державне регулювання у сферах енергетики та комунальних послуг».</w:t>
            </w:r>
          </w:p>
          <w:p w14:paraId="237C15D4"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p>
          <w:p w14:paraId="6A5E2614"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38E7B2B8" w14:textId="77777777" w:rsidR="0025399D" w:rsidRPr="0033103C" w:rsidRDefault="0025399D" w:rsidP="0025399D">
            <w:pPr>
              <w:shd w:val="clear" w:color="auto" w:fill="FFFFFF"/>
              <w:spacing w:after="0" w:line="240" w:lineRule="auto"/>
              <w:ind w:firstLine="567"/>
              <w:jc w:val="both"/>
              <w:rPr>
                <w:rFonts w:ascii="Times New Roman" w:hAnsi="Times New Roman" w:cs="Times New Roman"/>
                <w:strike/>
                <w:color w:val="000000" w:themeColor="text1"/>
                <w:sz w:val="20"/>
                <w:szCs w:val="20"/>
              </w:rPr>
            </w:pPr>
            <w:r w:rsidRPr="0033103C">
              <w:rPr>
                <w:rFonts w:ascii="Times New Roman" w:hAnsi="Times New Roman" w:cs="Times New Roman"/>
                <w:strike/>
                <w:color w:val="000000" w:themeColor="text1"/>
                <w:sz w:val="20"/>
                <w:szCs w:val="20"/>
              </w:rPr>
              <w:t>3.7. За результатами попереднього дослідження СП НКРЕКП доповідає Голові та членам НКРЕКП про результати такого попереднього дослідження для прийняття ними постанови НКРЕКП про початок розслідування. (рішення НКРЕКП)</w:t>
            </w:r>
          </w:p>
          <w:p w14:paraId="2BC01470"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p>
          <w:p w14:paraId="02DCCD21"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BB6268E" w14:textId="77777777" w:rsidR="00AA0064" w:rsidRPr="0033103C" w:rsidRDefault="00AA0064" w:rsidP="00AA0064">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Пункт за змістом дублює п.4.1 Проєкту.</w:t>
            </w:r>
          </w:p>
          <w:p w14:paraId="45F1FEF0" w14:textId="77777777" w:rsidR="00AA0064" w:rsidRPr="0033103C" w:rsidRDefault="00AA0064" w:rsidP="00AA0064">
            <w:pPr>
              <w:spacing w:after="0" w:line="240" w:lineRule="auto"/>
              <w:ind w:firstLine="567"/>
              <w:jc w:val="both"/>
              <w:rPr>
                <w:rFonts w:ascii="Times New Roman" w:hAnsi="Times New Roman" w:cs="Times New Roman"/>
                <w:bCs/>
                <w:sz w:val="20"/>
                <w:szCs w:val="20"/>
              </w:rPr>
            </w:pPr>
          </w:p>
          <w:p w14:paraId="6FCE1693"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5044F9FD" w14:textId="77777777" w:rsidR="00AA0064" w:rsidRPr="0033103C" w:rsidRDefault="00AA0064" w:rsidP="00AA0064">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sz w:val="20"/>
                <w:szCs w:val="20"/>
              </w:rPr>
              <w:t xml:space="preserve">3.7. </w:t>
            </w:r>
            <w:sdt>
              <w:sdtPr>
                <w:rPr>
                  <w:rFonts w:ascii="Times New Roman" w:hAnsi="Times New Roman" w:cs="Times New Roman"/>
                  <w:sz w:val="20"/>
                  <w:szCs w:val="20"/>
                </w:rPr>
                <w:tag w:val="goog_rdk_24"/>
                <w:id w:val="328569510"/>
              </w:sdtPr>
              <w:sdtContent/>
            </w:sdt>
            <w:r w:rsidRPr="0033103C">
              <w:rPr>
                <w:rFonts w:ascii="Times New Roman" w:hAnsi="Times New Roman" w:cs="Times New Roman"/>
                <w:sz w:val="20"/>
                <w:szCs w:val="20"/>
              </w:rPr>
              <w:t>За результатами попереднього дослідження СП НКРЕКП доповідає Голові та членам НКРЕКП про результати такого попереднього дослідження</w:t>
            </w:r>
            <w:r w:rsidRPr="0033103C">
              <w:rPr>
                <w:rFonts w:ascii="Times New Roman" w:hAnsi="Times New Roman" w:cs="Times New Roman"/>
                <w:b/>
                <w:sz w:val="20"/>
                <w:szCs w:val="20"/>
              </w:rPr>
              <w:t>.</w:t>
            </w:r>
            <w:r w:rsidRPr="0033103C">
              <w:rPr>
                <w:rFonts w:ascii="Times New Roman" w:hAnsi="Times New Roman" w:cs="Times New Roman"/>
                <w:sz w:val="20"/>
                <w:szCs w:val="20"/>
              </w:rPr>
              <w:t xml:space="preserve"> </w:t>
            </w:r>
            <w:r w:rsidRPr="0033103C">
              <w:rPr>
                <w:rFonts w:ascii="Times New Roman" w:hAnsi="Times New Roman" w:cs="Times New Roman"/>
                <w:b/>
                <w:strike/>
                <w:sz w:val="20"/>
                <w:szCs w:val="20"/>
              </w:rPr>
              <w:t>для прийняття ними постанови НКРЕКП про початок розслідування.</w:t>
            </w:r>
          </w:p>
          <w:p w14:paraId="01375108" w14:textId="77777777" w:rsidR="00AA0064" w:rsidRPr="0033103C" w:rsidRDefault="00AA0064" w:rsidP="00AA0064">
            <w:pPr>
              <w:spacing w:after="0" w:line="240" w:lineRule="auto"/>
              <w:ind w:firstLine="567"/>
              <w:jc w:val="both"/>
              <w:rPr>
                <w:rFonts w:ascii="Times New Roman" w:hAnsi="Times New Roman" w:cs="Times New Roman"/>
                <w:b/>
                <w:strike/>
                <w:sz w:val="20"/>
                <w:szCs w:val="20"/>
              </w:rPr>
            </w:pPr>
          </w:p>
          <w:p w14:paraId="422C4585" w14:textId="77777777" w:rsidR="00AA0064" w:rsidRPr="0033103C" w:rsidRDefault="00AA0064" w:rsidP="00AA0064">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t>Обгрунтування:</w:t>
            </w:r>
          </w:p>
          <w:p w14:paraId="3773E033"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Необхідно передбачити, що може бути й випадок, коли за результатами попереднього дослідження може бути прийнято рішення про відмову від проведення розслідування.</w:t>
            </w:r>
          </w:p>
          <w:p w14:paraId="736CE482" w14:textId="77777777" w:rsidR="00AA0064" w:rsidRPr="0033103C" w:rsidRDefault="00AA0064" w:rsidP="00AA0064">
            <w:pPr>
              <w:spacing w:after="0" w:line="240" w:lineRule="auto"/>
              <w:ind w:firstLine="567"/>
              <w:jc w:val="both"/>
              <w:rPr>
                <w:rFonts w:ascii="Times New Roman" w:hAnsi="Times New Roman" w:cs="Times New Roman"/>
                <w:i/>
                <w:sz w:val="20"/>
                <w:szCs w:val="20"/>
                <w:shd w:val="clear" w:color="auto" w:fill="FFFFFF"/>
                <w:lang w:val="uk-UA"/>
              </w:rPr>
            </w:pPr>
          </w:p>
          <w:p w14:paraId="33874337"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672A75B6"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trike/>
                <w:sz w:val="20"/>
                <w:szCs w:val="20"/>
                <w:lang w:val="uk-UA"/>
              </w:rPr>
              <w:t>3.7.</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4.7. За результатами попереднього дослідження СП НКРЕКП формує</w:t>
            </w:r>
          </w:p>
          <w:p w14:paraId="62F2B410"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письмові пропозиції та доповідає Голові та членам НКРЕКП про результати такого попереднього дослідження для прийняття Регулятором одного з таких рішень: - про початок розслідування; - про відмову </w:t>
            </w:r>
            <w:proofErr w:type="gramStart"/>
            <w:r w:rsidRPr="0033103C">
              <w:rPr>
                <w:rFonts w:ascii="Times New Roman" w:hAnsi="Times New Roman" w:cs="Times New Roman"/>
                <w:sz w:val="20"/>
                <w:szCs w:val="20"/>
              </w:rPr>
              <w:t>в початку</w:t>
            </w:r>
            <w:proofErr w:type="gramEnd"/>
            <w:r w:rsidRPr="0033103C">
              <w:rPr>
                <w:rFonts w:ascii="Times New Roman" w:hAnsi="Times New Roman" w:cs="Times New Roman"/>
                <w:sz w:val="20"/>
                <w:szCs w:val="20"/>
              </w:rPr>
              <w:t xml:space="preserve"> розслідування; - про відмову в початку розслідування та вжиття Альтернативного заходу.</w:t>
            </w:r>
          </w:p>
          <w:p w14:paraId="13F2A7B3"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F18485B"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19CAC17"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Пропонуємо конкретизувати процедуру, що передує</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прийняттю рішення після проведення попереднього дослідження</w:t>
            </w:r>
          </w:p>
          <w:p w14:paraId="3282D0D0" w14:textId="77777777" w:rsidR="00AA0064" w:rsidRPr="0033103C" w:rsidRDefault="00AA0064" w:rsidP="00AA0064">
            <w:pPr>
              <w:pStyle w:val="af5"/>
              <w:ind w:firstLine="567"/>
              <w:jc w:val="both"/>
              <w:rPr>
                <w:rFonts w:ascii="Times New Roman" w:hAnsi="Times New Roman" w:cs="Times New Roman"/>
                <w:sz w:val="20"/>
                <w:szCs w:val="20"/>
              </w:rPr>
            </w:pPr>
          </w:p>
          <w:p w14:paraId="5F9188F6"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6D40378E"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color w:val="000000" w:themeColor="text1"/>
                <w:sz w:val="20"/>
                <w:szCs w:val="20"/>
              </w:rPr>
              <w:t xml:space="preserve">3.7. За результатами попереднього дослідження СП НКРЕКП доповідає Голові та членам НКРЕКП про результати такого попереднього дослідження </w:t>
            </w:r>
            <w:r w:rsidRPr="0033103C">
              <w:rPr>
                <w:rFonts w:ascii="Times New Roman" w:eastAsia="Times New Roman" w:hAnsi="Times New Roman" w:cs="Times New Roman"/>
                <w:b/>
                <w:color w:val="000000" w:themeColor="text1"/>
                <w:sz w:val="20"/>
                <w:szCs w:val="20"/>
              </w:rPr>
              <w:t>та надає вмотивовані пропозиції щодо доцільності або відмови від проведення розслідування щодо учасника оптового енергетичного ринку, щодо якого проводилось попереднє дослідження.</w:t>
            </w:r>
          </w:p>
          <w:p w14:paraId="53A03BE5" w14:textId="77777777" w:rsidR="00AA0064" w:rsidRPr="0033103C" w:rsidRDefault="00AA0064" w:rsidP="00AA0064">
            <w:pPr>
              <w:pStyle w:val="af5"/>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b/>
                <w:color w:val="000000" w:themeColor="text1"/>
                <w:sz w:val="20"/>
                <w:szCs w:val="20"/>
              </w:rPr>
              <w:t>У разі необхідності проведення розслідування щодо учасника оптового енергетичного ринку, щодо якого проводилось попереднє розслідування, СП НКРЕКП готує відповідний проєкт постанови НКРЕКП.</w:t>
            </w:r>
          </w:p>
          <w:p w14:paraId="45269D07" w14:textId="77777777" w:rsidR="00AA0064" w:rsidRPr="0033103C" w:rsidRDefault="00AA0064" w:rsidP="00AA0064">
            <w:pPr>
              <w:pStyle w:val="af5"/>
              <w:ind w:firstLine="567"/>
              <w:jc w:val="both"/>
              <w:rPr>
                <w:rFonts w:ascii="Times New Roman" w:eastAsia="Times New Roman" w:hAnsi="Times New Roman" w:cs="Times New Roman"/>
                <w:b/>
                <w:color w:val="000000" w:themeColor="text1"/>
                <w:sz w:val="20"/>
                <w:szCs w:val="20"/>
              </w:rPr>
            </w:pPr>
          </w:p>
          <w:p w14:paraId="7562F167" w14:textId="77777777" w:rsidR="00AA0064" w:rsidRPr="0033103C" w:rsidRDefault="00AA0064" w:rsidP="00AA0064">
            <w:pPr>
              <w:pStyle w:val="af5"/>
              <w:ind w:firstLine="567"/>
              <w:jc w:val="both"/>
              <w:rPr>
                <w:rFonts w:ascii="Times New Roman" w:eastAsia="Times New Roman" w:hAnsi="Times New Roman" w:cs="Times New Roman"/>
                <w:b/>
                <w:i/>
                <w:iCs/>
                <w:color w:val="000000" w:themeColor="text1"/>
                <w:sz w:val="20"/>
                <w:szCs w:val="20"/>
              </w:rPr>
            </w:pPr>
            <w:r w:rsidRPr="0033103C">
              <w:rPr>
                <w:rFonts w:ascii="Times New Roman" w:eastAsia="Times New Roman" w:hAnsi="Times New Roman" w:cs="Times New Roman"/>
                <w:b/>
                <w:i/>
                <w:iCs/>
                <w:color w:val="000000" w:themeColor="text1"/>
                <w:sz w:val="20"/>
                <w:szCs w:val="20"/>
              </w:rPr>
              <w:t>Обгрунтування:</w:t>
            </w:r>
          </w:p>
          <w:p w14:paraId="6FD3F0C7" w14:textId="77777777" w:rsidR="00AA0064" w:rsidRPr="0033103C" w:rsidRDefault="00AA0064" w:rsidP="00AA0064">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lastRenderedPageBreak/>
              <w:t>Доповнення зумовлене необхідністю забезпечення прав учасників оптового енергетичного ринку в ході попереднього дослідження.</w:t>
            </w:r>
          </w:p>
          <w:p w14:paraId="30C905F1" w14:textId="77777777" w:rsidR="00AA0064" w:rsidRPr="0033103C" w:rsidRDefault="00AA0064" w:rsidP="00AA0064">
            <w:pPr>
              <w:spacing w:after="0" w:line="240" w:lineRule="auto"/>
              <w:ind w:firstLine="567"/>
              <w:jc w:val="both"/>
              <w:rPr>
                <w:rFonts w:ascii="Times New Roman" w:eastAsia="Calibri" w:hAnsi="Times New Roman" w:cs="Times New Roman"/>
                <w:b/>
                <w:sz w:val="20"/>
                <w:szCs w:val="20"/>
              </w:rPr>
            </w:pPr>
            <w:r w:rsidRPr="0033103C">
              <w:rPr>
                <w:rFonts w:ascii="Times New Roman" w:eastAsia="Calibri" w:hAnsi="Times New Roman" w:cs="Times New Roman"/>
                <w:sz w:val="20"/>
                <w:szCs w:val="20"/>
              </w:rPr>
              <w:t>Крім того, згідно пп. 2 ч. 1 ст.20</w:t>
            </w:r>
            <w:r w:rsidRPr="0033103C">
              <w:rPr>
                <w:rFonts w:ascii="Times New Roman" w:eastAsia="Calibri" w:hAnsi="Times New Roman" w:cs="Times New Roman"/>
                <w:sz w:val="20"/>
                <w:szCs w:val="20"/>
                <w:vertAlign w:val="superscript"/>
              </w:rPr>
              <w:t>2</w:t>
            </w:r>
            <w:r w:rsidRPr="0033103C">
              <w:rPr>
                <w:rFonts w:ascii="Times New Roman" w:eastAsia="Calibri" w:hAnsi="Times New Roman" w:cs="Times New Roman"/>
                <w:sz w:val="20"/>
                <w:szCs w:val="20"/>
              </w:rPr>
              <w:t xml:space="preserve"> ЗУ Про НКРЕКП розслідування зловживань на оптовому енергетичному ринку включає, зокрема, прийняття рішення про початок розслідування </w:t>
            </w:r>
            <w:r w:rsidRPr="0033103C">
              <w:rPr>
                <w:rFonts w:ascii="Times New Roman" w:eastAsia="Calibri" w:hAnsi="Times New Roman" w:cs="Times New Roman"/>
                <w:b/>
                <w:sz w:val="20"/>
                <w:szCs w:val="20"/>
              </w:rPr>
              <w:t>або про відмову від проведення розслідування.</w:t>
            </w:r>
          </w:p>
          <w:p w14:paraId="2AF5CDF0"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eastAsia="Calibri" w:hAnsi="Times New Roman" w:cs="Times New Roman"/>
                <w:sz w:val="20"/>
                <w:szCs w:val="20"/>
              </w:rPr>
              <w:t xml:space="preserve">Якщо СП НКРЕКП не зможе навести достатньо аргументів </w:t>
            </w:r>
            <w:proofErr w:type="gramStart"/>
            <w:r w:rsidRPr="0033103C">
              <w:rPr>
                <w:rFonts w:ascii="Times New Roman" w:eastAsia="Calibri" w:hAnsi="Times New Roman" w:cs="Times New Roman"/>
                <w:sz w:val="20"/>
                <w:szCs w:val="20"/>
              </w:rPr>
              <w:t>для початку</w:t>
            </w:r>
            <w:proofErr w:type="gramEnd"/>
            <w:r w:rsidRPr="0033103C">
              <w:rPr>
                <w:rFonts w:ascii="Times New Roman" w:eastAsia="Calibri" w:hAnsi="Times New Roman" w:cs="Times New Roman"/>
                <w:sz w:val="20"/>
                <w:szCs w:val="20"/>
              </w:rPr>
              <w:t xml:space="preserve"> розслідування, НКРЕКП має обов’язково приймати Постанову й про відмову початку розслідування.</w:t>
            </w:r>
          </w:p>
        </w:tc>
        <w:tc>
          <w:tcPr>
            <w:tcW w:w="4258" w:type="dxa"/>
          </w:tcPr>
          <w:p w14:paraId="32EA2C6E" w14:textId="77777777" w:rsidR="00AA0064" w:rsidRPr="0033103C" w:rsidRDefault="00AA0064" w:rsidP="00AA0064">
            <w:pPr>
              <w:pStyle w:val="af5"/>
              <w:ind w:firstLine="567"/>
              <w:jc w:val="both"/>
              <w:rPr>
                <w:rFonts w:ascii="Times New Roman" w:hAnsi="Times New Roman" w:cs="Times New Roman"/>
                <w:b/>
                <w:color w:val="000000" w:themeColor="text1"/>
                <w:sz w:val="20"/>
                <w:szCs w:val="20"/>
              </w:rPr>
            </w:pPr>
            <w:r w:rsidRPr="0033103C">
              <w:rPr>
                <w:rFonts w:ascii="Times New Roman" w:hAnsi="Times New Roman" w:cs="Times New Roman"/>
                <w:b/>
                <w:color w:val="000000" w:themeColor="text1"/>
                <w:sz w:val="20"/>
                <w:szCs w:val="20"/>
              </w:rPr>
              <w:lastRenderedPageBreak/>
              <w:t>Враховано в редакції:</w:t>
            </w:r>
          </w:p>
          <w:p w14:paraId="5CB7534C" w14:textId="77777777" w:rsidR="002D38DA" w:rsidRPr="0033103C" w:rsidRDefault="002D38DA" w:rsidP="00AA0064">
            <w:pPr>
              <w:pStyle w:val="af5"/>
              <w:ind w:firstLine="567"/>
              <w:jc w:val="both"/>
              <w:rPr>
                <w:rFonts w:ascii="Times New Roman" w:hAnsi="Times New Roman" w:cs="Times New Roman"/>
                <w:b/>
                <w:color w:val="000000" w:themeColor="text1"/>
                <w:sz w:val="20"/>
                <w:szCs w:val="20"/>
              </w:rPr>
            </w:pPr>
          </w:p>
          <w:p w14:paraId="00037490" w14:textId="77777777" w:rsidR="00AA0064" w:rsidRPr="0033103C" w:rsidRDefault="00AA0064" w:rsidP="00AA0064">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3.7. За результатами попереднього дослідження СП НКРЕКП доповідає Голові та членам НКРЕКП про результати такого попереднього дослідження для прийняття ними постанови НКРЕКП про початок розслідування або про відмову від проведення розслідування.</w:t>
            </w:r>
          </w:p>
          <w:p w14:paraId="1F9B65A5" w14:textId="77777777" w:rsidR="00AA0064" w:rsidRPr="0033103C" w:rsidRDefault="00AA0064" w:rsidP="00AA0064">
            <w:pPr>
              <w:pStyle w:val="af5"/>
              <w:ind w:firstLine="567"/>
              <w:jc w:val="both"/>
              <w:rPr>
                <w:rFonts w:ascii="Times New Roman" w:hAnsi="Times New Roman" w:cs="Times New Roman"/>
                <w:b/>
                <w:sz w:val="20"/>
                <w:szCs w:val="20"/>
              </w:rPr>
            </w:pPr>
          </w:p>
        </w:tc>
      </w:tr>
      <w:tr w:rsidR="00AA0064" w:rsidRPr="0033103C" w14:paraId="6D9565BD" w14:textId="77777777" w:rsidTr="007242D2">
        <w:trPr>
          <w:trHeight w:val="675"/>
          <w:jc w:val="center"/>
        </w:trPr>
        <w:tc>
          <w:tcPr>
            <w:tcW w:w="5700" w:type="dxa"/>
          </w:tcPr>
          <w:p w14:paraId="70987343" w14:textId="77777777" w:rsidR="00AA0064" w:rsidRPr="0033103C" w:rsidRDefault="0025399D" w:rsidP="00AA0064">
            <w:pPr>
              <w:shd w:val="clear" w:color="auto" w:fill="FFFFFF"/>
              <w:spacing w:after="0" w:line="240" w:lineRule="auto"/>
              <w:ind w:firstLine="567"/>
              <w:jc w:val="both"/>
              <w:rPr>
                <w:rFonts w:ascii="Times New Roman"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lastRenderedPageBreak/>
              <w:t>3.8. СП НКРЕКП має право проводити не всю процедуру попереднього дослідження, а лише її окремі етапи, за умови коли вмотивовано і обґрунтовано вважає недоцільним проведення інших етапів, якщо дані попереднього дослідження ринку не змінилися.</w:t>
            </w:r>
          </w:p>
          <w:p w14:paraId="238ACE0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F0FE94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075C5E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135F8B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E93A7D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19A229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12DF78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B7CB63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A67A8E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5C7C46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BC610C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87DD9F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F208DE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EF0022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890417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12CC9F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E4C46F1"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F4A797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722DC5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F6BD71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7274CE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9BDC83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0B74D8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325586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ABD61F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E657A2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60B45F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988DA5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22E31B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1365D6D"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DAAE29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FC2581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DBB84B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DE01AA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96B6A4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8D84DE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D316E4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C60B86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58FA8C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34BA8B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893A7E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39D30B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061E61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6C500D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EBEBF1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6B637B8"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784373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646A9EB"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FF1890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02246D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0E040DD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C935D8C"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C78B467"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DADA683"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9D9DA4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5981589"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67EFBA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088986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34A4D86"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48D05C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123F6B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7BBDA12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34DB3B1E"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5977B65A"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09B8D5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A89F2A2"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292E1B40"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68D83D64"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4AB808AF"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color w:val="000000" w:themeColor="text1"/>
                <w:sz w:val="20"/>
                <w:szCs w:val="20"/>
              </w:rPr>
            </w:pPr>
          </w:p>
          <w:p w14:paraId="1131F5DF" w14:textId="77777777" w:rsidR="00AA0064" w:rsidRPr="0033103C" w:rsidRDefault="00AA0064" w:rsidP="005C44FE">
            <w:pPr>
              <w:pStyle w:val="rvps12"/>
              <w:spacing w:before="0" w:beforeAutospacing="0" w:after="0" w:afterAutospacing="0"/>
              <w:jc w:val="both"/>
              <w:rPr>
                <w:color w:val="333333"/>
                <w:sz w:val="20"/>
                <w:szCs w:val="20"/>
                <w:lang w:val="uk-UA" w:eastAsia="uk-UA"/>
              </w:rPr>
            </w:pPr>
          </w:p>
        </w:tc>
        <w:tc>
          <w:tcPr>
            <w:tcW w:w="5494" w:type="dxa"/>
          </w:tcPr>
          <w:p w14:paraId="44B22CC0" w14:textId="77777777" w:rsidR="00AA0064" w:rsidRPr="0033103C" w:rsidRDefault="00AA0064" w:rsidP="00AA0064">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lastRenderedPageBreak/>
              <w:t>ГО «Перша енергетична рада»</w:t>
            </w:r>
          </w:p>
          <w:p w14:paraId="026B9932"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Вилучити.</w:t>
            </w:r>
          </w:p>
          <w:p w14:paraId="74E0C5AA"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p>
          <w:p w14:paraId="6E0BF4EE"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BC04E10"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Етапи попереднього дослідження за п.3.4 не містять етапів, які можна не проводити.</w:t>
            </w:r>
          </w:p>
          <w:p w14:paraId="7B7FA289"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p>
          <w:p w14:paraId="6A8B6318" w14:textId="77777777" w:rsidR="00AA0064" w:rsidRPr="0033103C" w:rsidRDefault="00AA0064" w:rsidP="00AA0064">
            <w:pPr>
              <w:spacing w:after="0" w:line="240" w:lineRule="auto"/>
              <w:ind w:firstLine="567"/>
              <w:jc w:val="both"/>
              <w:rPr>
                <w:rFonts w:ascii="Times New Roman" w:hAnsi="Times New Roman" w:cs="Times New Roman"/>
                <w:b/>
                <w:i/>
                <w:iCs/>
                <w:sz w:val="20"/>
                <w:szCs w:val="20"/>
              </w:rPr>
            </w:pPr>
            <w:r w:rsidRPr="0033103C">
              <w:rPr>
                <w:rFonts w:ascii="Times New Roman" w:hAnsi="Times New Roman" w:cs="Times New Roman"/>
                <w:b/>
                <w:i/>
                <w:iCs/>
                <w:sz w:val="20"/>
                <w:szCs w:val="20"/>
              </w:rPr>
              <w:t>ТОВ «ДНІПРОВСЬКІ ЕНЕРГЕТИЧНІ ПОСЛУГИ»</w:t>
            </w:r>
          </w:p>
          <w:p w14:paraId="00657D58"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3.8. СП НКРЕКП має право проводити не всю процедуру попереднього дослідження, а лише її окремі етапи, за умови коли вмотивовано і обґрунтовано вважає недоцільним проведення інших етапів, якщо дані попереднього дослідження ринку </w:t>
            </w:r>
            <w:r w:rsidRPr="0033103C">
              <w:rPr>
                <w:rFonts w:ascii="Times New Roman" w:hAnsi="Times New Roman" w:cs="Times New Roman"/>
                <w:b/>
                <w:bCs/>
                <w:strike/>
                <w:sz w:val="20"/>
                <w:szCs w:val="20"/>
              </w:rPr>
              <w:t>не змінилися</w:t>
            </w:r>
            <w:r w:rsidRPr="0033103C">
              <w:rPr>
                <w:rFonts w:ascii="Times New Roman" w:hAnsi="Times New Roman" w:cs="Times New Roman"/>
                <w:sz w:val="20"/>
                <w:szCs w:val="20"/>
              </w:rPr>
              <w:t xml:space="preserve"> </w:t>
            </w:r>
            <w:r w:rsidRPr="0033103C">
              <w:rPr>
                <w:rFonts w:ascii="Times New Roman" w:hAnsi="Times New Roman" w:cs="Times New Roman"/>
                <w:sz w:val="20"/>
                <w:szCs w:val="20"/>
              </w:rPr>
              <w:br/>
            </w:r>
            <w:r w:rsidRPr="0033103C">
              <w:rPr>
                <w:rFonts w:ascii="Times New Roman" w:hAnsi="Times New Roman" w:cs="Times New Roman"/>
                <w:b/>
                <w:bCs/>
                <w:sz w:val="20"/>
                <w:szCs w:val="20"/>
              </w:rPr>
              <w:t>є достатніми і не зміняться, щоб вважати наявними підстави для прийняття рішення НКРЕКП про початок розслідування або про відмову в його проведенні</w:t>
            </w:r>
            <w:r w:rsidRPr="0033103C">
              <w:rPr>
                <w:rFonts w:ascii="Times New Roman" w:hAnsi="Times New Roman" w:cs="Times New Roman"/>
                <w:sz w:val="20"/>
                <w:szCs w:val="20"/>
              </w:rPr>
              <w:t>.</w:t>
            </w:r>
          </w:p>
          <w:p w14:paraId="5086427A"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49B1344A"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E2FC750" w14:textId="77777777" w:rsidR="00AA0064" w:rsidRPr="0033103C" w:rsidRDefault="00AA0064" w:rsidP="00AA0064">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sz w:val="20"/>
                <w:szCs w:val="20"/>
                <w:lang w:eastAsia="uk-UA"/>
              </w:rPr>
              <w:t>Змістовне уточнення, для розкриття суті даного пункту.</w:t>
            </w:r>
          </w:p>
          <w:p w14:paraId="79FE0606" w14:textId="77777777" w:rsidR="00AA0064" w:rsidRPr="0033103C" w:rsidRDefault="00AA0064" w:rsidP="00AA0064">
            <w:pPr>
              <w:spacing w:after="0" w:line="240" w:lineRule="auto"/>
              <w:ind w:firstLine="567"/>
              <w:jc w:val="both"/>
              <w:rPr>
                <w:rFonts w:ascii="Times New Roman" w:hAnsi="Times New Roman" w:cs="Times New Roman"/>
                <w:sz w:val="20"/>
                <w:szCs w:val="20"/>
                <w:lang w:eastAsia="uk-UA"/>
              </w:rPr>
            </w:pPr>
          </w:p>
          <w:p w14:paraId="213A1CB4"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4D6BD711"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Вилучити</w:t>
            </w:r>
          </w:p>
          <w:p w14:paraId="3D26916D"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p>
          <w:p w14:paraId="0BA5CBCE"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2886311"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Cs/>
                <w:sz w:val="20"/>
                <w:szCs w:val="20"/>
              </w:rPr>
              <w:t xml:space="preserve">Етапи попереднього дослідження за п.3.4 не містять етапів, які можна не проводити, і такий самий підхід застосовано </w:t>
            </w:r>
            <w:r w:rsidRPr="0033103C">
              <w:rPr>
                <w:rFonts w:ascii="Times New Roman" w:hAnsi="Times New Roman" w:cs="Times New Roman"/>
                <w:sz w:val="20"/>
                <w:szCs w:val="20"/>
              </w:rPr>
              <w:t>Законом від 10.06.2023 № 3141-IX</w:t>
            </w:r>
            <w:r w:rsidRPr="0033103C">
              <w:rPr>
                <w:rFonts w:ascii="Times New Roman" w:hAnsi="Times New Roman" w:cs="Times New Roman"/>
                <w:bCs/>
                <w:sz w:val="20"/>
                <w:szCs w:val="20"/>
              </w:rPr>
              <w:t>.</w:t>
            </w:r>
          </w:p>
          <w:p w14:paraId="754D7D15"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8C47CD9"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64F67229" w14:textId="77777777" w:rsidR="006A5062" w:rsidRPr="0033103C" w:rsidRDefault="006A5062" w:rsidP="006A5062">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 xml:space="preserve">3.8. СП НКРЕКП має право проводити не всю процедуру попереднього дослідження, а лише її окремі етапи, </w:t>
            </w:r>
            <w:r w:rsidRPr="0033103C">
              <w:rPr>
                <w:rFonts w:ascii="Times New Roman" w:hAnsi="Times New Roman" w:cs="Times New Roman"/>
                <w:strike/>
                <w:sz w:val="20"/>
                <w:szCs w:val="20"/>
                <w:lang w:val="uk-UA"/>
              </w:rPr>
              <w:lastRenderedPageBreak/>
              <w:t>за умови коли вмотивовано і обґрунтовано вважає недоцільним проведення інших етапів, якщо дані попереднього дослідження ринку не змінилися.</w:t>
            </w:r>
          </w:p>
          <w:p w14:paraId="5D868D39"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p>
          <w:p w14:paraId="0DE4A6FE"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p>
          <w:p w14:paraId="17E7053D"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 урахуванням пропозицій, наданих до пункту 3.4</w:t>
            </w:r>
          </w:p>
          <w:p w14:paraId="14C0BA06"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p>
          <w:p w14:paraId="40AD28E2"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4E06427D" w14:textId="77777777" w:rsidR="00AA0064" w:rsidRPr="0033103C" w:rsidRDefault="00AA0064" w:rsidP="00AA0064">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3.8. СП НКРЕКП має право проводити не всю процедуру попереднього дослідження, а лише її окремі етапи, за умови коли вмотивовано і обґрунтовано вважає недоцільним проведення інших етапів, якщо дані попереднього дослідження ринку не змінилися.</w:t>
            </w:r>
          </w:p>
          <w:p w14:paraId="61318DD3" w14:textId="77777777" w:rsidR="00AA0064" w:rsidRPr="0033103C" w:rsidRDefault="00AA0064" w:rsidP="00AA0064">
            <w:pPr>
              <w:spacing w:after="0" w:line="240" w:lineRule="auto"/>
              <w:ind w:firstLine="567"/>
              <w:jc w:val="both"/>
              <w:rPr>
                <w:rFonts w:ascii="Times New Roman" w:hAnsi="Times New Roman" w:cs="Times New Roman"/>
                <w:strike/>
                <w:sz w:val="20"/>
                <w:szCs w:val="20"/>
                <w:lang w:val="uk-UA"/>
              </w:rPr>
            </w:pPr>
          </w:p>
          <w:p w14:paraId="451ABE61"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E066A34"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Пропонуємо видалити оскільки для прийняття вмотивованого рішення потрібно дослідження всіх обставин та проведення всіх етапів</w:t>
            </w:r>
          </w:p>
          <w:p w14:paraId="472513FF"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747D05EF"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7B599C07"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color w:val="000000" w:themeColor="text1"/>
                <w:sz w:val="20"/>
                <w:szCs w:val="20"/>
              </w:rPr>
              <w:t xml:space="preserve">3.8. СП НКРЕКП має право проводити не всю процедуру попереднього дослідження </w:t>
            </w:r>
            <w:r w:rsidRPr="0033103C">
              <w:rPr>
                <w:rFonts w:ascii="Times New Roman" w:eastAsia="Times New Roman" w:hAnsi="Times New Roman" w:cs="Times New Roman"/>
                <w:b/>
                <w:color w:val="000000" w:themeColor="text1"/>
                <w:sz w:val="20"/>
                <w:szCs w:val="20"/>
              </w:rPr>
              <w:t>(за винятком отримання інформації і пояснень щодо обставин дослідження від учасника оптового енергетичного ринку, щодо якого проводиться попереднє дослідження)</w:t>
            </w:r>
            <w:r w:rsidRPr="0033103C">
              <w:rPr>
                <w:rFonts w:ascii="Times New Roman" w:eastAsia="Times New Roman" w:hAnsi="Times New Roman" w:cs="Times New Roman"/>
                <w:color w:val="000000" w:themeColor="text1"/>
                <w:sz w:val="20"/>
                <w:szCs w:val="20"/>
              </w:rPr>
              <w:t xml:space="preserve">, а лише її окремі етапи, </w:t>
            </w:r>
            <w:r w:rsidRPr="0033103C">
              <w:rPr>
                <w:rFonts w:ascii="Times New Roman" w:eastAsia="Times New Roman" w:hAnsi="Times New Roman" w:cs="Times New Roman"/>
                <w:b/>
                <w:color w:val="000000" w:themeColor="text1"/>
                <w:sz w:val="20"/>
                <w:szCs w:val="20"/>
              </w:rPr>
              <w:t>про що додатково (з викладом аргументів) повідомляє учасника оптового енергетичного ринку, щодо якого проводиться попереднє дослідження.</w:t>
            </w:r>
          </w:p>
          <w:p w14:paraId="37C3C2A3" w14:textId="77777777" w:rsidR="00AA0064" w:rsidRPr="0033103C" w:rsidRDefault="00AA0064" w:rsidP="00AA0064">
            <w:pPr>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b/>
                <w:color w:val="000000" w:themeColor="text1"/>
                <w:sz w:val="20"/>
                <w:szCs w:val="20"/>
              </w:rPr>
              <w:t>Рішення СП НКРЕКП про проведення не всієї процедури попереднього дослідження може бути прийнятим</w:t>
            </w:r>
            <w:r w:rsidRPr="0033103C">
              <w:rPr>
                <w:rFonts w:ascii="Times New Roman" w:eastAsia="Times New Roman" w:hAnsi="Times New Roman" w:cs="Times New Roman"/>
                <w:color w:val="000000" w:themeColor="text1"/>
                <w:sz w:val="20"/>
                <w:szCs w:val="20"/>
              </w:rPr>
              <w:t xml:space="preserve"> за умови коли вмотивовано і обґрунтовано вважає недоцільним проведення інших етапів.</w:t>
            </w:r>
          </w:p>
          <w:p w14:paraId="6C0EB80F" w14:textId="77777777" w:rsidR="00AA0064" w:rsidRPr="0033103C" w:rsidRDefault="00AA0064" w:rsidP="00AA0064">
            <w:pPr>
              <w:spacing w:after="0" w:line="240" w:lineRule="auto"/>
              <w:ind w:firstLine="567"/>
              <w:jc w:val="both"/>
              <w:rPr>
                <w:rFonts w:ascii="Times New Roman" w:eastAsia="Times New Roman" w:hAnsi="Times New Roman" w:cs="Times New Roman"/>
                <w:color w:val="000000" w:themeColor="text1"/>
                <w:sz w:val="20"/>
                <w:szCs w:val="20"/>
              </w:rPr>
            </w:pPr>
          </w:p>
          <w:p w14:paraId="0BB81748"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eastAsia="Times New Roman" w:hAnsi="Times New Roman" w:cs="Times New Roman"/>
                <w:b/>
                <w:bCs/>
                <w:i/>
                <w:iCs/>
                <w:color w:val="000000" w:themeColor="text1"/>
                <w:sz w:val="20"/>
                <w:szCs w:val="20"/>
                <w:lang w:val="uk-UA"/>
              </w:rPr>
              <w:t>Обгрунтування:</w:t>
            </w:r>
          </w:p>
          <w:p w14:paraId="3061D423" w14:textId="77777777" w:rsidR="00AA0064" w:rsidRPr="0033103C" w:rsidRDefault="00AA0064" w:rsidP="00AA0064">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Доповнення зумовлене необхідністю забезпечення прав учасників оптового енергетичного ринку в ході попереднього дослідження.</w:t>
            </w:r>
          </w:p>
          <w:p w14:paraId="34141849" w14:textId="77777777" w:rsidR="00AA0064" w:rsidRPr="0033103C" w:rsidRDefault="00AA0064" w:rsidP="00AA0064">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 xml:space="preserve">Крім того, пропонуємо виключити положення </w:t>
            </w:r>
            <w:r w:rsidRPr="0033103C">
              <w:rPr>
                <w:rFonts w:ascii="Times New Roman" w:eastAsia="Calibri" w:hAnsi="Times New Roman" w:cs="Times New Roman"/>
                <w:i/>
                <w:sz w:val="20"/>
                <w:szCs w:val="20"/>
              </w:rPr>
              <w:t>про дані</w:t>
            </w:r>
            <w:r w:rsidRPr="0033103C">
              <w:rPr>
                <w:rFonts w:ascii="Times New Roman" w:eastAsia="Calibri" w:hAnsi="Times New Roman" w:cs="Times New Roman"/>
                <w:sz w:val="20"/>
                <w:szCs w:val="20"/>
              </w:rPr>
              <w:t xml:space="preserve"> </w:t>
            </w:r>
            <w:r w:rsidRPr="0033103C">
              <w:rPr>
                <w:rFonts w:ascii="Times New Roman" w:eastAsia="Calibri" w:hAnsi="Times New Roman" w:cs="Times New Roman"/>
                <w:i/>
                <w:sz w:val="20"/>
                <w:szCs w:val="20"/>
              </w:rPr>
              <w:t>попереднього дослідження ринку</w:t>
            </w:r>
            <w:r w:rsidRPr="0033103C">
              <w:rPr>
                <w:rFonts w:ascii="Times New Roman" w:eastAsia="Calibri" w:hAnsi="Times New Roman" w:cs="Times New Roman"/>
                <w:sz w:val="20"/>
                <w:szCs w:val="20"/>
              </w:rPr>
              <w:t>, оскільки:</w:t>
            </w:r>
          </w:p>
          <w:p w14:paraId="01F46CA2" w14:textId="77777777" w:rsidR="00AA0064" w:rsidRPr="0033103C" w:rsidRDefault="00AA0064" w:rsidP="00AA0064">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по-перше – такого окремого етапу у процедурі розслідування немає;</w:t>
            </w:r>
          </w:p>
          <w:p w14:paraId="18F83A9A" w14:textId="77777777" w:rsidR="00AA0064" w:rsidRPr="0033103C" w:rsidRDefault="00AA0064" w:rsidP="00AA0064">
            <w:pPr>
              <w:pStyle w:val="af5"/>
              <w:ind w:firstLine="567"/>
              <w:jc w:val="both"/>
              <w:rPr>
                <w:rFonts w:ascii="Times New Roman" w:hAnsi="Times New Roman" w:cs="Times New Roman"/>
                <w:b/>
                <w:bCs/>
                <w:sz w:val="20"/>
                <w:szCs w:val="20"/>
              </w:rPr>
            </w:pPr>
            <w:proofErr w:type="gramStart"/>
            <w:r w:rsidRPr="0033103C">
              <w:rPr>
                <w:rFonts w:ascii="Times New Roman" w:eastAsia="Calibri" w:hAnsi="Times New Roman" w:cs="Times New Roman"/>
                <w:sz w:val="20"/>
                <w:szCs w:val="20"/>
              </w:rPr>
              <w:t>по-друге</w:t>
            </w:r>
            <w:proofErr w:type="gramEnd"/>
            <w:r w:rsidRPr="0033103C">
              <w:rPr>
                <w:rFonts w:ascii="Times New Roman" w:eastAsia="Calibri" w:hAnsi="Times New Roman" w:cs="Times New Roman"/>
                <w:sz w:val="20"/>
                <w:szCs w:val="20"/>
              </w:rPr>
              <w:t xml:space="preserve"> – збір, обробка та аналіз інформації для оцінки ринкової поведінки учасників ринку та дій, що вказують на </w:t>
            </w:r>
            <w:r w:rsidRPr="0033103C">
              <w:rPr>
                <w:rFonts w:ascii="Times New Roman" w:eastAsia="Calibri" w:hAnsi="Times New Roman" w:cs="Times New Roman"/>
                <w:sz w:val="20"/>
                <w:szCs w:val="20"/>
              </w:rPr>
              <w:lastRenderedPageBreak/>
              <w:t>ознаки зловживань на оптовому енергетичному ринку, і є одним із етапів попереднього дослідження.</w:t>
            </w:r>
          </w:p>
        </w:tc>
        <w:tc>
          <w:tcPr>
            <w:tcW w:w="4258" w:type="dxa"/>
          </w:tcPr>
          <w:p w14:paraId="05ECDED2" w14:textId="77777777" w:rsidR="00AA0064" w:rsidRPr="0033103C" w:rsidRDefault="002D38DA" w:rsidP="00AA0064">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Потребує обговорення</w:t>
            </w:r>
          </w:p>
          <w:p w14:paraId="6B2CE398" w14:textId="77777777" w:rsidR="002D38DA" w:rsidRPr="0033103C" w:rsidRDefault="002D38DA" w:rsidP="00AA0064">
            <w:pPr>
              <w:pStyle w:val="af5"/>
              <w:ind w:firstLine="567"/>
              <w:jc w:val="both"/>
              <w:rPr>
                <w:rFonts w:ascii="Times New Roman" w:hAnsi="Times New Roman" w:cs="Times New Roman"/>
                <w:b/>
                <w:sz w:val="20"/>
                <w:szCs w:val="20"/>
              </w:rPr>
            </w:pPr>
          </w:p>
          <w:p w14:paraId="34243F19" w14:textId="77777777" w:rsidR="002D38DA" w:rsidRPr="0033103C" w:rsidRDefault="002D38DA" w:rsidP="00AA0064">
            <w:pPr>
              <w:pStyle w:val="af5"/>
              <w:ind w:firstLine="567"/>
              <w:jc w:val="both"/>
              <w:rPr>
                <w:rFonts w:ascii="Times New Roman" w:hAnsi="Times New Roman" w:cs="Times New Roman"/>
                <w:b/>
                <w:sz w:val="20"/>
                <w:szCs w:val="20"/>
              </w:rPr>
            </w:pPr>
          </w:p>
        </w:tc>
      </w:tr>
      <w:tr w:rsidR="00AA0064" w:rsidRPr="0033103C" w14:paraId="51057190" w14:textId="77777777" w:rsidTr="007242D2">
        <w:trPr>
          <w:trHeight w:val="405"/>
          <w:jc w:val="center"/>
        </w:trPr>
        <w:tc>
          <w:tcPr>
            <w:tcW w:w="5700" w:type="dxa"/>
          </w:tcPr>
          <w:p w14:paraId="176D04B1" w14:textId="77777777" w:rsidR="00AA0064" w:rsidRPr="0033103C" w:rsidRDefault="00A22C39" w:rsidP="00A22C39">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rPr>
              <w:lastRenderedPageBreak/>
              <w:t>3.9. Результати попереднього дослідження є конфіденційною інформацією та не підлягають оприлюдненню.</w:t>
            </w:r>
          </w:p>
        </w:tc>
        <w:tc>
          <w:tcPr>
            <w:tcW w:w="5494" w:type="dxa"/>
          </w:tcPr>
          <w:p w14:paraId="4C59A5AF"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26360AE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3.9.</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4.8. Результати попереднього дослідження є конфіденційною інформацією та не підлягають оприлюдненню. Суб’єкт розслідування щодо якого наявні результати попереднього дослідження, що стали підставою </w:t>
            </w:r>
            <w:proofErr w:type="gramStart"/>
            <w:r w:rsidRPr="0033103C">
              <w:rPr>
                <w:rFonts w:ascii="Times New Roman" w:hAnsi="Times New Roman" w:cs="Times New Roman"/>
                <w:sz w:val="20"/>
                <w:szCs w:val="20"/>
              </w:rPr>
              <w:t>для початку</w:t>
            </w:r>
            <w:proofErr w:type="gramEnd"/>
            <w:r w:rsidRPr="0033103C">
              <w:rPr>
                <w:rFonts w:ascii="Times New Roman" w:hAnsi="Times New Roman" w:cs="Times New Roman"/>
                <w:sz w:val="20"/>
                <w:szCs w:val="20"/>
              </w:rPr>
              <w:t xml:space="preserve"> розслідування має право ознайомитись з ними, подавши до НКРЕКП відповідне клопотання.</w:t>
            </w:r>
          </w:p>
          <w:p w14:paraId="024E3CEF"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E844297"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2FB6351"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rPr>
            </w:pPr>
            <w:r w:rsidRPr="0033103C">
              <w:rPr>
                <w:rFonts w:ascii="Times New Roman" w:hAnsi="Times New Roman" w:cs="Times New Roman"/>
                <w:sz w:val="20"/>
                <w:szCs w:val="20"/>
              </w:rPr>
              <w:t>Додано право Суб’єкта розслідування ознайомитись з зібраною інформацією</w:t>
            </w:r>
          </w:p>
        </w:tc>
        <w:tc>
          <w:tcPr>
            <w:tcW w:w="4258" w:type="dxa"/>
          </w:tcPr>
          <w:p w14:paraId="011DD759" w14:textId="77777777" w:rsidR="002D38DA" w:rsidRPr="0033103C" w:rsidRDefault="00AA0064" w:rsidP="00AA0064">
            <w:pPr>
              <w:pStyle w:val="a4"/>
              <w:ind w:left="0" w:firstLine="567"/>
              <w:contextualSpacing w:val="0"/>
              <w:jc w:val="both"/>
              <w:rPr>
                <w:b/>
                <w:sz w:val="20"/>
                <w:szCs w:val="20"/>
              </w:rPr>
            </w:pPr>
            <w:r w:rsidRPr="0033103C">
              <w:rPr>
                <w:b/>
                <w:sz w:val="20"/>
                <w:szCs w:val="20"/>
              </w:rPr>
              <w:t>Не враховано</w:t>
            </w:r>
            <w:r w:rsidR="00FD4F5B" w:rsidRPr="0033103C">
              <w:rPr>
                <w:b/>
                <w:sz w:val="20"/>
                <w:szCs w:val="20"/>
                <w:lang w:val="uk-UA"/>
              </w:rPr>
              <w:t>.</w:t>
            </w:r>
            <w:r w:rsidRPr="0033103C">
              <w:rPr>
                <w:b/>
                <w:sz w:val="20"/>
                <w:szCs w:val="20"/>
              </w:rPr>
              <w:t xml:space="preserve"> </w:t>
            </w:r>
          </w:p>
          <w:p w14:paraId="70DB184B" w14:textId="77777777" w:rsidR="002D38DA" w:rsidRPr="0033103C" w:rsidRDefault="002D38DA" w:rsidP="00AA0064">
            <w:pPr>
              <w:pStyle w:val="a4"/>
              <w:ind w:left="0" w:firstLine="567"/>
              <w:contextualSpacing w:val="0"/>
              <w:jc w:val="both"/>
              <w:rPr>
                <w:b/>
                <w:sz w:val="20"/>
                <w:szCs w:val="20"/>
              </w:rPr>
            </w:pPr>
          </w:p>
          <w:p w14:paraId="203FF778" w14:textId="77777777" w:rsidR="00AA0064" w:rsidRPr="0033103C" w:rsidRDefault="002D38DA" w:rsidP="00AA0064">
            <w:pPr>
              <w:pStyle w:val="a4"/>
              <w:ind w:left="0" w:firstLine="567"/>
              <w:contextualSpacing w:val="0"/>
              <w:jc w:val="both"/>
              <w:rPr>
                <w:bCs/>
                <w:i/>
                <w:color w:val="FF0000"/>
                <w:sz w:val="20"/>
                <w:szCs w:val="20"/>
                <w:lang w:val="uk-UA"/>
              </w:rPr>
            </w:pPr>
            <w:r w:rsidRPr="0033103C">
              <w:rPr>
                <w:bCs/>
                <w:i/>
                <w:sz w:val="20"/>
                <w:szCs w:val="20"/>
                <w:lang w:val="uk-UA"/>
              </w:rPr>
              <w:t>П</w:t>
            </w:r>
            <w:r w:rsidR="00AA0064" w:rsidRPr="0033103C">
              <w:rPr>
                <w:bCs/>
                <w:i/>
                <w:sz w:val="20"/>
                <w:szCs w:val="20"/>
              </w:rPr>
              <w:t>раво на ознайомлення визначено у п</w:t>
            </w:r>
            <w:r w:rsidRPr="0033103C">
              <w:rPr>
                <w:bCs/>
                <w:i/>
                <w:sz w:val="20"/>
                <w:szCs w:val="20"/>
                <w:lang w:val="uk-UA"/>
              </w:rPr>
              <w:t xml:space="preserve">ункі </w:t>
            </w:r>
            <w:r w:rsidR="00AA0064" w:rsidRPr="0033103C">
              <w:rPr>
                <w:bCs/>
                <w:i/>
                <w:sz w:val="20"/>
                <w:szCs w:val="20"/>
              </w:rPr>
              <w:t>1.7 Порядку</w:t>
            </w:r>
            <w:r w:rsidR="00FD4F5B" w:rsidRPr="0033103C">
              <w:rPr>
                <w:bCs/>
                <w:i/>
                <w:sz w:val="20"/>
                <w:szCs w:val="20"/>
                <w:lang w:val="uk-UA"/>
              </w:rPr>
              <w:t>.</w:t>
            </w:r>
          </w:p>
        </w:tc>
      </w:tr>
      <w:tr w:rsidR="00AA0064" w:rsidRPr="0033103C" w14:paraId="36EBE330" w14:textId="77777777" w:rsidTr="007242D2">
        <w:trPr>
          <w:trHeight w:val="180"/>
          <w:jc w:val="center"/>
        </w:trPr>
        <w:tc>
          <w:tcPr>
            <w:tcW w:w="5700" w:type="dxa"/>
          </w:tcPr>
          <w:p w14:paraId="58E27947" w14:textId="77777777" w:rsidR="00AA0064" w:rsidRPr="0033103C" w:rsidRDefault="00A22C39" w:rsidP="00A22C39">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val="uk-UA" w:eastAsia="ru-RU"/>
              </w:rPr>
              <w:t>Норма відсутня</w:t>
            </w:r>
          </w:p>
        </w:tc>
        <w:tc>
          <w:tcPr>
            <w:tcW w:w="5494" w:type="dxa"/>
          </w:tcPr>
          <w:p w14:paraId="03537C14" w14:textId="77777777" w:rsidR="00AA0064" w:rsidRPr="0033103C" w:rsidRDefault="00AA0064" w:rsidP="005C44FE">
            <w:pPr>
              <w:pStyle w:val="af5"/>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34CBB23B" w14:textId="77777777" w:rsidR="00AA0064" w:rsidRPr="0033103C" w:rsidRDefault="00AA0064" w:rsidP="00AA0064">
            <w:pPr>
              <w:spacing w:after="0" w:line="240" w:lineRule="auto"/>
              <w:ind w:firstLine="567"/>
              <w:jc w:val="both"/>
              <w:rPr>
                <w:rFonts w:ascii="Times New Roman" w:eastAsia="Calibri" w:hAnsi="Times New Roman" w:cs="Times New Roman"/>
                <w:b/>
                <w:color w:val="000000" w:themeColor="text1"/>
                <w:sz w:val="20"/>
                <w:szCs w:val="20"/>
              </w:rPr>
            </w:pPr>
            <w:r w:rsidRPr="0033103C">
              <w:rPr>
                <w:rFonts w:ascii="Times New Roman" w:eastAsia="Calibri" w:hAnsi="Times New Roman" w:cs="Times New Roman"/>
                <w:b/>
                <w:color w:val="000000" w:themeColor="text1"/>
                <w:sz w:val="20"/>
                <w:szCs w:val="20"/>
              </w:rPr>
              <w:t>3.10. Проведення попереднього дослідження має бути проведено в розумні строки, але не більше 3 місяців з дати офіційного рішення про початок такого попереднього дослідження.</w:t>
            </w:r>
          </w:p>
          <w:p w14:paraId="0581464D" w14:textId="77777777" w:rsidR="00AA0064" w:rsidRPr="0033103C" w:rsidRDefault="00AA0064" w:rsidP="00AA0064">
            <w:pPr>
              <w:spacing w:after="0" w:line="240" w:lineRule="auto"/>
              <w:ind w:firstLine="567"/>
              <w:jc w:val="both"/>
              <w:rPr>
                <w:rFonts w:ascii="Times New Roman" w:eastAsia="Calibri" w:hAnsi="Times New Roman" w:cs="Times New Roman"/>
                <w:b/>
                <w:color w:val="000000" w:themeColor="text1"/>
                <w:sz w:val="20"/>
                <w:szCs w:val="20"/>
              </w:rPr>
            </w:pPr>
          </w:p>
          <w:p w14:paraId="4B729951" w14:textId="77777777" w:rsidR="00AA0064" w:rsidRPr="0033103C" w:rsidRDefault="00AA0064" w:rsidP="00AA0064">
            <w:pPr>
              <w:spacing w:after="0" w:line="240" w:lineRule="auto"/>
              <w:ind w:firstLine="567"/>
              <w:jc w:val="both"/>
              <w:rPr>
                <w:rFonts w:ascii="Times New Roman" w:eastAsia="Calibri" w:hAnsi="Times New Roman" w:cs="Times New Roman"/>
                <w:b/>
                <w:i/>
                <w:iCs/>
                <w:color w:val="000000" w:themeColor="text1"/>
                <w:sz w:val="20"/>
                <w:szCs w:val="20"/>
                <w:lang w:val="uk-UA"/>
              </w:rPr>
            </w:pPr>
            <w:r w:rsidRPr="0033103C">
              <w:rPr>
                <w:rFonts w:ascii="Times New Roman" w:eastAsia="Calibri" w:hAnsi="Times New Roman" w:cs="Times New Roman"/>
                <w:b/>
                <w:i/>
                <w:iCs/>
                <w:color w:val="000000" w:themeColor="text1"/>
                <w:sz w:val="20"/>
                <w:szCs w:val="20"/>
                <w:lang w:val="uk-UA"/>
              </w:rPr>
              <w:t>Обгрунтування:</w:t>
            </w:r>
          </w:p>
          <w:p w14:paraId="06708BC0" w14:textId="77777777" w:rsidR="00AA0064" w:rsidRPr="0033103C" w:rsidRDefault="00AA0064" w:rsidP="00AA0064">
            <w:pPr>
              <w:spacing w:after="0" w:line="240" w:lineRule="auto"/>
              <w:ind w:firstLine="567"/>
              <w:jc w:val="both"/>
              <w:rPr>
                <w:rFonts w:ascii="Times New Roman" w:hAnsi="Times New Roman" w:cs="Times New Roman"/>
                <w:b/>
                <w:bCs/>
                <w:i/>
                <w:sz w:val="20"/>
                <w:szCs w:val="20"/>
              </w:rPr>
            </w:pPr>
            <w:r w:rsidRPr="0033103C">
              <w:rPr>
                <w:rFonts w:ascii="Times New Roman" w:eastAsia="Calibri" w:hAnsi="Times New Roman" w:cs="Times New Roman"/>
                <w:sz w:val="20"/>
                <w:szCs w:val="20"/>
              </w:rPr>
              <w:t xml:space="preserve">Структурні підрозділу НКРЕКП мають діяти чітко та в організований спосіб, не зволікаючи з проведенням попереднього дослідження. Максимальний строк не може перевищувати 3 місяців з моменту настання обставин, які стали підставою </w:t>
            </w:r>
            <w:proofErr w:type="gramStart"/>
            <w:r w:rsidRPr="0033103C">
              <w:rPr>
                <w:rFonts w:ascii="Times New Roman" w:eastAsia="Calibri" w:hAnsi="Times New Roman" w:cs="Times New Roman"/>
                <w:sz w:val="20"/>
                <w:szCs w:val="20"/>
              </w:rPr>
              <w:t>для початку</w:t>
            </w:r>
            <w:proofErr w:type="gramEnd"/>
            <w:r w:rsidRPr="0033103C">
              <w:rPr>
                <w:rFonts w:ascii="Times New Roman" w:eastAsia="Calibri" w:hAnsi="Times New Roman" w:cs="Times New Roman"/>
                <w:sz w:val="20"/>
                <w:szCs w:val="20"/>
              </w:rPr>
              <w:t xml:space="preserve"> попереднього дослідження.</w:t>
            </w:r>
          </w:p>
        </w:tc>
        <w:tc>
          <w:tcPr>
            <w:tcW w:w="4258" w:type="dxa"/>
          </w:tcPr>
          <w:p w14:paraId="26ADF7A1" w14:textId="77777777" w:rsidR="00AA0064" w:rsidRPr="0033103C" w:rsidRDefault="00AA0064" w:rsidP="00AA0064">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t>Не враховано</w:t>
            </w:r>
            <w:r w:rsidR="00FD4F5B" w:rsidRPr="0033103C">
              <w:rPr>
                <w:rFonts w:ascii="Times New Roman" w:hAnsi="Times New Roman" w:cs="Times New Roman"/>
                <w:b/>
                <w:sz w:val="20"/>
                <w:szCs w:val="20"/>
              </w:rPr>
              <w:t>.</w:t>
            </w:r>
            <w:r w:rsidRPr="0033103C">
              <w:rPr>
                <w:rFonts w:ascii="Times New Roman" w:hAnsi="Times New Roman" w:cs="Times New Roman"/>
                <w:b/>
                <w:sz w:val="20"/>
                <w:szCs w:val="20"/>
              </w:rPr>
              <w:t xml:space="preserve"> </w:t>
            </w:r>
          </w:p>
          <w:p w14:paraId="7B019BC6" w14:textId="77777777" w:rsidR="002D38DA" w:rsidRPr="0033103C" w:rsidRDefault="002D38DA" w:rsidP="00AA0064">
            <w:pPr>
              <w:pStyle w:val="af5"/>
              <w:ind w:firstLine="567"/>
              <w:jc w:val="both"/>
              <w:rPr>
                <w:rFonts w:ascii="Times New Roman" w:hAnsi="Times New Roman" w:cs="Times New Roman"/>
                <w:b/>
                <w:sz w:val="20"/>
                <w:szCs w:val="20"/>
              </w:rPr>
            </w:pPr>
          </w:p>
          <w:p w14:paraId="07C1F54B" w14:textId="77777777" w:rsidR="002D38DA" w:rsidRPr="0033103C" w:rsidRDefault="002F0A84" w:rsidP="00AA0064">
            <w:pPr>
              <w:pStyle w:val="af5"/>
              <w:ind w:firstLine="567"/>
              <w:jc w:val="both"/>
              <w:rPr>
                <w:rFonts w:ascii="Times New Roman" w:hAnsi="Times New Roman" w:cs="Times New Roman"/>
                <w:b/>
                <w:i/>
                <w:sz w:val="20"/>
                <w:szCs w:val="20"/>
              </w:rPr>
            </w:pPr>
            <w:r w:rsidRPr="0033103C">
              <w:rPr>
                <w:rFonts w:ascii="Times New Roman" w:hAnsi="Times New Roman" w:cs="Times New Roman"/>
                <w:bCs/>
                <w:i/>
                <w:color w:val="000000" w:themeColor="text1"/>
                <w:sz w:val="20"/>
                <w:szCs w:val="20"/>
              </w:rPr>
              <w:t>Не передбачено вимогами Закону України «Про внесення змін до деяких законів України щодо запобігання зловживанням на оптових енергетичних ринках» від 10.06.2023 № 3141-ІХ.</w:t>
            </w:r>
          </w:p>
        </w:tc>
      </w:tr>
      <w:tr w:rsidR="00AA0064" w:rsidRPr="0033103C" w14:paraId="20C3D88E" w14:textId="77777777" w:rsidTr="007242D2">
        <w:trPr>
          <w:trHeight w:val="180"/>
          <w:jc w:val="center"/>
        </w:trPr>
        <w:tc>
          <w:tcPr>
            <w:tcW w:w="5700" w:type="dxa"/>
          </w:tcPr>
          <w:p w14:paraId="127770F9"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4.1</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06 грудня 2016 року № 2133 (далі – Регламент), виносить на розгляд </w:t>
            </w:r>
            <w:proofErr w:type="gramStart"/>
            <w:r w:rsidRPr="0033103C">
              <w:rPr>
                <w:rFonts w:ascii="Times New Roman" w:hAnsi="Times New Roman" w:cs="Times New Roman"/>
                <w:sz w:val="20"/>
                <w:szCs w:val="20"/>
              </w:rPr>
              <w:t>НКРЕКП  питання</w:t>
            </w:r>
            <w:proofErr w:type="gramEnd"/>
            <w:r w:rsidRPr="0033103C">
              <w:rPr>
                <w:rFonts w:ascii="Times New Roman" w:hAnsi="Times New Roman" w:cs="Times New Roman"/>
                <w:sz w:val="20"/>
                <w:szCs w:val="20"/>
              </w:rPr>
              <w:t xml:space="preserve"> про початок розслідування.</w:t>
            </w:r>
          </w:p>
          <w:p w14:paraId="0B35AD58"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r w:rsidRPr="0033103C">
              <w:rPr>
                <w:rFonts w:ascii="Times New Roman" w:hAnsi="Times New Roman" w:cs="Times New Roman"/>
                <w:sz w:val="20"/>
                <w:szCs w:val="20"/>
              </w:rPr>
              <w:t>Проєкт рішення про початок розслідування виноситься на розгляд НКРЕКП окремо щодо кожного суб’єкта розслідування.</w:t>
            </w:r>
          </w:p>
        </w:tc>
        <w:tc>
          <w:tcPr>
            <w:tcW w:w="5494" w:type="dxa"/>
          </w:tcPr>
          <w:p w14:paraId="2547B4E1" w14:textId="77777777" w:rsidR="00AA0064" w:rsidRPr="0033103C" w:rsidRDefault="00AA0064" w:rsidP="00AA0064">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t>ГО «Перша енергетична рада»</w:t>
            </w:r>
          </w:p>
          <w:p w14:paraId="4AF2E026"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p>
          <w:p w14:paraId="628DE56C" w14:textId="77777777" w:rsidR="00AA0064" w:rsidRPr="0033103C" w:rsidRDefault="00AA0064" w:rsidP="00AA0064">
            <w:pPr>
              <w:spacing w:after="0" w:line="240" w:lineRule="auto"/>
              <w:ind w:firstLine="567"/>
              <w:jc w:val="both"/>
              <w:rPr>
                <w:rFonts w:ascii="Times New Roman" w:hAnsi="Times New Roman" w:cs="Times New Roman"/>
                <w:b/>
                <w:bCs/>
                <w:iCs/>
                <w:sz w:val="20"/>
                <w:szCs w:val="20"/>
              </w:rPr>
            </w:pPr>
            <w:r w:rsidRPr="0033103C">
              <w:rPr>
                <w:rFonts w:ascii="Times New Roman" w:hAnsi="Times New Roman" w:cs="Times New Roman"/>
                <w:iCs/>
                <w:sz w:val="20"/>
                <w:szCs w:val="20"/>
              </w:rPr>
              <w:t xml:space="preserve">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06 грудня 2016 року № 2133 (далі – Регламент), виносить на розгляд НКРЕКП  питання про початок розслідування </w:t>
            </w:r>
            <w:r w:rsidRPr="0033103C">
              <w:rPr>
                <w:rFonts w:ascii="Times New Roman" w:hAnsi="Times New Roman" w:cs="Times New Roman"/>
                <w:b/>
                <w:bCs/>
                <w:iCs/>
                <w:sz w:val="20"/>
                <w:szCs w:val="20"/>
              </w:rPr>
              <w:t>або про відмову від проведення розслідування.</w:t>
            </w:r>
          </w:p>
          <w:p w14:paraId="78A75558"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p>
          <w:p w14:paraId="46820D80" w14:textId="77777777" w:rsidR="00AA0064" w:rsidRPr="0033103C" w:rsidRDefault="00AA0064" w:rsidP="00AA0064">
            <w:pPr>
              <w:pStyle w:val="af5"/>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 xml:space="preserve">Проєкт рішення про початок розслідування </w:t>
            </w:r>
            <w:r w:rsidRPr="0033103C">
              <w:rPr>
                <w:rFonts w:ascii="Times New Roman" w:hAnsi="Times New Roman" w:cs="Times New Roman"/>
                <w:b/>
                <w:bCs/>
                <w:iCs/>
                <w:sz w:val="20"/>
                <w:szCs w:val="20"/>
              </w:rPr>
              <w:t>або про відмову від проведення розслідування</w:t>
            </w:r>
            <w:r w:rsidRPr="0033103C">
              <w:rPr>
                <w:rFonts w:ascii="Times New Roman" w:hAnsi="Times New Roman" w:cs="Times New Roman"/>
                <w:iCs/>
                <w:sz w:val="20"/>
                <w:szCs w:val="20"/>
              </w:rPr>
              <w:t xml:space="preserve"> виноситься на розгляд НКРЕКП окремо щодо кожного суб’єкта розслідування.</w:t>
            </w:r>
          </w:p>
          <w:p w14:paraId="064CBD26" w14:textId="77777777" w:rsidR="00AA0064" w:rsidRPr="0033103C" w:rsidRDefault="00AA0064" w:rsidP="00AA0064">
            <w:pPr>
              <w:pStyle w:val="af5"/>
              <w:ind w:firstLine="567"/>
              <w:jc w:val="both"/>
              <w:rPr>
                <w:rFonts w:ascii="Times New Roman" w:hAnsi="Times New Roman" w:cs="Times New Roman"/>
                <w:iCs/>
                <w:sz w:val="20"/>
                <w:szCs w:val="20"/>
              </w:rPr>
            </w:pPr>
          </w:p>
          <w:p w14:paraId="4900FF85"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6576B4E" w14:textId="77777777" w:rsidR="00AA0064" w:rsidRPr="0033103C" w:rsidRDefault="00AA0064" w:rsidP="005C44FE">
            <w:pPr>
              <w:spacing w:after="0" w:line="240" w:lineRule="auto"/>
              <w:ind w:firstLine="567"/>
              <w:jc w:val="both"/>
              <w:rPr>
                <w:rFonts w:ascii="Times New Roman" w:hAnsi="Times New Roman" w:cs="Times New Roman"/>
                <w:iCs/>
                <w:sz w:val="20"/>
                <w:szCs w:val="20"/>
                <w:lang w:val="uk-UA"/>
              </w:rPr>
            </w:pPr>
            <w:r w:rsidRPr="0033103C">
              <w:rPr>
                <w:rFonts w:ascii="Times New Roman" w:hAnsi="Times New Roman" w:cs="Times New Roman"/>
                <w:iCs/>
                <w:sz w:val="20"/>
                <w:szCs w:val="20"/>
                <w:lang w:val="uk-UA"/>
              </w:rPr>
              <w:lastRenderedPageBreak/>
              <w:t>Відповідно до пп.2) п.1 ст.20-2 Закону України «Про НКРЕКП» розслідування передбачає етап прийняття рішення про початок розслідування або відмов</w:t>
            </w:r>
            <w:r w:rsidR="005C44FE" w:rsidRPr="0033103C">
              <w:rPr>
                <w:rFonts w:ascii="Times New Roman" w:hAnsi="Times New Roman" w:cs="Times New Roman"/>
                <w:iCs/>
                <w:sz w:val="20"/>
                <w:szCs w:val="20"/>
                <w:lang w:val="uk-UA"/>
              </w:rPr>
              <w:t>у від проведення розслідування.</w:t>
            </w:r>
          </w:p>
          <w:p w14:paraId="22BC6EF2" w14:textId="77777777" w:rsidR="00AA0064" w:rsidRPr="0033103C" w:rsidRDefault="00AA0064" w:rsidP="00AA0064">
            <w:pPr>
              <w:spacing w:after="0" w:line="240" w:lineRule="auto"/>
              <w:ind w:firstLine="567"/>
              <w:jc w:val="both"/>
              <w:rPr>
                <w:rFonts w:ascii="Times New Roman" w:hAnsi="Times New Roman" w:cs="Times New Roman"/>
                <w:bCs/>
                <w:sz w:val="20"/>
                <w:szCs w:val="20"/>
                <w:lang w:val="uk-UA"/>
              </w:rPr>
            </w:pPr>
          </w:p>
          <w:p w14:paraId="31F90B10"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3A2A33CA"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p>
          <w:p w14:paraId="00119119"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4.1. 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w:t>
            </w:r>
            <w:proofErr w:type="gramStart"/>
            <w:r w:rsidRPr="0033103C">
              <w:rPr>
                <w:rFonts w:ascii="Times New Roman" w:hAnsi="Times New Roman" w:cs="Times New Roman"/>
                <w:sz w:val="20"/>
                <w:szCs w:val="20"/>
              </w:rPr>
              <w:t>у сферах</w:t>
            </w:r>
            <w:proofErr w:type="gramEnd"/>
            <w:r w:rsidRPr="0033103C">
              <w:rPr>
                <w:rFonts w:ascii="Times New Roman" w:hAnsi="Times New Roman" w:cs="Times New Roman"/>
                <w:sz w:val="20"/>
                <w:szCs w:val="20"/>
              </w:rPr>
              <w:t xml:space="preserve"> енергетики та комунальних послуг, затвердженого постановою НКРЕКП від </w:t>
            </w:r>
          </w:p>
          <w:p w14:paraId="3CF80ED9"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06 грудня 2016 року № 2133 (далі – Регламент), виносить на розгляд </w:t>
            </w:r>
            <w:proofErr w:type="gramStart"/>
            <w:r w:rsidRPr="0033103C">
              <w:rPr>
                <w:rFonts w:ascii="Times New Roman" w:hAnsi="Times New Roman" w:cs="Times New Roman"/>
                <w:sz w:val="20"/>
                <w:szCs w:val="20"/>
              </w:rPr>
              <w:t>НКРЕКП  питання</w:t>
            </w:r>
            <w:proofErr w:type="gramEnd"/>
            <w:r w:rsidRPr="0033103C">
              <w:rPr>
                <w:rFonts w:ascii="Times New Roman" w:hAnsi="Times New Roman" w:cs="Times New Roman"/>
                <w:sz w:val="20"/>
                <w:szCs w:val="20"/>
              </w:rPr>
              <w:t xml:space="preserve"> про початок розслідування.</w:t>
            </w:r>
          </w:p>
          <w:p w14:paraId="135E7F77"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Проєкт рішення про початок розслідування виноситься на розгляд НКРЕКП окремо щодо кожного суб’єкта розслідування.</w:t>
            </w:r>
          </w:p>
          <w:p w14:paraId="2B4CB72C"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Рішення про початок розслідування повинно містити такі відомості:</w:t>
            </w:r>
          </w:p>
          <w:p w14:paraId="391BDCA4"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1) обставини, що розслідуються;</w:t>
            </w:r>
          </w:p>
          <w:p w14:paraId="7CEC4841"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2) період, за який проводиться розслідування;</w:t>
            </w:r>
          </w:p>
          <w:p w14:paraId="0F9CED29"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3) строки розслідування;</w:t>
            </w:r>
          </w:p>
          <w:p w14:paraId="12430800"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У разі недотримання таких вимог суб’єкт розслідування має право не допускати працівників СП НКРЕКП до проведення розслідування або не надавати СП НКРЕКП запитувані документи та інформацію.</w:t>
            </w:r>
          </w:p>
          <w:p w14:paraId="3096B421"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b/>
                <w:bCs/>
                <w:sz w:val="20"/>
                <w:szCs w:val="20"/>
              </w:rPr>
              <w:t>СП НКРЕКП проводить розслідування у строк не більше трьох місяців з дня прийняття рішення НКРЕКП про початок розслідування.</w:t>
            </w:r>
          </w:p>
          <w:p w14:paraId="20891E72" w14:textId="77777777" w:rsidR="00AA0064" w:rsidRPr="0033103C" w:rsidRDefault="00AA0064" w:rsidP="00AA0064">
            <w:pPr>
              <w:pStyle w:val="af5"/>
              <w:ind w:firstLine="567"/>
              <w:jc w:val="both"/>
              <w:rPr>
                <w:rFonts w:ascii="Times New Roman" w:hAnsi="Times New Roman" w:cs="Times New Roman"/>
                <w:strike/>
                <w:sz w:val="20"/>
                <w:szCs w:val="20"/>
              </w:rPr>
            </w:pPr>
          </w:p>
          <w:p w14:paraId="4761C7B1"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Обгрунтування:</w:t>
            </w:r>
          </w:p>
          <w:p w14:paraId="0D36A7B2"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Пропонується застосувати вже апробовану практику, шляхом транспонування окремих положень постанови НКРЕКП від 23.09.2020 № 1760 «Про затвердження Порядку розслідування порушень законодавства щодо функціонування ринків електричної енергії та природного газу» </w:t>
            </w:r>
            <w:proofErr w:type="gramStart"/>
            <w:r w:rsidRPr="0033103C">
              <w:rPr>
                <w:rFonts w:ascii="Times New Roman" w:hAnsi="Times New Roman" w:cs="Times New Roman"/>
                <w:sz w:val="20"/>
                <w:szCs w:val="20"/>
              </w:rPr>
              <w:t>до проекту</w:t>
            </w:r>
            <w:proofErr w:type="gramEnd"/>
            <w:r w:rsidRPr="0033103C">
              <w:rPr>
                <w:rFonts w:ascii="Times New Roman" w:hAnsi="Times New Roman" w:cs="Times New Roman"/>
                <w:sz w:val="20"/>
                <w:szCs w:val="20"/>
              </w:rPr>
              <w:t xml:space="preserve"> Порядку розслідування, а саме в частині встановлення граничних строків розслідування та обов’язкових вимог щодо документу, із якого учаснику оптових енергетичних ринків стає відомо щодо розпочатого відносно нього розслідування.</w:t>
            </w:r>
          </w:p>
          <w:p w14:paraId="04CC1BB4" w14:textId="77777777" w:rsidR="00AA0064" w:rsidRPr="0033103C" w:rsidRDefault="00AA0064" w:rsidP="00AA0064">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Відсутність таких норм у проекті Порядку розслідування може призвести до фактично безстрокового </w:t>
            </w:r>
            <w:r w:rsidRPr="0033103C">
              <w:rPr>
                <w:rFonts w:ascii="Times New Roman" w:hAnsi="Times New Roman" w:cs="Times New Roman"/>
                <w:sz w:val="20"/>
                <w:szCs w:val="20"/>
              </w:rPr>
              <w:lastRenderedPageBreak/>
              <w:t>тривання розслідування відносно учасників оптових енергетичних ринків та обумовить можливість для Регулятора прийняття рішень про початок розслідування, зі змісту яких учасники не будуть не в змозі ідентифікувати ані суть претензій щодо їх ринкової поведінки, ані відповідний період, що підлягає розслідуванню.</w:t>
            </w:r>
          </w:p>
          <w:p w14:paraId="254F792C" w14:textId="77777777" w:rsidR="00AA0064" w:rsidRPr="0033103C" w:rsidRDefault="00AA0064" w:rsidP="00AA0064">
            <w:pPr>
              <w:pStyle w:val="af5"/>
              <w:ind w:firstLine="567"/>
              <w:jc w:val="both"/>
              <w:rPr>
                <w:rFonts w:ascii="Times New Roman" w:hAnsi="Times New Roman" w:cs="Times New Roman"/>
                <w:sz w:val="20"/>
                <w:szCs w:val="20"/>
              </w:rPr>
            </w:pPr>
          </w:p>
          <w:p w14:paraId="74E849F9"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0E6AD01E" w14:textId="77777777" w:rsidR="00AA0064" w:rsidRPr="0033103C" w:rsidRDefault="00AA0064" w:rsidP="00AA0064">
            <w:pPr>
              <w:pStyle w:val="af5"/>
              <w:ind w:firstLine="567"/>
              <w:jc w:val="both"/>
              <w:rPr>
                <w:rFonts w:ascii="Times New Roman" w:hAnsi="Times New Roman" w:cs="Times New Roman"/>
                <w:b/>
                <w:bCs/>
                <w:i/>
                <w:iCs/>
                <w:sz w:val="20"/>
                <w:szCs w:val="20"/>
              </w:rPr>
            </w:pPr>
          </w:p>
          <w:p w14:paraId="32BECFB6"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4.1. </w:t>
            </w:r>
            <w:r w:rsidRPr="0033103C">
              <w:rPr>
                <w:rFonts w:ascii="Times New Roman" w:eastAsia="Times New Roman" w:hAnsi="Times New Roman" w:cs="Times New Roman"/>
                <w:b/>
                <w:strike/>
                <w:sz w:val="20"/>
                <w:szCs w:val="20"/>
                <w:lang w:val="uk-UA" w:eastAsia="ru-RU"/>
              </w:rPr>
              <w:t>СП НКРЕКП</w:t>
            </w:r>
            <w:r w:rsidRPr="0033103C">
              <w:rPr>
                <w:rFonts w:ascii="Times New Roman" w:eastAsia="Times New Roman" w:hAnsi="Times New Roman" w:cs="Times New Roman"/>
                <w:sz w:val="20"/>
                <w:szCs w:val="20"/>
                <w:lang w:val="uk-UA" w:eastAsia="ru-RU"/>
              </w:rPr>
              <w:t xml:space="preserve"> </w:t>
            </w:r>
            <w:r w:rsidRPr="0033103C">
              <w:rPr>
                <w:rFonts w:ascii="Times New Roman" w:eastAsia="Times New Roman" w:hAnsi="Times New Roman" w:cs="Times New Roman"/>
                <w:b/>
                <w:sz w:val="20"/>
                <w:szCs w:val="20"/>
                <w:lang w:val="uk-UA" w:eastAsia="ru-RU"/>
              </w:rPr>
              <w:t xml:space="preserve">Комісія </w:t>
            </w:r>
            <w:r w:rsidRPr="0033103C">
              <w:rPr>
                <w:rFonts w:ascii="Times New Roman" w:eastAsia="Times New Roman" w:hAnsi="Times New Roman" w:cs="Times New Roman"/>
                <w:sz w:val="20"/>
                <w:szCs w:val="20"/>
                <w:lang w:val="uk-UA" w:eastAsia="ru-RU"/>
              </w:rPr>
              <w:t xml:space="preserve">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w:t>
            </w:r>
          </w:p>
          <w:p w14:paraId="5D335786"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06 грудня 2016 року № 2133 (далі – Регламент), виносить на розгляд НКРЕКП  питання про початок розслідування.</w:t>
            </w:r>
          </w:p>
          <w:p w14:paraId="15B1AACA" w14:textId="77777777" w:rsidR="00AA0064" w:rsidRPr="0033103C" w:rsidRDefault="00AA0064" w:rsidP="00AA0064">
            <w:pPr>
              <w:pStyle w:val="af5"/>
              <w:ind w:firstLine="567"/>
              <w:jc w:val="both"/>
              <w:rPr>
                <w:rFonts w:ascii="Times New Roman" w:eastAsia="Times New Roman" w:hAnsi="Times New Roman" w:cs="Times New Roman"/>
                <w:sz w:val="20"/>
                <w:szCs w:val="20"/>
                <w:lang w:val="uk-UA" w:eastAsia="ru-RU"/>
              </w:rPr>
            </w:pPr>
          </w:p>
          <w:p w14:paraId="5BF1CB91" w14:textId="77777777" w:rsidR="00AA0064" w:rsidRPr="0033103C" w:rsidRDefault="00AA0064" w:rsidP="00AA0064">
            <w:pPr>
              <w:pStyle w:val="af5"/>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661B5EC1"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Оскільки попереднє дослідження є одним з етапів розслідування зловживань доцільно покласти обов’язки щодо здійснення попереднього дослідження на комісію з розслідування.</w:t>
            </w:r>
          </w:p>
          <w:p w14:paraId="430EED3A" w14:textId="77777777" w:rsidR="00AA0064" w:rsidRPr="0033103C" w:rsidRDefault="00AA0064" w:rsidP="00AA0064">
            <w:pPr>
              <w:pStyle w:val="af5"/>
              <w:ind w:firstLine="567"/>
              <w:jc w:val="both"/>
              <w:rPr>
                <w:rFonts w:ascii="Times New Roman" w:hAnsi="Times New Roman" w:cs="Times New Roman"/>
                <w:b/>
                <w:bCs/>
                <w:i/>
                <w:iCs/>
                <w:color w:val="000000" w:themeColor="text1"/>
                <w:sz w:val="20"/>
                <w:szCs w:val="20"/>
              </w:rPr>
            </w:pPr>
            <w:r w:rsidRPr="0033103C">
              <w:rPr>
                <w:rFonts w:ascii="Times New Roman" w:hAnsi="Times New Roman" w:cs="Times New Roman"/>
                <w:b/>
                <w:bCs/>
                <w:i/>
                <w:iCs/>
                <w:color w:val="000000" w:themeColor="text1"/>
                <w:sz w:val="20"/>
                <w:szCs w:val="20"/>
              </w:rPr>
              <w:t>ТОВ «КИЇВСЬКІ ЕНЕРГЕТИЧНІ ПОСЛУГИ»</w:t>
            </w:r>
          </w:p>
          <w:p w14:paraId="2EAF9F1E" w14:textId="77777777" w:rsidR="00AA0064" w:rsidRPr="0033103C" w:rsidRDefault="00AA0064" w:rsidP="00AA0064">
            <w:pPr>
              <w:pStyle w:val="af8"/>
              <w:spacing w:after="0" w:line="240" w:lineRule="auto"/>
              <w:ind w:firstLine="567"/>
              <w:jc w:val="both"/>
              <w:rPr>
                <w:rFonts w:ascii="Times New Roman" w:eastAsiaTheme="minorEastAsia" w:hAnsi="Times New Roman" w:cs="Times New Roman"/>
                <w:b/>
                <w:bCs/>
                <w:color w:val="000000" w:themeColor="text1"/>
                <w:sz w:val="20"/>
                <w:szCs w:val="20"/>
              </w:rPr>
            </w:pPr>
            <w:r w:rsidRPr="0033103C">
              <w:rPr>
                <w:rFonts w:ascii="Times New Roman" w:eastAsiaTheme="minorEastAsia" w:hAnsi="Times New Roman" w:cs="Times New Roman"/>
                <w:b/>
                <w:bCs/>
                <w:color w:val="000000" w:themeColor="text1"/>
                <w:sz w:val="20"/>
                <w:szCs w:val="20"/>
              </w:rPr>
              <w:t xml:space="preserve">4. Прийняття рішення про початок розслідування </w:t>
            </w:r>
          </w:p>
          <w:p w14:paraId="2277FB98" w14:textId="77777777" w:rsidR="00AA0064" w:rsidRPr="0033103C" w:rsidRDefault="00AA0064" w:rsidP="00AA0064">
            <w:pPr>
              <w:pStyle w:val="af8"/>
              <w:spacing w:after="0" w:line="240" w:lineRule="auto"/>
              <w:ind w:firstLine="567"/>
              <w:jc w:val="both"/>
              <w:rPr>
                <w:rFonts w:ascii="Times New Roman" w:eastAsiaTheme="minorEastAsia" w:hAnsi="Times New Roman" w:cs="Times New Roman"/>
                <w:b/>
                <w:bCs/>
                <w:color w:val="000000" w:themeColor="text1"/>
                <w:sz w:val="20"/>
                <w:szCs w:val="20"/>
              </w:rPr>
            </w:pPr>
            <w:r w:rsidRPr="0033103C">
              <w:rPr>
                <w:rFonts w:ascii="Times New Roman" w:eastAsiaTheme="minorEastAsia" w:hAnsi="Times New Roman" w:cs="Times New Roman"/>
                <w:b/>
                <w:bCs/>
                <w:color w:val="000000" w:themeColor="text1"/>
                <w:sz w:val="20"/>
                <w:szCs w:val="20"/>
              </w:rPr>
              <w:t>4.3. НКРЕКП, на підставі висновків попереднього розслідування та характеру обставин та фактів виявлених зловживань, має право  замість рішення про початок розслідування прийняти рішення  про застосування  альтернативних заходів у вигляді, зокрема, зобов'язання учасника оптового енергетичного ринку забезпечення здійснення дій та/або дотримання конкретних вимог щодо забезпечення доброчесності та прозорості на оптовому енергетичному ринку у майбутньому, проведення учасником оптового енергетичного ринку незалежного аудиту поведінки та/або здійснення добровільних дій для усунення будь-яких наслідків порушень або публічного визнання факту порушення вимог доброчесності та прозорості на оптовому енергетичному ринку.</w:t>
            </w:r>
          </w:p>
          <w:p w14:paraId="6FFBCACF" w14:textId="77777777" w:rsidR="00AA0064" w:rsidRPr="0033103C" w:rsidRDefault="00AA0064" w:rsidP="00AA0064">
            <w:pPr>
              <w:spacing w:after="0" w:line="240" w:lineRule="auto"/>
              <w:ind w:firstLine="567"/>
              <w:jc w:val="both"/>
              <w:rPr>
                <w:rFonts w:ascii="Times New Roman" w:hAnsi="Times New Roman" w:cs="Times New Roman"/>
                <w:b/>
                <w:bCs/>
                <w:color w:val="000000" w:themeColor="text1"/>
                <w:sz w:val="20"/>
                <w:szCs w:val="20"/>
              </w:rPr>
            </w:pPr>
            <w:r w:rsidRPr="0033103C">
              <w:rPr>
                <w:rFonts w:ascii="Times New Roman" w:hAnsi="Times New Roman" w:cs="Times New Roman"/>
                <w:b/>
                <w:bCs/>
                <w:color w:val="000000" w:themeColor="text1"/>
                <w:sz w:val="20"/>
                <w:szCs w:val="20"/>
              </w:rPr>
              <w:t>Будь-який з цих засобів може також включати виплати компенсацій постраждалим сторонам та/або добровільне відшкодування збитків</w:t>
            </w:r>
          </w:p>
          <w:p w14:paraId="29A06A2D" w14:textId="77777777" w:rsidR="00AA0064" w:rsidRPr="0033103C" w:rsidRDefault="00AA0064" w:rsidP="00AA0064">
            <w:pPr>
              <w:spacing w:after="0" w:line="240" w:lineRule="auto"/>
              <w:ind w:firstLine="567"/>
              <w:jc w:val="both"/>
              <w:rPr>
                <w:rFonts w:ascii="Times New Roman" w:hAnsi="Times New Roman" w:cs="Times New Roman"/>
                <w:b/>
                <w:bCs/>
                <w:i/>
                <w:iCs/>
                <w:color w:val="000000" w:themeColor="text1"/>
                <w:sz w:val="20"/>
                <w:szCs w:val="20"/>
                <w:lang w:val="uk-UA"/>
              </w:rPr>
            </w:pPr>
            <w:r w:rsidRPr="0033103C">
              <w:rPr>
                <w:rFonts w:ascii="Times New Roman" w:hAnsi="Times New Roman" w:cs="Times New Roman"/>
                <w:b/>
                <w:bCs/>
                <w:i/>
                <w:iCs/>
                <w:color w:val="000000" w:themeColor="text1"/>
                <w:sz w:val="20"/>
                <w:szCs w:val="20"/>
                <w:lang w:val="uk-UA"/>
              </w:rPr>
              <w:t>Обгрунтування:</w:t>
            </w:r>
          </w:p>
          <w:p w14:paraId="0A16074F"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lastRenderedPageBreak/>
              <w:t>Пропонується додати положення, що дозволяє Регулятору прийняти рішення  про застосування  альтернативних заходів.</w:t>
            </w:r>
          </w:p>
          <w:p w14:paraId="0A2315B4"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7F04501C"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lang w:val="uk-UA"/>
              </w:rPr>
              <w:t xml:space="preserve">4.1. 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w:t>
            </w:r>
            <w:r w:rsidRPr="0033103C">
              <w:rPr>
                <w:rFonts w:ascii="Times New Roman" w:hAnsi="Times New Roman" w:cs="Times New Roman"/>
                <w:sz w:val="20"/>
                <w:szCs w:val="20"/>
              </w:rPr>
              <w:t xml:space="preserve">НКРЕКП від 06 грудня 2016 року № 2133 (далі – Регламент), виносить на розгляд НКРЕКП  питання про початок розслідування </w:t>
            </w:r>
            <w:r w:rsidRPr="0033103C">
              <w:rPr>
                <w:rFonts w:ascii="Times New Roman" w:hAnsi="Times New Roman" w:cs="Times New Roman"/>
                <w:b/>
                <w:bCs/>
                <w:sz w:val="20"/>
                <w:szCs w:val="20"/>
              </w:rPr>
              <w:t xml:space="preserve">або про відмову </w:t>
            </w:r>
            <w:r w:rsidRPr="0033103C">
              <w:rPr>
                <w:rFonts w:ascii="Times New Roman" w:eastAsia="Times New Roman" w:hAnsi="Times New Roman" w:cs="Times New Roman"/>
                <w:b/>
                <w:bCs/>
                <w:sz w:val="20"/>
                <w:szCs w:val="20"/>
                <w:lang w:eastAsia="ru-RU"/>
              </w:rPr>
              <w:t>від проведення розслідування</w:t>
            </w:r>
            <w:r w:rsidRPr="0033103C">
              <w:rPr>
                <w:rFonts w:ascii="Times New Roman" w:hAnsi="Times New Roman" w:cs="Times New Roman"/>
                <w:b/>
                <w:bCs/>
                <w:sz w:val="20"/>
                <w:szCs w:val="20"/>
              </w:rPr>
              <w:t>.</w:t>
            </w:r>
          </w:p>
          <w:p w14:paraId="63824B70"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z w:val="20"/>
                <w:szCs w:val="20"/>
              </w:rPr>
              <w:t xml:space="preserve">Проєкт рішення про початок розслідування </w:t>
            </w:r>
            <w:r w:rsidRPr="0033103C">
              <w:rPr>
                <w:rFonts w:ascii="Times New Roman" w:hAnsi="Times New Roman" w:cs="Times New Roman"/>
                <w:b/>
                <w:bCs/>
                <w:sz w:val="20"/>
                <w:szCs w:val="20"/>
              </w:rPr>
              <w:t xml:space="preserve">або про відмову </w:t>
            </w:r>
            <w:r w:rsidRPr="0033103C">
              <w:rPr>
                <w:rFonts w:ascii="Times New Roman" w:eastAsia="Times New Roman" w:hAnsi="Times New Roman" w:cs="Times New Roman"/>
                <w:b/>
                <w:bCs/>
                <w:sz w:val="20"/>
                <w:szCs w:val="20"/>
                <w:lang w:eastAsia="ru-RU"/>
              </w:rPr>
              <w:t>від проведення розслідування</w:t>
            </w:r>
            <w:r w:rsidRPr="0033103C">
              <w:rPr>
                <w:rFonts w:ascii="Times New Roman" w:hAnsi="Times New Roman" w:cs="Times New Roman"/>
                <w:sz w:val="20"/>
                <w:szCs w:val="20"/>
              </w:rPr>
              <w:t xml:space="preserve"> виноситься на розгляд НКРЕКП окремо щодо кожного суб’єкта розслідування.</w:t>
            </w:r>
          </w:p>
          <w:p w14:paraId="1894FEE7" w14:textId="77777777" w:rsidR="00AA0064" w:rsidRPr="0033103C" w:rsidRDefault="00AA0064" w:rsidP="00AA0064">
            <w:pPr>
              <w:spacing w:after="0" w:line="240" w:lineRule="auto"/>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27039705"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bCs/>
                <w:sz w:val="20"/>
                <w:szCs w:val="20"/>
                <w:lang w:val="uk-UA"/>
              </w:rPr>
              <w:t xml:space="preserve">Відповідно до пп.2) п.1 ст.20-2 Закону України «Про НКРЕКП» розслідування передбачає етап прийняття рішення про початок розслідування або </w:t>
            </w:r>
            <w:r w:rsidRPr="0033103C">
              <w:rPr>
                <w:rFonts w:ascii="Times New Roman" w:hAnsi="Times New Roman" w:cs="Times New Roman"/>
                <w:sz w:val="20"/>
                <w:szCs w:val="20"/>
                <w:lang w:val="uk-UA"/>
              </w:rPr>
              <w:t xml:space="preserve">відмову </w:t>
            </w:r>
            <w:r w:rsidRPr="0033103C">
              <w:rPr>
                <w:rFonts w:ascii="Times New Roman" w:eastAsia="Times New Roman" w:hAnsi="Times New Roman" w:cs="Times New Roman"/>
                <w:sz w:val="20"/>
                <w:szCs w:val="20"/>
                <w:lang w:val="uk-UA" w:eastAsia="ru-RU"/>
              </w:rPr>
              <w:t>від проведення розслідування.</w:t>
            </w:r>
          </w:p>
          <w:p w14:paraId="4FC57002"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p>
          <w:p w14:paraId="6466EAB8"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5B47878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4.1. </w:t>
            </w:r>
            <w:r w:rsidRPr="0033103C">
              <w:rPr>
                <w:rFonts w:ascii="Times New Roman" w:hAnsi="Times New Roman" w:cs="Times New Roman"/>
                <w:sz w:val="20"/>
                <w:szCs w:val="20"/>
                <w:lang w:val="uk-UA"/>
              </w:rPr>
              <w:t xml:space="preserve">СП НКРЕКП за результатами попереднього дослідження з дотриманням вимог </w:t>
            </w:r>
            <w:r w:rsidRPr="0033103C">
              <w:rPr>
                <w:rFonts w:ascii="Times New Roman" w:hAnsi="Times New Roman" w:cs="Times New Roman"/>
                <w:sz w:val="20"/>
                <w:szCs w:val="20"/>
              </w:rPr>
              <w:t>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06 грудня 2016 року № 2133 (далі – Регламент), виносить на розгляд </w:t>
            </w:r>
            <w:proofErr w:type="gramStart"/>
            <w:r w:rsidRPr="0033103C">
              <w:rPr>
                <w:rFonts w:ascii="Times New Roman" w:hAnsi="Times New Roman" w:cs="Times New Roman"/>
                <w:sz w:val="20"/>
                <w:szCs w:val="20"/>
              </w:rPr>
              <w:t xml:space="preserve">НКРЕКП  </w:t>
            </w:r>
            <w:r w:rsidRPr="0033103C">
              <w:rPr>
                <w:rFonts w:ascii="Times New Roman" w:hAnsi="Times New Roman" w:cs="Times New Roman"/>
                <w:b/>
                <w:sz w:val="20"/>
                <w:szCs w:val="20"/>
                <w:lang w:val="uk-UA"/>
              </w:rPr>
              <w:t>проєкт</w:t>
            </w:r>
            <w:proofErr w:type="gramEnd"/>
            <w:r w:rsidRPr="0033103C">
              <w:rPr>
                <w:rFonts w:ascii="Times New Roman" w:hAnsi="Times New Roman" w:cs="Times New Roman"/>
                <w:b/>
                <w:sz w:val="20"/>
                <w:szCs w:val="20"/>
                <w:lang w:val="uk-UA"/>
              </w:rPr>
              <w:t xml:space="preserve"> рішення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про початок розслідування.</w:t>
            </w:r>
          </w:p>
          <w:p w14:paraId="6228564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Проєкт рішення про початок розслідування виноситься на розгляд НКРЕКП окремо щодо кожного суб’єкта розслідування.</w:t>
            </w:r>
          </w:p>
          <w:p w14:paraId="4083FAFA"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22402057"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i/>
                <w:iCs/>
                <w:sz w:val="20"/>
                <w:szCs w:val="20"/>
                <w:lang w:val="uk-UA"/>
              </w:rPr>
              <w:t>Обгрунтування:</w:t>
            </w:r>
            <w:r w:rsidRPr="0033103C">
              <w:rPr>
                <w:rFonts w:ascii="Times New Roman" w:hAnsi="Times New Roman" w:cs="Times New Roman"/>
                <w:sz w:val="20"/>
                <w:szCs w:val="20"/>
                <w:lang w:val="uk-UA"/>
              </w:rPr>
              <w:t xml:space="preserve"> Редакційно.</w:t>
            </w:r>
          </w:p>
          <w:p w14:paraId="11256314" w14:textId="77777777" w:rsidR="00AA0064" w:rsidRPr="0033103C" w:rsidRDefault="00AA0064" w:rsidP="00AA0064">
            <w:pPr>
              <w:spacing w:after="0" w:line="240" w:lineRule="auto"/>
              <w:ind w:firstLine="567"/>
              <w:jc w:val="both"/>
              <w:rPr>
                <w:rFonts w:ascii="Times New Roman" w:eastAsia="Times New Roman" w:hAnsi="Times New Roman" w:cs="Times New Roman"/>
                <w:b/>
                <w:bCs/>
                <w:i/>
                <w:iCs/>
                <w:sz w:val="20"/>
                <w:szCs w:val="20"/>
                <w:lang w:val="uk-UA" w:eastAsia="ru-RU"/>
              </w:rPr>
            </w:pPr>
          </w:p>
          <w:p w14:paraId="6256B5F4" w14:textId="77777777" w:rsidR="00AA0064" w:rsidRPr="0033103C" w:rsidRDefault="00AA0064" w:rsidP="00AA0064">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338F3A9E"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4.1. 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w:t>
            </w:r>
            <w:r w:rsidRPr="0033103C">
              <w:rPr>
                <w:rFonts w:ascii="Times New Roman" w:hAnsi="Times New Roman" w:cs="Times New Roman"/>
                <w:sz w:val="20"/>
                <w:szCs w:val="20"/>
                <w:lang w:val="uk-UA"/>
              </w:rPr>
              <w:lastRenderedPageBreak/>
              <w:t>06 грудня 2016 року № 2133 (далі – Регламент), виносить на розгляд НКРЕКП  питання про початок розслідування.</w:t>
            </w:r>
          </w:p>
          <w:p w14:paraId="18C8853C"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Проєкт рішення про початок розслідування виноситься на розгляд НКРЕКП окремо щодо кожного суб’єкта розслідування.</w:t>
            </w:r>
          </w:p>
          <w:p w14:paraId="5FAC0D5C"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Рішення про початок розслідування приймається тільки в тому разі, якщо є достатні докази, які вказують на наявність зловживання на оптовому енергетичному ринку.</w:t>
            </w:r>
          </w:p>
          <w:p w14:paraId="668975F6"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Рішення про початок розслідування не може бути прийнято: </w:t>
            </w:r>
          </w:p>
          <w:p w14:paraId="427F3BA7"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за відсутності факту зловживання на оптовому енергетичному ринку;</w:t>
            </w:r>
          </w:p>
          <w:p w14:paraId="262054FB"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 за відсутності складу зловживання на оптовому енергетичному ринку; </w:t>
            </w:r>
          </w:p>
          <w:p w14:paraId="4168D675"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якщо зловживання не підлягає розгляду та компетенції Регулятора;</w:t>
            </w:r>
          </w:p>
          <w:p w14:paraId="6DF825F6"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 за наявності за тим самим фактом нескасованої рішення суду;</w:t>
            </w:r>
          </w:p>
          <w:p w14:paraId="63D537F0"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 у разі внесення до ЄДРПОУ запису про державну реєстрацію припинення суб’єкта розслідування, або визнання його банкрутом; </w:t>
            </w:r>
          </w:p>
          <w:p w14:paraId="05CFEFD9"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внесення до ЄДРПОУ запису про судове рішення щодо припинення суб’єкта розслідування; </w:t>
            </w:r>
          </w:p>
          <w:p w14:paraId="1530FC66"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унаслідок змін законодавства щодо зловживань на оптових енергетичних ринках вчинені діяння втратили ознаки зловживання; </w:t>
            </w:r>
          </w:p>
          <w:p w14:paraId="134FA11C"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за наявності за даним фактом іншого розслідування порушеної щодо суб’єкта розслідування.</w:t>
            </w:r>
          </w:p>
          <w:p w14:paraId="70E470A8"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p>
          <w:p w14:paraId="06C2D3CC" w14:textId="77777777" w:rsidR="00AA0064" w:rsidRPr="0033103C" w:rsidRDefault="00AA0064" w:rsidP="00AA0064">
            <w:pPr>
              <w:spacing w:after="0" w:line="240" w:lineRule="auto"/>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7B43E8D6"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Пропонується доповнити п. 4. Підставами коли рішення про початок розслідування не може бути прийняте Регулятором.</w:t>
            </w:r>
          </w:p>
          <w:p w14:paraId="77484EA1"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p>
          <w:p w14:paraId="2BFD5E1E"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32106078"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trike/>
                <w:sz w:val="20"/>
                <w:szCs w:val="20"/>
                <w:lang w:val="uk-UA"/>
              </w:rPr>
              <w:t>4.</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5. Прийняття рішення за результатом попереднього дослідження</w:t>
            </w:r>
          </w:p>
          <w:p w14:paraId="39519E95"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4.1.</w:t>
            </w:r>
            <w:r w:rsidRPr="0033103C">
              <w:rPr>
                <w:rFonts w:ascii="Times New Roman" w:hAnsi="Times New Roman" w:cs="Times New Roman"/>
                <w:sz w:val="20"/>
                <w:szCs w:val="20"/>
                <w:lang w:val="uk-UA"/>
              </w:rPr>
              <w:t xml:space="preserve"> 5.1. 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06 грудня 2016 року № 2133 (далі – Регламент), виносить на </w:t>
            </w:r>
            <w:r w:rsidRPr="0033103C">
              <w:rPr>
                <w:rFonts w:ascii="Times New Roman" w:hAnsi="Times New Roman" w:cs="Times New Roman"/>
                <w:sz w:val="20"/>
                <w:szCs w:val="20"/>
                <w:lang w:val="uk-UA"/>
              </w:rPr>
              <w:lastRenderedPageBreak/>
              <w:t>розгляд НКРЕКП пропозиції про початок розслідування або про відмову в початку розслідування, або про відмову в початку розслідування та вжиття альтернативного заходу. Проєкт рішення про початок розслідування або про відмову в початку розслідування або про відмову в початку розслідування та вжиття альтернативного заходу виноситься на розгляд НКРЕКП окремо щодо кожного об’єкта розслідування.</w:t>
            </w:r>
          </w:p>
          <w:p w14:paraId="0B3D7C72"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p>
          <w:p w14:paraId="50DBCB60"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Обгрунтування:</w:t>
            </w:r>
            <w:r w:rsidRPr="0033103C">
              <w:rPr>
                <w:rFonts w:ascii="Times New Roman" w:hAnsi="Times New Roman" w:cs="Times New Roman"/>
                <w:sz w:val="20"/>
                <w:szCs w:val="20"/>
                <w:lang w:val="uk-UA"/>
              </w:rPr>
              <w:br/>
            </w:r>
            <w:r w:rsidRPr="0033103C">
              <w:rPr>
                <w:rFonts w:ascii="Times New Roman" w:hAnsi="Times New Roman" w:cs="Times New Roman"/>
                <w:sz w:val="20"/>
                <w:szCs w:val="20"/>
              </w:rPr>
              <w:t>Скореговано відповідно до положень Закону Предметом розслідування є не суб’єкт, а його дії або бездіяльність, які вказують на можливе зловживання на ринку. Така дія (бездіяльність) може бути здійснена не тільки одним суб’єктом, а спільно декількома суб’єктами, тому дослідження має проводитися щодо об’єкту розслідування.</w:t>
            </w:r>
          </w:p>
          <w:p w14:paraId="1B15F0ED"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3C87FC7" w14:textId="77777777" w:rsidR="00AA0064" w:rsidRPr="0033103C" w:rsidRDefault="00AA0064" w:rsidP="00AA0064">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2DDABA4E"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sz w:val="20"/>
                <w:szCs w:val="20"/>
              </w:rPr>
              <w:t xml:space="preserve">4.1. СП НКРЕКП за результатами попереднього дослідження з дотриманням вимог глави 3 цього Порядку та відповідно до Регламенту </w:t>
            </w:r>
            <w:r w:rsidRPr="0033103C">
              <w:rPr>
                <w:rFonts w:ascii="Times New Roman" w:eastAsia="Times New Roman" w:hAnsi="Times New Roman" w:cs="Times New Roman"/>
                <w:color w:val="000000" w:themeColor="text1"/>
                <w:sz w:val="20"/>
                <w:szCs w:val="20"/>
              </w:rPr>
              <w:t xml:space="preserve">Національної комісії, що здійснює державне регулювання у сферах енергетики та комунальних послуг, затвердженого постановою НКРЕКП від 06 грудня 2016 року № 2133 (далі – Регламент), виносить на розгляд НКРЕКП </w:t>
            </w:r>
            <w:r w:rsidRPr="0033103C">
              <w:rPr>
                <w:rFonts w:ascii="Times New Roman" w:eastAsia="Times New Roman" w:hAnsi="Times New Roman" w:cs="Times New Roman"/>
                <w:b/>
                <w:color w:val="000000" w:themeColor="text1"/>
                <w:sz w:val="20"/>
                <w:szCs w:val="20"/>
              </w:rPr>
              <w:t>проєкт постанови НКРЕКП</w:t>
            </w:r>
            <w:r w:rsidRPr="0033103C">
              <w:rPr>
                <w:rFonts w:ascii="Times New Roman" w:eastAsia="Times New Roman" w:hAnsi="Times New Roman" w:cs="Times New Roman"/>
                <w:color w:val="000000" w:themeColor="text1"/>
                <w:sz w:val="20"/>
                <w:szCs w:val="20"/>
              </w:rPr>
              <w:t xml:space="preserve"> про початок розслідування </w:t>
            </w:r>
            <w:r w:rsidRPr="0033103C">
              <w:rPr>
                <w:rFonts w:ascii="Times New Roman" w:eastAsia="Times New Roman" w:hAnsi="Times New Roman" w:cs="Times New Roman"/>
                <w:b/>
                <w:color w:val="000000" w:themeColor="text1"/>
                <w:sz w:val="20"/>
                <w:szCs w:val="20"/>
              </w:rPr>
              <w:t xml:space="preserve">чи </w:t>
            </w:r>
            <w:r w:rsidRPr="0033103C">
              <w:rPr>
                <w:rFonts w:ascii="Times New Roman" w:eastAsia="Calibri" w:hAnsi="Times New Roman" w:cs="Times New Roman"/>
                <w:b/>
                <w:color w:val="000000" w:themeColor="text1"/>
                <w:sz w:val="20"/>
                <w:szCs w:val="20"/>
              </w:rPr>
              <w:t>про відмову від проведення розслідування.</w:t>
            </w:r>
          </w:p>
          <w:p w14:paraId="3B2A00FA"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 xml:space="preserve">Проєкт </w:t>
            </w:r>
            <w:r w:rsidRPr="0033103C">
              <w:rPr>
                <w:rFonts w:ascii="Times New Roman" w:eastAsia="Times New Roman" w:hAnsi="Times New Roman" w:cs="Times New Roman"/>
                <w:b/>
                <w:color w:val="000000" w:themeColor="text1"/>
                <w:sz w:val="20"/>
                <w:szCs w:val="20"/>
              </w:rPr>
              <w:t>постанови НКРЕКП</w:t>
            </w:r>
            <w:r w:rsidRPr="0033103C">
              <w:rPr>
                <w:rFonts w:ascii="Times New Roman" w:eastAsia="Times New Roman" w:hAnsi="Times New Roman" w:cs="Times New Roman"/>
                <w:color w:val="000000" w:themeColor="text1"/>
                <w:sz w:val="20"/>
                <w:szCs w:val="20"/>
              </w:rPr>
              <w:t xml:space="preserve"> про початок розслідування </w:t>
            </w:r>
            <w:r w:rsidRPr="0033103C">
              <w:rPr>
                <w:rFonts w:ascii="Times New Roman" w:eastAsia="Times New Roman" w:hAnsi="Times New Roman" w:cs="Times New Roman"/>
                <w:b/>
                <w:color w:val="000000" w:themeColor="text1"/>
                <w:sz w:val="20"/>
                <w:szCs w:val="20"/>
              </w:rPr>
              <w:t xml:space="preserve">чи </w:t>
            </w:r>
            <w:r w:rsidRPr="0033103C">
              <w:rPr>
                <w:rFonts w:ascii="Times New Roman" w:eastAsia="Calibri" w:hAnsi="Times New Roman" w:cs="Times New Roman"/>
                <w:b/>
                <w:color w:val="000000" w:themeColor="text1"/>
                <w:sz w:val="20"/>
                <w:szCs w:val="20"/>
              </w:rPr>
              <w:t xml:space="preserve">про відмову від проведення розслідування </w:t>
            </w:r>
            <w:r w:rsidRPr="0033103C">
              <w:rPr>
                <w:rFonts w:ascii="Times New Roman" w:eastAsia="Times New Roman" w:hAnsi="Times New Roman" w:cs="Times New Roman"/>
                <w:color w:val="000000" w:themeColor="text1"/>
                <w:sz w:val="20"/>
                <w:szCs w:val="20"/>
              </w:rPr>
              <w:t>виноситься на розгляд НКРЕКП окремо щодо кожного суб’єкта розслідування.</w:t>
            </w:r>
          </w:p>
          <w:p w14:paraId="55744AF7"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b/>
                <w:color w:val="000000" w:themeColor="text1"/>
                <w:sz w:val="20"/>
                <w:szCs w:val="20"/>
              </w:rPr>
              <w:t>У випадку отримання Регулятором додаткової інформації щодо обставин, які попередньо досліджувались СП НКРЕКП, така інформація повинна бути розглянута на засіданні НКРЕКП під час обговорення проєкту постанови НКРЕКП про початок розслідування.</w:t>
            </w:r>
          </w:p>
          <w:p w14:paraId="696CBEE5" w14:textId="77777777" w:rsidR="00AA0064" w:rsidRPr="0033103C" w:rsidRDefault="00AA0064" w:rsidP="00AA0064">
            <w:pPr>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b/>
                <w:color w:val="000000" w:themeColor="text1"/>
                <w:sz w:val="20"/>
                <w:szCs w:val="20"/>
              </w:rPr>
              <w:t>За результатами обговорення проєкт постанови про початок розслідування може бути відхилений та надане завдання СП НКРЕКП для підготовки проєкту постанови НКРЕКП про відмову від проведення розслідування по обставинам, які попередньо досліджувались</w:t>
            </w:r>
            <w:r w:rsidRPr="0033103C">
              <w:rPr>
                <w:rFonts w:ascii="Times New Roman" w:eastAsia="Times New Roman" w:hAnsi="Times New Roman" w:cs="Times New Roman"/>
                <w:color w:val="000000" w:themeColor="text1"/>
                <w:sz w:val="20"/>
                <w:szCs w:val="20"/>
              </w:rPr>
              <w:t>.</w:t>
            </w:r>
          </w:p>
          <w:p w14:paraId="0BE436E1" w14:textId="77777777" w:rsidR="00AA0064" w:rsidRPr="0033103C" w:rsidRDefault="00AA0064" w:rsidP="00AA0064">
            <w:pPr>
              <w:spacing w:after="0" w:line="240" w:lineRule="auto"/>
              <w:ind w:firstLine="567"/>
              <w:jc w:val="both"/>
              <w:rPr>
                <w:rFonts w:ascii="Times New Roman" w:eastAsia="Times New Roman" w:hAnsi="Times New Roman" w:cs="Times New Roman"/>
                <w:color w:val="000000" w:themeColor="text1"/>
                <w:sz w:val="20"/>
                <w:szCs w:val="20"/>
              </w:rPr>
            </w:pPr>
          </w:p>
          <w:p w14:paraId="4D1A077D" w14:textId="77777777" w:rsidR="00AA0064" w:rsidRPr="0033103C" w:rsidRDefault="00AA0064" w:rsidP="00AA0064">
            <w:pPr>
              <w:spacing w:after="0" w:line="240" w:lineRule="auto"/>
              <w:ind w:firstLine="567"/>
              <w:jc w:val="both"/>
              <w:rPr>
                <w:rFonts w:ascii="Times New Roman" w:eastAsia="Times New Roman" w:hAnsi="Times New Roman" w:cs="Times New Roman"/>
                <w:b/>
                <w:bCs/>
                <w:i/>
                <w:iCs/>
                <w:color w:val="000000" w:themeColor="text1"/>
                <w:sz w:val="20"/>
                <w:szCs w:val="20"/>
                <w:lang w:val="uk-UA"/>
              </w:rPr>
            </w:pPr>
            <w:r w:rsidRPr="0033103C">
              <w:rPr>
                <w:rFonts w:ascii="Times New Roman" w:eastAsia="Times New Roman" w:hAnsi="Times New Roman" w:cs="Times New Roman"/>
                <w:b/>
                <w:bCs/>
                <w:i/>
                <w:iCs/>
                <w:color w:val="000000" w:themeColor="text1"/>
                <w:sz w:val="20"/>
                <w:szCs w:val="20"/>
                <w:lang w:val="uk-UA"/>
              </w:rPr>
              <w:t>Обгрунтування:</w:t>
            </w:r>
          </w:p>
          <w:p w14:paraId="7A9E37A0" w14:textId="77777777" w:rsidR="00AA0064" w:rsidRPr="0033103C" w:rsidRDefault="00AA0064" w:rsidP="00AA0064">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lastRenderedPageBreak/>
              <w:t xml:space="preserve">Запропоновані зміни зумовлені необхідністю уточнення по тексту та дотримання єдності вживаної у проекті постанови термінології. </w:t>
            </w:r>
          </w:p>
          <w:p w14:paraId="22C8E093" w14:textId="77777777" w:rsidR="00AA0064" w:rsidRPr="0033103C" w:rsidRDefault="00AA0064" w:rsidP="00AA0064">
            <w:pPr>
              <w:spacing w:after="0" w:line="240" w:lineRule="auto"/>
              <w:ind w:firstLine="567"/>
              <w:jc w:val="both"/>
              <w:rPr>
                <w:rFonts w:ascii="Times New Roman" w:hAnsi="Times New Roman" w:cs="Times New Roman"/>
                <w:b/>
                <w:bCs/>
                <w:i/>
                <w:iCs/>
                <w:strike/>
                <w:sz w:val="20"/>
                <w:szCs w:val="20"/>
                <w:lang w:val="uk-UA"/>
              </w:rPr>
            </w:pPr>
            <w:r w:rsidRPr="0033103C">
              <w:rPr>
                <w:rFonts w:ascii="Times New Roman" w:eastAsia="Calibri" w:hAnsi="Times New Roman" w:cs="Times New Roman"/>
                <w:sz w:val="20"/>
                <w:szCs w:val="20"/>
              </w:rPr>
              <w:t>Крім того, згідно пп.2 ч.1 ст.20</w:t>
            </w:r>
            <w:r w:rsidRPr="0033103C">
              <w:rPr>
                <w:rFonts w:ascii="Times New Roman" w:eastAsia="Calibri" w:hAnsi="Times New Roman" w:cs="Times New Roman"/>
                <w:sz w:val="20"/>
                <w:szCs w:val="20"/>
                <w:vertAlign w:val="superscript"/>
              </w:rPr>
              <w:t>2</w:t>
            </w:r>
            <w:r w:rsidRPr="0033103C">
              <w:rPr>
                <w:rFonts w:ascii="Times New Roman" w:eastAsia="Calibri" w:hAnsi="Times New Roman" w:cs="Times New Roman"/>
                <w:sz w:val="20"/>
                <w:szCs w:val="20"/>
              </w:rPr>
              <w:t xml:space="preserve"> ЗУ «Про Національну комісію, що здійснює державне регулювання у сферах енергетики та комунальних послуг» розслідування зловживань на оптовому енергетичному ринку включає, зокрема, прийняття рішення про початок розслідування </w:t>
            </w:r>
            <w:r w:rsidRPr="0033103C">
              <w:rPr>
                <w:rFonts w:ascii="Times New Roman" w:eastAsia="Calibri" w:hAnsi="Times New Roman" w:cs="Times New Roman"/>
                <w:b/>
                <w:sz w:val="20"/>
                <w:szCs w:val="20"/>
              </w:rPr>
              <w:t>або про відмову від проведення розслідування</w:t>
            </w:r>
          </w:p>
        </w:tc>
        <w:tc>
          <w:tcPr>
            <w:tcW w:w="4258" w:type="dxa"/>
          </w:tcPr>
          <w:p w14:paraId="0F5C2D2A" w14:textId="77777777" w:rsidR="00AA0064" w:rsidRPr="0033103C" w:rsidRDefault="00AA0064" w:rsidP="00AA0064">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Враховано у редакції:</w:t>
            </w:r>
          </w:p>
          <w:p w14:paraId="5E3D5BDA" w14:textId="77777777" w:rsidR="002D38DA" w:rsidRPr="0033103C" w:rsidRDefault="002D38DA" w:rsidP="00AA0064">
            <w:pPr>
              <w:pStyle w:val="af5"/>
              <w:ind w:firstLine="567"/>
              <w:jc w:val="both"/>
              <w:rPr>
                <w:rFonts w:ascii="Times New Roman" w:hAnsi="Times New Roman" w:cs="Times New Roman"/>
                <w:b/>
                <w:sz w:val="20"/>
                <w:szCs w:val="20"/>
              </w:rPr>
            </w:pPr>
          </w:p>
          <w:p w14:paraId="72F9B1DA" w14:textId="77777777" w:rsidR="00AA0064" w:rsidRPr="0033103C" w:rsidRDefault="00AA0064" w:rsidP="00AA0064">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 xml:space="preserve">«4.1. </w:t>
            </w:r>
            <w:r w:rsidRPr="0033103C">
              <w:rPr>
                <w:rFonts w:ascii="Times New Roman" w:hAnsi="Times New Roman" w:cs="Times New Roman"/>
                <w:bCs/>
                <w:sz w:val="20"/>
                <w:szCs w:val="20"/>
                <w:lang w:val="uk-UA"/>
              </w:rPr>
              <w:t xml:space="preserve">СП НКРЕКП за результатами попереднього дослідження з дотриманням вимог </w:t>
            </w:r>
            <w:r w:rsidRPr="0033103C">
              <w:rPr>
                <w:rFonts w:ascii="Times New Roman" w:hAnsi="Times New Roman" w:cs="Times New Roman"/>
                <w:bCs/>
                <w:sz w:val="20"/>
                <w:szCs w:val="20"/>
              </w:rPr>
              <w:t>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w:t>
            </w:r>
            <w:r w:rsidRPr="0033103C">
              <w:rPr>
                <w:rFonts w:ascii="Times New Roman" w:hAnsi="Times New Roman" w:cs="Times New Roman"/>
                <w:bCs/>
                <w:sz w:val="20"/>
                <w:szCs w:val="20"/>
                <w:lang w:val="uk-UA"/>
              </w:rPr>
              <w:t xml:space="preserve"> </w:t>
            </w:r>
            <w:r w:rsidRPr="0033103C">
              <w:rPr>
                <w:rFonts w:ascii="Times New Roman" w:hAnsi="Times New Roman" w:cs="Times New Roman"/>
                <w:bCs/>
                <w:sz w:val="20"/>
                <w:szCs w:val="20"/>
              </w:rPr>
              <w:t xml:space="preserve">06 грудня 2016 року № 2133 (далі – Регламент), виносить на розгляд НКРЕКП  </w:t>
            </w:r>
            <w:r w:rsidRPr="0033103C">
              <w:rPr>
                <w:rFonts w:ascii="Times New Roman" w:hAnsi="Times New Roman" w:cs="Times New Roman"/>
                <w:bCs/>
                <w:sz w:val="20"/>
                <w:szCs w:val="20"/>
                <w:lang w:val="uk-UA"/>
              </w:rPr>
              <w:t xml:space="preserve">проєкт рішення </w:t>
            </w:r>
            <w:r w:rsidRPr="0033103C">
              <w:rPr>
                <w:rFonts w:ascii="Times New Roman" w:hAnsi="Times New Roman" w:cs="Times New Roman"/>
                <w:bCs/>
                <w:sz w:val="20"/>
                <w:szCs w:val="20"/>
              </w:rPr>
              <w:t>про початок розслідування</w:t>
            </w:r>
            <w:r w:rsidRPr="0033103C">
              <w:rPr>
                <w:rFonts w:ascii="Times New Roman" w:hAnsi="Times New Roman" w:cs="Times New Roman"/>
                <w:bCs/>
                <w:iCs/>
                <w:sz w:val="20"/>
                <w:szCs w:val="20"/>
              </w:rPr>
              <w:t xml:space="preserve"> або про відмову від проведення розслідування</w:t>
            </w:r>
            <w:r w:rsidRPr="0033103C">
              <w:rPr>
                <w:rFonts w:ascii="Times New Roman" w:hAnsi="Times New Roman" w:cs="Times New Roman"/>
                <w:bCs/>
                <w:sz w:val="20"/>
                <w:szCs w:val="20"/>
              </w:rPr>
              <w:t>.</w:t>
            </w:r>
          </w:p>
          <w:p w14:paraId="7028FB78" w14:textId="77777777" w:rsidR="00AA0064" w:rsidRPr="0033103C" w:rsidRDefault="00AA0064" w:rsidP="00AA0064">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Cs/>
                <w:sz w:val="20"/>
                <w:szCs w:val="20"/>
              </w:rPr>
              <w:t xml:space="preserve">Проєкт рішення про початок розслідування </w:t>
            </w:r>
            <w:r w:rsidRPr="0033103C">
              <w:rPr>
                <w:rFonts w:ascii="Times New Roman" w:hAnsi="Times New Roman" w:cs="Times New Roman"/>
                <w:bCs/>
                <w:iCs/>
                <w:sz w:val="20"/>
                <w:szCs w:val="20"/>
              </w:rPr>
              <w:t>або про відмову від проведення розслідування</w:t>
            </w:r>
            <w:r w:rsidRPr="0033103C">
              <w:rPr>
                <w:rFonts w:ascii="Times New Roman" w:hAnsi="Times New Roman" w:cs="Times New Roman"/>
                <w:bCs/>
                <w:sz w:val="20"/>
                <w:szCs w:val="20"/>
              </w:rPr>
              <w:t xml:space="preserve"> виноситься на розгляд НКРЕКП окремо щодо кожного суб’єкта розслідування.</w:t>
            </w:r>
            <w:r w:rsidRPr="0033103C">
              <w:rPr>
                <w:rFonts w:ascii="Times New Roman" w:hAnsi="Times New Roman" w:cs="Times New Roman"/>
                <w:bCs/>
                <w:sz w:val="20"/>
                <w:szCs w:val="20"/>
                <w:lang w:val="uk-UA"/>
              </w:rPr>
              <w:t>»</w:t>
            </w:r>
          </w:p>
          <w:p w14:paraId="6F440D6C" w14:textId="77777777" w:rsidR="00AA0064" w:rsidRPr="0033103C" w:rsidRDefault="00AA0064" w:rsidP="00AA0064">
            <w:pPr>
              <w:pStyle w:val="af5"/>
              <w:ind w:firstLine="567"/>
              <w:jc w:val="both"/>
              <w:rPr>
                <w:rFonts w:ascii="Times New Roman" w:hAnsi="Times New Roman" w:cs="Times New Roman"/>
                <w:b/>
                <w:sz w:val="20"/>
                <w:szCs w:val="20"/>
                <w:lang w:val="uk-UA"/>
              </w:rPr>
            </w:pPr>
          </w:p>
        </w:tc>
      </w:tr>
      <w:tr w:rsidR="00AA0064" w:rsidRPr="0033103C" w14:paraId="7C4F289E" w14:textId="77777777" w:rsidTr="007242D2">
        <w:trPr>
          <w:trHeight w:val="1770"/>
          <w:jc w:val="center"/>
        </w:trPr>
        <w:tc>
          <w:tcPr>
            <w:tcW w:w="5700" w:type="dxa"/>
          </w:tcPr>
          <w:p w14:paraId="14577DDB"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color w:val="333333"/>
                <w:sz w:val="20"/>
                <w:szCs w:val="20"/>
                <w:lang w:val="uk-UA" w:eastAsia="uk-UA"/>
              </w:rPr>
              <w:lastRenderedPageBreak/>
              <w:t xml:space="preserve">4.2. </w:t>
            </w:r>
            <w:r w:rsidRPr="0033103C">
              <w:rPr>
                <w:rFonts w:ascii="Times New Roman" w:hAnsi="Times New Roman" w:cs="Times New Roman"/>
                <w:sz w:val="20"/>
                <w:szCs w:val="20"/>
              </w:rPr>
              <w:t>У разі прийняття рішення про початок</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розслідування НКРЕКП оприлюднює його протягом 5 робочих днів з дня його прийняття на офіційному вебсайті НКРЕКП та направляє суб'єкту розслідування копію рішення рекомендованим листом </w:t>
            </w:r>
            <w:proofErr w:type="gramStart"/>
            <w:r w:rsidRPr="0033103C">
              <w:rPr>
                <w:rFonts w:ascii="Times New Roman" w:hAnsi="Times New Roman" w:cs="Times New Roman"/>
                <w:sz w:val="20"/>
                <w:szCs w:val="20"/>
              </w:rPr>
              <w:t>на адресу</w:t>
            </w:r>
            <w:proofErr w:type="gramEnd"/>
            <w:r w:rsidRPr="0033103C">
              <w:rPr>
                <w:rFonts w:ascii="Times New Roman" w:hAnsi="Times New Roman" w:cs="Times New Roman"/>
                <w:sz w:val="20"/>
                <w:szCs w:val="20"/>
              </w:rPr>
              <w:t>,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w:t>
            </w:r>
          </w:p>
          <w:p w14:paraId="7B83EBDC"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EFC44B2"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буде вважатися день його</w:t>
            </w:r>
          </w:p>
          <w:p w14:paraId="7EE4182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отримання представником суб’єкта розслідування,</w:t>
            </w:r>
          </w:p>
          <w:p w14:paraId="0F80B3C5"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14:paraId="577D473C"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tc>
        <w:tc>
          <w:tcPr>
            <w:tcW w:w="5494" w:type="dxa"/>
          </w:tcPr>
          <w:p w14:paraId="7C22AB40"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Курмаз </w:t>
            </w:r>
            <w:proofErr w:type="gramStart"/>
            <w:r w:rsidRPr="0033103C">
              <w:rPr>
                <w:rFonts w:ascii="Times New Roman" w:hAnsi="Times New Roman" w:cs="Times New Roman"/>
                <w:b/>
                <w:bCs/>
                <w:sz w:val="20"/>
                <w:szCs w:val="20"/>
              </w:rPr>
              <w:t>Андрій  (</w:t>
            </w:r>
            <w:proofErr w:type="gramEnd"/>
            <w:r w:rsidRPr="0033103C">
              <w:rPr>
                <w:rFonts w:ascii="Times New Roman" w:hAnsi="Times New Roman" w:cs="Times New Roman"/>
                <w:b/>
                <w:bCs/>
                <w:sz w:val="20"/>
                <w:szCs w:val="20"/>
              </w:rPr>
              <w:t>член Громадської ради Міненерго)</w:t>
            </w:r>
          </w:p>
          <w:p w14:paraId="5910AA03" w14:textId="77777777" w:rsidR="00AA0064" w:rsidRPr="0033103C" w:rsidRDefault="00A22C39"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4.2. </w:t>
            </w:r>
            <w:r w:rsidR="00AA0064" w:rsidRPr="0033103C">
              <w:rPr>
                <w:rFonts w:ascii="Times New Roman" w:hAnsi="Times New Roman" w:cs="Times New Roman"/>
                <w:sz w:val="20"/>
                <w:szCs w:val="20"/>
              </w:rPr>
              <w:t xml:space="preserve">У разі прийняття рішення про початок розслідування НКРЕКП оприлюднює його протягом 5 робочих днів з дня його прийняття на офіційному вебсайті НКРЕКП та направляє суб'єкту розслідування копію рішення рекомендованим листом </w:t>
            </w:r>
            <w:proofErr w:type="gramStart"/>
            <w:r w:rsidR="00AA0064" w:rsidRPr="0033103C">
              <w:rPr>
                <w:rFonts w:ascii="Times New Roman" w:hAnsi="Times New Roman" w:cs="Times New Roman"/>
                <w:sz w:val="20"/>
                <w:szCs w:val="20"/>
              </w:rPr>
              <w:t>на адресу</w:t>
            </w:r>
            <w:proofErr w:type="gramEnd"/>
            <w:r w:rsidR="00AA0064" w:rsidRPr="0033103C">
              <w:rPr>
                <w:rFonts w:ascii="Times New Roman" w:hAnsi="Times New Roman" w:cs="Times New Roman"/>
                <w:sz w:val="20"/>
                <w:szCs w:val="20"/>
              </w:rPr>
              <w:t xml:space="preserve">,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 </w:t>
            </w:r>
            <w:r w:rsidR="00AA0064" w:rsidRPr="0033103C">
              <w:rPr>
                <w:rFonts w:ascii="Times New Roman" w:hAnsi="Times New Roman" w:cs="Times New Roman"/>
                <w:b/>
                <w:bCs/>
                <w:sz w:val="20"/>
                <w:szCs w:val="20"/>
              </w:rPr>
              <w:t>а також на адресу електронної пошти,</w:t>
            </w:r>
          </w:p>
          <w:p w14:paraId="6F57275A"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визначеної суб’єктом розслідування в інформації</w:t>
            </w:r>
          </w:p>
          <w:p w14:paraId="7D8DA7F8"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про реєстрацію компанії у реєстраційній формі учасника оптового енергетичного ринку.</w:t>
            </w:r>
          </w:p>
          <w:p w14:paraId="3E71D419"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буде вважатися день його</w:t>
            </w:r>
          </w:p>
          <w:p w14:paraId="2FE2986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отримання представником суб’єкта розслідування, що підтверджується підписом одержувача, або третій</w:t>
            </w:r>
          </w:p>
          <w:p w14:paraId="22FE632B"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календарний день від дня отримання листа поштовим</w:t>
            </w:r>
          </w:p>
          <w:p w14:paraId="142F2CBC"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відділенням зв’язку, у якому обслуговується</w:t>
            </w:r>
          </w:p>
          <w:p w14:paraId="70D3E00A"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одержувач.</w:t>
            </w:r>
          </w:p>
          <w:p w14:paraId="0B46E53C"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9D4DD2E"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635F1E6"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На виконання Закону-REMIT на сьогодні обговорюється проект НКРЕКП про затвердження «Порядку реєстрації учасників оптового енергетичного ринку», який</w:t>
            </w:r>
          </w:p>
          <w:p w14:paraId="4E8DC345" w14:textId="77777777" w:rsidR="00AA0064" w:rsidRPr="0033103C" w:rsidRDefault="00AA0064" w:rsidP="00AA0064">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 xml:space="preserve">передбачає Реєстраційну форму з даними про учасника оптового енергетичного ринку, зокрема </w:t>
            </w:r>
            <w:proofErr w:type="gramStart"/>
            <w:r w:rsidRPr="0033103C">
              <w:rPr>
                <w:rFonts w:ascii="Times New Roman" w:hAnsi="Times New Roman" w:cs="Times New Roman"/>
                <w:iCs/>
                <w:sz w:val="20"/>
                <w:szCs w:val="20"/>
              </w:rPr>
              <w:t>ел.пошти</w:t>
            </w:r>
            <w:proofErr w:type="gramEnd"/>
            <w:r w:rsidRPr="0033103C">
              <w:rPr>
                <w:rFonts w:ascii="Times New Roman" w:hAnsi="Times New Roman" w:cs="Times New Roman"/>
                <w:iCs/>
                <w:sz w:val="20"/>
                <w:szCs w:val="20"/>
              </w:rPr>
              <w:t xml:space="preserve"> учасника.</w:t>
            </w:r>
          </w:p>
          <w:p w14:paraId="2F89092E"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3731FEC1"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«ЕКУ»</w:t>
            </w:r>
          </w:p>
          <w:p w14:paraId="1407122D" w14:textId="77777777" w:rsidR="00AA0064" w:rsidRPr="0033103C" w:rsidRDefault="00AA0064" w:rsidP="00AA0064">
            <w:pPr>
              <w:spacing w:after="0" w:line="240" w:lineRule="auto"/>
              <w:ind w:firstLine="567"/>
              <w:jc w:val="both"/>
              <w:rPr>
                <w:rFonts w:ascii="Times New Roman" w:eastAsia="Times New Roman" w:hAnsi="Times New Roman" w:cs="Times New Roman"/>
                <w:bCs/>
                <w:sz w:val="20"/>
                <w:szCs w:val="20"/>
              </w:rPr>
            </w:pPr>
            <w:r w:rsidRPr="0033103C">
              <w:rPr>
                <w:rFonts w:ascii="Times New Roman" w:eastAsia="Times New Roman" w:hAnsi="Times New Roman" w:cs="Times New Roman"/>
                <w:bCs/>
                <w:sz w:val="20"/>
                <w:szCs w:val="20"/>
              </w:rPr>
              <w:t xml:space="preserve">4.2. У разі прийняття рішення про початок розслідування НКРЕКП оприлюднює його протягом 5 робочих днів з дня його прийняття на офіційному вебсайті НКРЕКП та направляє суб'єкту розслідування копію рішення </w:t>
            </w:r>
            <w:r w:rsidRPr="0033103C">
              <w:rPr>
                <w:rFonts w:ascii="Times New Roman" w:eastAsia="Times New Roman" w:hAnsi="Times New Roman" w:cs="Times New Roman"/>
                <w:bCs/>
                <w:strike/>
                <w:sz w:val="20"/>
                <w:szCs w:val="20"/>
              </w:rPr>
              <w:t>рекомендованим листом</w:t>
            </w:r>
            <w:r w:rsidRPr="0033103C">
              <w:rPr>
                <w:rFonts w:ascii="Times New Roman" w:eastAsia="Times New Roman" w:hAnsi="Times New Roman" w:cs="Times New Roman"/>
                <w:bCs/>
                <w:sz w:val="20"/>
                <w:szCs w:val="20"/>
              </w:rPr>
              <w:t xml:space="preserve"> </w:t>
            </w:r>
            <w:r w:rsidRPr="0033103C">
              <w:rPr>
                <w:rFonts w:ascii="Times New Roman" w:eastAsia="Times New Roman" w:hAnsi="Times New Roman" w:cs="Times New Roman"/>
                <w:b/>
                <w:sz w:val="20"/>
                <w:szCs w:val="20"/>
              </w:rPr>
              <w:t xml:space="preserve">разом з повідомленням суб’єкта розслідування про початок розслідування в електронній формі з накладенням кваліфікованого електронного </w:t>
            </w:r>
            <w:r w:rsidRPr="0033103C">
              <w:rPr>
                <w:rFonts w:ascii="Times New Roman" w:eastAsia="Times New Roman" w:hAnsi="Times New Roman" w:cs="Times New Roman"/>
                <w:b/>
                <w:sz w:val="20"/>
                <w:szCs w:val="20"/>
              </w:rPr>
              <w:lastRenderedPageBreak/>
              <w:t>підпису члена НКРЕКП, до функціональних обов'язків якого належить організація та проведення розслідувань</w:t>
            </w:r>
            <w:r w:rsidRPr="0033103C">
              <w:rPr>
                <w:rFonts w:ascii="Times New Roman" w:eastAsia="Times New Roman" w:hAnsi="Times New Roman" w:cs="Times New Roman"/>
                <w:bCs/>
                <w:sz w:val="20"/>
                <w:szCs w:val="20"/>
              </w:rPr>
              <w:t xml:space="preserve"> на </w:t>
            </w:r>
            <w:r w:rsidRPr="0033103C">
              <w:rPr>
                <w:rFonts w:ascii="Times New Roman" w:eastAsia="Times New Roman" w:hAnsi="Times New Roman" w:cs="Times New Roman"/>
                <w:b/>
                <w:sz w:val="20"/>
                <w:szCs w:val="20"/>
              </w:rPr>
              <w:t xml:space="preserve">електронну </w:t>
            </w:r>
            <w:r w:rsidRPr="0033103C">
              <w:rPr>
                <w:rFonts w:ascii="Times New Roman" w:eastAsia="Times New Roman" w:hAnsi="Times New Roman" w:cs="Times New Roman"/>
                <w:bCs/>
                <w:sz w:val="20"/>
                <w:szCs w:val="20"/>
              </w:rPr>
              <w:t xml:space="preserve"> адресу,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 </w:t>
            </w:r>
          </w:p>
          <w:p w14:paraId="6E50F693"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Повідомлення суб’єкта розслідування про початок розслідування повинно містити такі відомості:</w:t>
            </w:r>
          </w:p>
          <w:p w14:paraId="33106861"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1) обставини, що розслідуються;</w:t>
            </w:r>
          </w:p>
          <w:p w14:paraId="17811833"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2) період, за який проводиться розслідування;</w:t>
            </w:r>
          </w:p>
          <w:p w14:paraId="4E8A1087"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3) строки розслідування;</w:t>
            </w:r>
          </w:p>
          <w:p w14:paraId="21A8E722"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4) вимога щодо надання копій документів, пояснень, іншої інформації;</w:t>
            </w:r>
          </w:p>
          <w:p w14:paraId="67B7BFE4"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5) повідомлення заявників (за наявності таких);</w:t>
            </w:r>
          </w:p>
          <w:p w14:paraId="0F49850B" w14:textId="77777777" w:rsidR="00AA0064" w:rsidRPr="0033103C" w:rsidRDefault="00AA0064" w:rsidP="00AA0064">
            <w:pPr>
              <w:spacing w:after="0" w:line="240" w:lineRule="auto"/>
              <w:ind w:firstLine="567"/>
              <w:jc w:val="both"/>
              <w:rPr>
                <w:rFonts w:ascii="Times New Roman" w:eastAsia="Times New Roman" w:hAnsi="Times New Roman" w:cs="Times New Roman"/>
                <w:b/>
                <w:sz w:val="20"/>
                <w:szCs w:val="20"/>
              </w:rPr>
            </w:pPr>
            <w:bookmarkStart w:id="7" w:name="n60"/>
            <w:bookmarkEnd w:id="7"/>
            <w:r w:rsidRPr="0033103C">
              <w:rPr>
                <w:rFonts w:ascii="Times New Roman" w:eastAsia="Times New Roman" w:hAnsi="Times New Roman" w:cs="Times New Roman"/>
                <w:b/>
                <w:sz w:val="20"/>
                <w:szCs w:val="20"/>
              </w:rPr>
              <w:t>6) обов’язки та права суб’єкта розслідування.</w:t>
            </w:r>
          </w:p>
          <w:p w14:paraId="1281AA1A" w14:textId="77777777" w:rsidR="00AA0064" w:rsidRPr="0033103C" w:rsidRDefault="00AA0064" w:rsidP="00AA0064">
            <w:pPr>
              <w:spacing w:after="0" w:line="240" w:lineRule="auto"/>
              <w:ind w:firstLine="567"/>
              <w:jc w:val="both"/>
              <w:rPr>
                <w:rFonts w:ascii="Times New Roman" w:eastAsia="Times New Roman" w:hAnsi="Times New Roman" w:cs="Times New Roman"/>
                <w:bCs/>
                <w:strike/>
                <w:sz w:val="20"/>
                <w:szCs w:val="20"/>
              </w:rPr>
            </w:pPr>
            <w:r w:rsidRPr="0033103C">
              <w:rPr>
                <w:rFonts w:ascii="Times New Roman" w:eastAsia="Times New Roman" w:hAnsi="Times New Roman" w:cs="Times New Roman"/>
                <w:bCs/>
                <w:strike/>
                <w:sz w:val="20"/>
                <w:szCs w:val="20"/>
              </w:rPr>
              <w:t>Датою отримання буде вважатися день його отримання представником суб’єкта розслідування,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14:paraId="13675647" w14:textId="77777777" w:rsidR="00AA0064" w:rsidRPr="0033103C" w:rsidRDefault="00AA0064" w:rsidP="00AA0064">
            <w:pPr>
              <w:spacing w:after="0" w:line="240" w:lineRule="auto"/>
              <w:ind w:firstLine="567"/>
              <w:jc w:val="both"/>
              <w:rPr>
                <w:rFonts w:ascii="Times New Roman" w:eastAsia="Times New Roman" w:hAnsi="Times New Roman" w:cs="Times New Roman"/>
                <w:bCs/>
                <w:strike/>
                <w:sz w:val="20"/>
                <w:szCs w:val="20"/>
              </w:rPr>
            </w:pPr>
          </w:p>
          <w:p w14:paraId="7E65A96C"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D2186F4"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 xml:space="preserve">Зазначені вимоги до повідомлення про початок розслідування є у діючому Порядку розслідування порушень законодавства щодо функціонування ринків електричної енергії та природного газу, затвердженого постановою </w:t>
            </w:r>
            <w:proofErr w:type="gramStart"/>
            <w:r w:rsidRPr="0033103C">
              <w:rPr>
                <w:rFonts w:ascii="Times New Roman" w:eastAsia="Times New Roman" w:hAnsi="Times New Roman" w:cs="Times New Roman"/>
                <w:sz w:val="20"/>
                <w:szCs w:val="20"/>
              </w:rPr>
              <w:t>НКЕРКП  від</w:t>
            </w:r>
            <w:proofErr w:type="gramEnd"/>
            <w:r w:rsidRPr="0033103C">
              <w:rPr>
                <w:rFonts w:ascii="Times New Roman" w:eastAsia="Times New Roman" w:hAnsi="Times New Roman" w:cs="Times New Roman"/>
                <w:sz w:val="20"/>
                <w:szCs w:val="20"/>
              </w:rPr>
              <w:t xml:space="preserve"> 23.09.2020  №1760. Суб’єкт розслідування має право знати обставини, що розслідуються, строки розслідування та повідомлення заявників, що стали підставою для розслідування.</w:t>
            </w:r>
          </w:p>
          <w:p w14:paraId="2A42F5B7" w14:textId="77777777" w:rsidR="00AA0064" w:rsidRPr="0033103C" w:rsidRDefault="00AA0064" w:rsidP="00AA0064">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Електронні документи мають таку ж юридичну силу, що і в паперовій формі. До того ж надсилання документів засобами поштового зв’язку значно сповільнює отримання висновку суб’єктом розслідування та займає зайвий час.</w:t>
            </w:r>
          </w:p>
          <w:p w14:paraId="65D9345C"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8BAA72E" w14:textId="77777777" w:rsidR="00AA0064" w:rsidRPr="0033103C" w:rsidRDefault="00AA0064" w:rsidP="00AA0064">
            <w:pPr>
              <w:spacing w:after="0" w:line="240" w:lineRule="auto"/>
              <w:ind w:firstLine="567"/>
              <w:jc w:val="both"/>
              <w:rPr>
                <w:rFonts w:ascii="Times New Roman" w:hAnsi="Times New Roman" w:cs="Times New Roman"/>
                <w:b/>
                <w:bCs/>
                <w:i/>
                <w:sz w:val="20"/>
                <w:szCs w:val="20"/>
              </w:rPr>
            </w:pPr>
            <w:r w:rsidRPr="0033103C">
              <w:rPr>
                <w:rFonts w:ascii="Times New Roman" w:hAnsi="Times New Roman" w:cs="Times New Roman"/>
                <w:b/>
                <w:bCs/>
                <w:i/>
                <w:sz w:val="20"/>
                <w:szCs w:val="20"/>
              </w:rPr>
              <w:t>ДП «НАЕК ЕНЕРГОАТОМ»</w:t>
            </w:r>
          </w:p>
          <w:p w14:paraId="0BAC6FEC" w14:textId="77777777" w:rsidR="00AA0064" w:rsidRPr="0033103C" w:rsidRDefault="00AA0064" w:rsidP="00AA0064">
            <w:pPr>
              <w:spacing w:after="0" w:line="240" w:lineRule="auto"/>
              <w:ind w:firstLine="567"/>
              <w:jc w:val="both"/>
              <w:rPr>
                <w:rStyle w:val="fontstyle01"/>
                <w:sz w:val="20"/>
                <w:szCs w:val="20"/>
                <w:lang w:val="uk-UA"/>
              </w:rPr>
            </w:pPr>
            <w:r w:rsidRPr="0033103C">
              <w:rPr>
                <w:rStyle w:val="fontstyle01"/>
                <w:sz w:val="20"/>
                <w:szCs w:val="20"/>
              </w:rPr>
              <w:t>4.2. У разі прийняття рішення про</w:t>
            </w:r>
            <w:r w:rsidRPr="0033103C">
              <w:rPr>
                <w:rStyle w:val="fontstyle01"/>
                <w:sz w:val="20"/>
                <w:szCs w:val="20"/>
                <w:lang w:val="uk-UA"/>
              </w:rPr>
              <w:t xml:space="preserve"> </w:t>
            </w:r>
            <w:r w:rsidRPr="0033103C">
              <w:rPr>
                <w:rStyle w:val="fontstyle01"/>
                <w:sz w:val="20"/>
                <w:szCs w:val="20"/>
              </w:rPr>
              <w:t>початок розслідування НКРЕКП</w:t>
            </w:r>
            <w:r w:rsidRPr="0033103C">
              <w:rPr>
                <w:rStyle w:val="fontstyle01"/>
                <w:sz w:val="20"/>
                <w:szCs w:val="20"/>
                <w:lang w:val="uk-UA"/>
              </w:rPr>
              <w:t xml:space="preserve"> </w:t>
            </w:r>
            <w:r w:rsidRPr="0033103C">
              <w:rPr>
                <w:rStyle w:val="fontstyle01"/>
                <w:sz w:val="20"/>
                <w:szCs w:val="20"/>
              </w:rPr>
              <w:t xml:space="preserve">оприлюднює його </w:t>
            </w:r>
            <w:r w:rsidRPr="0033103C">
              <w:rPr>
                <w:rStyle w:val="fontstyle21"/>
                <w:sz w:val="20"/>
                <w:szCs w:val="20"/>
              </w:rPr>
              <w:t xml:space="preserve">на офіційному вебсайті НКРЕКП протягом 5 робочих днів з дня прийняття </w:t>
            </w:r>
            <w:r w:rsidRPr="0033103C">
              <w:rPr>
                <w:rStyle w:val="fontstyle01"/>
                <w:sz w:val="20"/>
                <w:szCs w:val="20"/>
              </w:rPr>
              <w:t>та направляє суб'єкту розслідування копію рішення</w:t>
            </w:r>
            <w:r w:rsidRPr="0033103C">
              <w:rPr>
                <w:rStyle w:val="fontstyle01"/>
                <w:sz w:val="20"/>
                <w:szCs w:val="20"/>
                <w:lang w:val="uk-UA"/>
              </w:rPr>
              <w:t xml:space="preserve"> </w:t>
            </w:r>
            <w:r w:rsidRPr="0033103C">
              <w:rPr>
                <w:rStyle w:val="fontstyle01"/>
                <w:sz w:val="20"/>
                <w:szCs w:val="20"/>
              </w:rPr>
              <w:t xml:space="preserve">рекомендованим листом </w:t>
            </w:r>
            <w:proofErr w:type="gramStart"/>
            <w:r w:rsidRPr="0033103C">
              <w:rPr>
                <w:rStyle w:val="fontstyle01"/>
                <w:sz w:val="20"/>
                <w:szCs w:val="20"/>
              </w:rPr>
              <w:t>на адресу</w:t>
            </w:r>
            <w:proofErr w:type="gramEnd"/>
            <w:r w:rsidRPr="0033103C">
              <w:rPr>
                <w:rStyle w:val="fontstyle01"/>
                <w:sz w:val="20"/>
                <w:szCs w:val="20"/>
              </w:rPr>
              <w:t>, що</w:t>
            </w:r>
            <w:r w:rsidRPr="0033103C">
              <w:rPr>
                <w:rStyle w:val="fontstyle01"/>
                <w:sz w:val="20"/>
                <w:szCs w:val="20"/>
                <w:lang w:val="uk-UA"/>
              </w:rPr>
              <w:t xml:space="preserve"> </w:t>
            </w:r>
            <w:r w:rsidRPr="0033103C">
              <w:rPr>
                <w:rStyle w:val="fontstyle01"/>
                <w:sz w:val="20"/>
                <w:szCs w:val="20"/>
              </w:rPr>
              <w:t>зазначена в Реєстрі учасників оптового</w:t>
            </w:r>
            <w:r w:rsidRPr="0033103C">
              <w:rPr>
                <w:rStyle w:val="fontstyle01"/>
                <w:sz w:val="20"/>
                <w:szCs w:val="20"/>
                <w:lang w:val="uk-UA"/>
              </w:rPr>
              <w:t xml:space="preserve"> </w:t>
            </w:r>
            <w:r w:rsidRPr="0033103C">
              <w:rPr>
                <w:rStyle w:val="fontstyle01"/>
                <w:sz w:val="20"/>
                <w:szCs w:val="20"/>
              </w:rPr>
              <w:t>енергетичного ринку/Ліцензійному реєстрі НКРЕКП/Єдиному державному реєстрі юридичних осіб, фізичних осіб</w:t>
            </w:r>
            <w:r w:rsidRPr="0033103C">
              <w:rPr>
                <w:rStyle w:val="fontstyle01"/>
                <w:sz w:val="20"/>
                <w:szCs w:val="20"/>
                <w:lang w:val="uk-UA"/>
              </w:rPr>
              <w:t xml:space="preserve"> </w:t>
            </w:r>
            <w:r w:rsidRPr="0033103C">
              <w:rPr>
                <w:rStyle w:val="fontstyle01"/>
                <w:sz w:val="20"/>
                <w:szCs w:val="20"/>
              </w:rPr>
              <w:t xml:space="preserve">підприємців та </w:t>
            </w:r>
            <w:r w:rsidRPr="0033103C">
              <w:rPr>
                <w:rStyle w:val="fontstyle01"/>
                <w:sz w:val="20"/>
                <w:szCs w:val="20"/>
              </w:rPr>
              <w:lastRenderedPageBreak/>
              <w:t>громадських формувань.</w:t>
            </w:r>
            <w:r w:rsidRPr="0033103C">
              <w:rPr>
                <w:rStyle w:val="fontstyle01"/>
                <w:sz w:val="20"/>
                <w:szCs w:val="20"/>
                <w:lang w:val="uk-UA"/>
              </w:rPr>
              <w:t xml:space="preserve"> Датою отримання </w:t>
            </w:r>
            <w:r w:rsidRPr="0033103C">
              <w:rPr>
                <w:rStyle w:val="fontstyle21"/>
                <w:sz w:val="20"/>
                <w:szCs w:val="20"/>
                <w:lang w:val="uk-UA"/>
              </w:rPr>
              <w:t xml:space="preserve">копії рішення вважається </w:t>
            </w:r>
            <w:r w:rsidRPr="0033103C">
              <w:rPr>
                <w:rStyle w:val="fontstyle01"/>
                <w:sz w:val="20"/>
                <w:szCs w:val="20"/>
                <w:lang w:val="uk-UA"/>
              </w:rPr>
              <w:t xml:space="preserve">день його отримання представником суб’єкта розслідування, що підтверджується підписом </w:t>
            </w:r>
            <w:r w:rsidRPr="0033103C">
              <w:rPr>
                <w:rStyle w:val="fontstyle21"/>
                <w:sz w:val="20"/>
                <w:szCs w:val="20"/>
                <w:lang w:val="uk-UA"/>
              </w:rPr>
              <w:t>представника суб’єкта розслідування</w:t>
            </w:r>
            <w:r w:rsidRPr="0033103C">
              <w:rPr>
                <w:rStyle w:val="fontstyle01"/>
                <w:sz w:val="20"/>
                <w:szCs w:val="20"/>
                <w:lang w:val="uk-UA"/>
              </w:rPr>
              <w:t xml:space="preserve">, або третій календарний день від дня отримання листа поштовим відділенням зв’язку, у якому обслуговується </w:t>
            </w:r>
            <w:r w:rsidRPr="0033103C">
              <w:rPr>
                <w:rStyle w:val="fontstyle21"/>
                <w:sz w:val="20"/>
                <w:szCs w:val="20"/>
                <w:lang w:val="uk-UA"/>
              </w:rPr>
              <w:t>суб’єкт розслідування</w:t>
            </w:r>
            <w:r w:rsidRPr="0033103C">
              <w:rPr>
                <w:rStyle w:val="fontstyle01"/>
                <w:sz w:val="20"/>
                <w:szCs w:val="20"/>
                <w:lang w:val="uk-UA"/>
              </w:rPr>
              <w:t>.</w:t>
            </w:r>
          </w:p>
          <w:p w14:paraId="714E6CE6" w14:textId="77777777" w:rsidR="00AA0064" w:rsidRPr="0033103C" w:rsidRDefault="00AA0064" w:rsidP="00AA0064">
            <w:pPr>
              <w:spacing w:after="0" w:line="240" w:lineRule="auto"/>
              <w:ind w:firstLine="567"/>
              <w:jc w:val="both"/>
              <w:rPr>
                <w:rStyle w:val="fontstyle01"/>
                <w:sz w:val="20"/>
                <w:szCs w:val="20"/>
                <w:lang w:val="uk-UA"/>
              </w:rPr>
            </w:pPr>
          </w:p>
          <w:p w14:paraId="68B4AE49"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68F14BC" w14:textId="77777777" w:rsidR="00AA0064" w:rsidRPr="0033103C" w:rsidRDefault="00AA0064" w:rsidP="00AA0064">
            <w:pPr>
              <w:spacing w:after="0" w:line="240" w:lineRule="auto"/>
              <w:ind w:firstLine="567"/>
              <w:jc w:val="both"/>
              <w:rPr>
                <w:rStyle w:val="fontstyle01"/>
                <w:sz w:val="20"/>
                <w:szCs w:val="20"/>
              </w:rPr>
            </w:pPr>
            <w:r w:rsidRPr="0033103C">
              <w:rPr>
                <w:rStyle w:val="fontstyle01"/>
                <w:sz w:val="20"/>
                <w:szCs w:val="20"/>
              </w:rPr>
              <w:t>Приведення абзацу другого пункту 4.2 у</w:t>
            </w:r>
            <w:r w:rsidRPr="0033103C">
              <w:rPr>
                <w:rFonts w:ascii="Times New Roman" w:hAnsi="Times New Roman" w:cs="Times New Roman"/>
                <w:color w:val="000000"/>
                <w:sz w:val="20"/>
                <w:szCs w:val="20"/>
              </w:rPr>
              <w:br/>
            </w:r>
            <w:r w:rsidRPr="0033103C">
              <w:rPr>
                <w:rStyle w:val="fontstyle01"/>
                <w:sz w:val="20"/>
                <w:szCs w:val="20"/>
              </w:rPr>
              <w:t xml:space="preserve">відповідність </w:t>
            </w:r>
            <w:proofErr w:type="gramStart"/>
            <w:r w:rsidRPr="0033103C">
              <w:rPr>
                <w:rStyle w:val="fontstyle01"/>
                <w:sz w:val="20"/>
                <w:szCs w:val="20"/>
              </w:rPr>
              <w:t>до абзацу</w:t>
            </w:r>
            <w:proofErr w:type="gramEnd"/>
            <w:r w:rsidRPr="0033103C">
              <w:rPr>
                <w:rStyle w:val="fontstyle01"/>
                <w:sz w:val="20"/>
                <w:szCs w:val="20"/>
              </w:rPr>
              <w:t xml:space="preserve"> третього пункту 7.2</w:t>
            </w:r>
            <w:r w:rsidRPr="0033103C">
              <w:rPr>
                <w:rFonts w:ascii="Times New Roman" w:hAnsi="Times New Roman" w:cs="Times New Roman"/>
                <w:color w:val="000000"/>
                <w:sz w:val="20"/>
                <w:szCs w:val="20"/>
              </w:rPr>
              <w:br/>
            </w:r>
            <w:r w:rsidRPr="0033103C">
              <w:rPr>
                <w:rStyle w:val="fontstyle01"/>
                <w:sz w:val="20"/>
                <w:szCs w:val="20"/>
              </w:rPr>
              <w:t>Порядку.</w:t>
            </w:r>
          </w:p>
          <w:p w14:paraId="6A1B77EA" w14:textId="77777777" w:rsidR="00AA0064" w:rsidRPr="0033103C" w:rsidRDefault="00AA0064" w:rsidP="00AA0064">
            <w:pPr>
              <w:spacing w:after="0" w:line="240" w:lineRule="auto"/>
              <w:ind w:firstLine="567"/>
              <w:jc w:val="both"/>
              <w:rPr>
                <w:rStyle w:val="fontstyle01"/>
                <w:sz w:val="20"/>
                <w:szCs w:val="20"/>
              </w:rPr>
            </w:pPr>
          </w:p>
          <w:p w14:paraId="3AD44385"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7C2F144A" w14:textId="77777777" w:rsidR="00AA0064" w:rsidRPr="0033103C" w:rsidRDefault="00AA0064" w:rsidP="00AA0064">
            <w:pPr>
              <w:spacing w:after="0" w:line="240" w:lineRule="auto"/>
              <w:ind w:firstLine="567"/>
              <w:jc w:val="both"/>
              <w:rPr>
                <w:rFonts w:ascii="Times New Roman" w:hAnsi="Times New Roman" w:cs="Times New Roman"/>
                <w:sz w:val="20"/>
                <w:szCs w:val="20"/>
                <w:lang w:eastAsia="uk-UA"/>
              </w:rPr>
            </w:pPr>
          </w:p>
          <w:p w14:paraId="352A45F5" w14:textId="77777777" w:rsidR="00AA0064" w:rsidRPr="0033103C" w:rsidRDefault="00AA0064" w:rsidP="00AA0064">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4.2. У разі прийняття рішення про початок розслідування НКРЕКП оприлюднює його протягом 5 робочих днів з дня його прийняття на офіційному веб-сайті НКРЕКП та направляє суб'єкту розслідування копію рішення рекомендованим листом на адресу,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 </w:t>
            </w:r>
            <w:r w:rsidRPr="0033103C">
              <w:rPr>
                <w:rFonts w:ascii="Times New Roman" w:hAnsi="Times New Roman" w:cs="Times New Roman"/>
                <w:b/>
                <w:bCs/>
                <w:sz w:val="20"/>
                <w:szCs w:val="20"/>
              </w:rPr>
              <w:t>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31CA9136"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У разі направлення суб'єкту розслідування копії рішення рекомендованим листом</w:t>
            </w:r>
            <w:r w:rsidRPr="0033103C">
              <w:rPr>
                <w:rFonts w:ascii="Times New Roman" w:hAnsi="Times New Roman" w:cs="Times New Roman"/>
                <w:sz w:val="20"/>
                <w:szCs w:val="20"/>
              </w:rPr>
              <w:t xml:space="preserve"> датою отримання буде вважатися день його отримання представником суб’єкта розслідування,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14:paraId="433189DA"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E8243BD"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66D97CE"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Вбачається доцільним передбачити як поштовий, так і електронний спосіб надсилання копії рішення про початок розслідування, що відповідає підходу Регулятора, який має місце у інших положенням проекту Порядку розслідування, стосовно листування та обміну даними.</w:t>
            </w:r>
          </w:p>
          <w:p w14:paraId="7565941F"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54F064BE"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lastRenderedPageBreak/>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2555B40D"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lang w:val="uk-UA"/>
              </w:rPr>
              <w:t>4.2. У разі прийняття рішення про початок розслідування НКРЕКП оприлюднює його протягом 5 робочих днів з дня його прийняття на офіційному вебсайті НКРЕКП та направляє суб'єкту розслідування копію рішення рекомендованим листом на адресу,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w:t>
            </w:r>
            <w:r w:rsidRPr="0033103C">
              <w:rPr>
                <w:rFonts w:ascii="Times New Roman" w:hAnsi="Times New Roman" w:cs="Times New Roman"/>
                <w:b/>
                <w:bCs/>
                <w:sz w:val="20"/>
                <w:szCs w:val="20"/>
                <w:lang w:val="uk-UA"/>
              </w:rPr>
              <w:t xml:space="preserve">, з зазначенням інформації про предмет розслідування та інформації про уповноважену Регулятором особу, яка буде основною контактною особою під час розслідування (далі – контактна особа). </w:t>
            </w:r>
          </w:p>
          <w:p w14:paraId="63E92732"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p>
          <w:p w14:paraId="02918627"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23D4499B"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Суб’єкт розслідування має отримати якомога повнішу інформацію щодо розслідування і бути повідомленим про належні контакти для комунікації.</w:t>
            </w:r>
          </w:p>
          <w:p w14:paraId="22188512"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p>
          <w:p w14:paraId="21B5D224" w14:textId="77777777" w:rsidR="00AA0064" w:rsidRPr="0033103C" w:rsidRDefault="00AA0064" w:rsidP="00AA0064">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574B774F"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4.2. У разі прийняття ріш</w:t>
            </w:r>
            <w:r w:rsidR="00962CA9" w:rsidRPr="0033103C">
              <w:rPr>
                <w:rFonts w:ascii="Times New Roman" w:hAnsi="Times New Roman" w:cs="Times New Roman"/>
                <w:sz w:val="20"/>
                <w:szCs w:val="20"/>
                <w:lang w:val="uk-UA"/>
              </w:rPr>
              <w:t xml:space="preserve">ення про початок </w:t>
            </w:r>
            <w:r w:rsidRPr="0033103C">
              <w:rPr>
                <w:rFonts w:ascii="Times New Roman" w:hAnsi="Times New Roman" w:cs="Times New Roman"/>
                <w:sz w:val="20"/>
                <w:szCs w:val="20"/>
                <w:lang w:val="uk-UA"/>
              </w:rPr>
              <w:t>розсл</w:t>
            </w:r>
            <w:r w:rsidR="00962CA9" w:rsidRPr="0033103C">
              <w:rPr>
                <w:rFonts w:ascii="Times New Roman" w:hAnsi="Times New Roman" w:cs="Times New Roman"/>
                <w:sz w:val="20"/>
                <w:szCs w:val="20"/>
                <w:lang w:val="uk-UA"/>
              </w:rPr>
              <w:t xml:space="preserve">ідування НКРЕКП оприлюднює його </w:t>
            </w:r>
            <w:r w:rsidRPr="0033103C">
              <w:rPr>
                <w:rFonts w:ascii="Times New Roman" w:hAnsi="Times New Roman" w:cs="Times New Roman"/>
                <w:sz w:val="20"/>
                <w:szCs w:val="20"/>
                <w:lang w:val="uk-UA"/>
              </w:rPr>
              <w:t>протягом 5 робоч</w:t>
            </w:r>
            <w:r w:rsidR="00962CA9" w:rsidRPr="0033103C">
              <w:rPr>
                <w:rFonts w:ascii="Times New Roman" w:hAnsi="Times New Roman" w:cs="Times New Roman"/>
                <w:sz w:val="20"/>
                <w:szCs w:val="20"/>
                <w:lang w:val="uk-UA"/>
              </w:rPr>
              <w:t xml:space="preserve">их днів з дня його прийняття на </w:t>
            </w:r>
            <w:r w:rsidRPr="0033103C">
              <w:rPr>
                <w:rFonts w:ascii="Times New Roman" w:hAnsi="Times New Roman" w:cs="Times New Roman"/>
                <w:sz w:val="20"/>
                <w:szCs w:val="20"/>
                <w:lang w:val="uk-UA"/>
              </w:rPr>
              <w:t>офіційному вебсай</w:t>
            </w:r>
            <w:r w:rsidR="00962CA9" w:rsidRPr="0033103C">
              <w:rPr>
                <w:rFonts w:ascii="Times New Roman" w:hAnsi="Times New Roman" w:cs="Times New Roman"/>
                <w:sz w:val="20"/>
                <w:szCs w:val="20"/>
                <w:lang w:val="uk-UA"/>
              </w:rPr>
              <w:t xml:space="preserve">ті НКРЕКП та направляє суб'єкту </w:t>
            </w:r>
            <w:r w:rsidRPr="0033103C">
              <w:rPr>
                <w:rFonts w:ascii="Times New Roman" w:hAnsi="Times New Roman" w:cs="Times New Roman"/>
                <w:sz w:val="20"/>
                <w:szCs w:val="20"/>
                <w:lang w:val="uk-UA"/>
              </w:rPr>
              <w:t>розслідуван</w:t>
            </w:r>
            <w:r w:rsidR="00962CA9" w:rsidRPr="0033103C">
              <w:rPr>
                <w:rFonts w:ascii="Times New Roman" w:hAnsi="Times New Roman" w:cs="Times New Roman"/>
                <w:sz w:val="20"/>
                <w:szCs w:val="20"/>
                <w:lang w:val="uk-UA"/>
              </w:rPr>
              <w:t xml:space="preserve">ня копію рішення рекомендованим </w:t>
            </w:r>
            <w:r w:rsidRPr="0033103C">
              <w:rPr>
                <w:rFonts w:ascii="Times New Roman" w:hAnsi="Times New Roman" w:cs="Times New Roman"/>
                <w:sz w:val="20"/>
                <w:szCs w:val="20"/>
                <w:lang w:val="uk-UA"/>
              </w:rPr>
              <w:t>листом на</w:t>
            </w:r>
            <w:r w:rsidR="00962CA9" w:rsidRPr="0033103C">
              <w:rPr>
                <w:rFonts w:ascii="Times New Roman" w:hAnsi="Times New Roman" w:cs="Times New Roman"/>
                <w:sz w:val="20"/>
                <w:szCs w:val="20"/>
                <w:lang w:val="uk-UA"/>
              </w:rPr>
              <w:t xml:space="preserve"> адресу, що зазначена в Реєстрі </w:t>
            </w:r>
            <w:r w:rsidRPr="0033103C">
              <w:rPr>
                <w:rFonts w:ascii="Times New Roman" w:hAnsi="Times New Roman" w:cs="Times New Roman"/>
                <w:sz w:val="20"/>
                <w:szCs w:val="20"/>
                <w:lang w:val="uk-UA"/>
              </w:rPr>
              <w:t>учасників оптового енергетичного</w:t>
            </w:r>
            <w:r w:rsidR="00962CA9"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lang w:val="uk-UA"/>
              </w:rPr>
              <w:t xml:space="preserve">ринку/Ліцензійному </w:t>
            </w:r>
            <w:r w:rsidR="00962CA9" w:rsidRPr="0033103C">
              <w:rPr>
                <w:rFonts w:ascii="Times New Roman" w:hAnsi="Times New Roman" w:cs="Times New Roman"/>
                <w:sz w:val="20"/>
                <w:szCs w:val="20"/>
                <w:lang w:val="uk-UA"/>
              </w:rPr>
              <w:t xml:space="preserve">реєстрі НКРЕКП/Єдиному </w:t>
            </w:r>
            <w:r w:rsidRPr="0033103C">
              <w:rPr>
                <w:rFonts w:ascii="Times New Roman" w:hAnsi="Times New Roman" w:cs="Times New Roman"/>
                <w:sz w:val="20"/>
                <w:szCs w:val="20"/>
                <w:lang w:val="uk-UA"/>
              </w:rPr>
              <w:t>державному р</w:t>
            </w:r>
            <w:r w:rsidR="00962CA9" w:rsidRPr="0033103C">
              <w:rPr>
                <w:rFonts w:ascii="Times New Roman" w:hAnsi="Times New Roman" w:cs="Times New Roman"/>
                <w:sz w:val="20"/>
                <w:szCs w:val="20"/>
                <w:lang w:val="uk-UA"/>
              </w:rPr>
              <w:t xml:space="preserve">еєстрі юридичних осіб, фізичних </w:t>
            </w:r>
            <w:r w:rsidRPr="0033103C">
              <w:rPr>
                <w:rFonts w:ascii="Times New Roman" w:hAnsi="Times New Roman" w:cs="Times New Roman"/>
                <w:sz w:val="20"/>
                <w:szCs w:val="20"/>
                <w:lang w:val="uk-UA"/>
              </w:rPr>
              <w:t>осіб-підпри</w:t>
            </w:r>
            <w:r w:rsidR="00962CA9" w:rsidRPr="0033103C">
              <w:rPr>
                <w:rFonts w:ascii="Times New Roman" w:hAnsi="Times New Roman" w:cs="Times New Roman"/>
                <w:sz w:val="20"/>
                <w:szCs w:val="20"/>
                <w:lang w:val="uk-UA"/>
              </w:rPr>
              <w:t xml:space="preserve">ємців та громадських формувань. </w:t>
            </w:r>
            <w:r w:rsidRPr="0033103C">
              <w:rPr>
                <w:rFonts w:ascii="Times New Roman" w:hAnsi="Times New Roman" w:cs="Times New Roman"/>
                <w:sz w:val="20"/>
                <w:szCs w:val="20"/>
                <w:lang w:val="uk-UA"/>
              </w:rPr>
              <w:t>Датою отр</w:t>
            </w:r>
            <w:r w:rsidR="00962CA9" w:rsidRPr="0033103C">
              <w:rPr>
                <w:rFonts w:ascii="Times New Roman" w:hAnsi="Times New Roman" w:cs="Times New Roman"/>
                <w:sz w:val="20"/>
                <w:szCs w:val="20"/>
                <w:lang w:val="uk-UA"/>
              </w:rPr>
              <w:t xml:space="preserve">имання буде вважатися день його </w:t>
            </w:r>
            <w:r w:rsidRPr="0033103C">
              <w:rPr>
                <w:rFonts w:ascii="Times New Roman" w:hAnsi="Times New Roman" w:cs="Times New Roman"/>
                <w:sz w:val="20"/>
                <w:szCs w:val="20"/>
                <w:lang w:val="uk-UA"/>
              </w:rPr>
              <w:t>о</w:t>
            </w:r>
            <w:r w:rsidR="00157B69" w:rsidRPr="0033103C">
              <w:rPr>
                <w:rFonts w:ascii="Times New Roman" w:hAnsi="Times New Roman" w:cs="Times New Roman"/>
                <w:sz w:val="20"/>
                <w:szCs w:val="20"/>
                <w:lang w:val="uk-UA"/>
              </w:rPr>
              <w:t xml:space="preserve">тримання представником суб’єкта </w:t>
            </w:r>
            <w:r w:rsidRPr="0033103C">
              <w:rPr>
                <w:rFonts w:ascii="Times New Roman" w:hAnsi="Times New Roman" w:cs="Times New Roman"/>
                <w:sz w:val="20"/>
                <w:szCs w:val="20"/>
                <w:lang w:val="uk-UA"/>
              </w:rPr>
              <w:t>розслідування, що підтверджується підписо</w:t>
            </w:r>
            <w:r w:rsidR="00157B69" w:rsidRPr="0033103C">
              <w:rPr>
                <w:rFonts w:ascii="Times New Roman" w:hAnsi="Times New Roman" w:cs="Times New Roman"/>
                <w:sz w:val="20"/>
                <w:szCs w:val="20"/>
                <w:lang w:val="uk-UA"/>
              </w:rPr>
              <w:t xml:space="preserve">м </w:t>
            </w:r>
            <w:r w:rsidRPr="0033103C">
              <w:rPr>
                <w:rFonts w:ascii="Times New Roman" w:hAnsi="Times New Roman" w:cs="Times New Roman"/>
                <w:sz w:val="20"/>
                <w:szCs w:val="20"/>
                <w:lang w:val="uk-UA"/>
              </w:rPr>
              <w:t xml:space="preserve">одержувача, або </w:t>
            </w:r>
            <w:r w:rsidR="00157B69" w:rsidRPr="0033103C">
              <w:rPr>
                <w:rFonts w:ascii="Times New Roman" w:hAnsi="Times New Roman" w:cs="Times New Roman"/>
                <w:sz w:val="20"/>
                <w:szCs w:val="20"/>
                <w:lang w:val="uk-UA"/>
              </w:rPr>
              <w:t xml:space="preserve">третій календарний день від дня </w:t>
            </w:r>
            <w:r w:rsidRPr="0033103C">
              <w:rPr>
                <w:rFonts w:ascii="Times New Roman" w:hAnsi="Times New Roman" w:cs="Times New Roman"/>
                <w:sz w:val="20"/>
                <w:szCs w:val="20"/>
                <w:lang w:val="uk-UA"/>
              </w:rPr>
              <w:t xml:space="preserve">отримання листа </w:t>
            </w:r>
            <w:r w:rsidR="00157B69" w:rsidRPr="0033103C">
              <w:rPr>
                <w:rFonts w:ascii="Times New Roman" w:hAnsi="Times New Roman" w:cs="Times New Roman"/>
                <w:sz w:val="20"/>
                <w:szCs w:val="20"/>
                <w:lang w:val="uk-UA"/>
              </w:rPr>
              <w:t xml:space="preserve">поштовим відділенням зв’язку, у якому обслуговується одержувач. </w:t>
            </w:r>
            <w:r w:rsidRPr="0033103C">
              <w:rPr>
                <w:rFonts w:ascii="Times New Roman" w:hAnsi="Times New Roman" w:cs="Times New Roman"/>
                <w:sz w:val="20"/>
                <w:szCs w:val="20"/>
              </w:rPr>
              <w:t xml:space="preserve">Рішення має </w:t>
            </w:r>
            <w:r w:rsidR="00157B69" w:rsidRPr="0033103C">
              <w:rPr>
                <w:rFonts w:ascii="Times New Roman" w:hAnsi="Times New Roman" w:cs="Times New Roman"/>
                <w:sz w:val="20"/>
                <w:szCs w:val="20"/>
              </w:rPr>
              <w:t xml:space="preserve">містити в обов’язковому порядку </w:t>
            </w:r>
            <w:r w:rsidRPr="0033103C">
              <w:rPr>
                <w:rFonts w:ascii="Times New Roman" w:hAnsi="Times New Roman" w:cs="Times New Roman"/>
                <w:sz w:val="20"/>
                <w:szCs w:val="20"/>
              </w:rPr>
              <w:t>інформац</w:t>
            </w:r>
            <w:r w:rsidR="00157B69" w:rsidRPr="0033103C">
              <w:rPr>
                <w:rFonts w:ascii="Times New Roman" w:hAnsi="Times New Roman" w:cs="Times New Roman"/>
                <w:sz w:val="20"/>
                <w:szCs w:val="20"/>
              </w:rPr>
              <w:t xml:space="preserve">ію про предмет розслідування та </w:t>
            </w:r>
            <w:r w:rsidRPr="0033103C">
              <w:rPr>
                <w:rFonts w:ascii="Times New Roman" w:hAnsi="Times New Roman" w:cs="Times New Roman"/>
                <w:sz w:val="20"/>
                <w:szCs w:val="20"/>
              </w:rPr>
              <w:t>обґрунтування щодо його прийняття.</w:t>
            </w:r>
          </w:p>
          <w:p w14:paraId="052CEF70"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27EA5815"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441E08A"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Пропонуєт</w:t>
            </w:r>
            <w:r w:rsidR="00157B69" w:rsidRPr="0033103C">
              <w:rPr>
                <w:rFonts w:ascii="Times New Roman" w:hAnsi="Times New Roman" w:cs="Times New Roman"/>
                <w:sz w:val="20"/>
                <w:szCs w:val="20"/>
                <w:lang w:val="uk-UA"/>
              </w:rPr>
              <w:t xml:space="preserve">ься уточнення щодо визначення в </w:t>
            </w:r>
            <w:r w:rsidRPr="0033103C">
              <w:rPr>
                <w:rFonts w:ascii="Times New Roman" w:hAnsi="Times New Roman" w:cs="Times New Roman"/>
                <w:sz w:val="20"/>
                <w:szCs w:val="20"/>
                <w:lang w:val="uk-UA"/>
              </w:rPr>
              <w:t xml:space="preserve">рішенні предмету </w:t>
            </w:r>
            <w:r w:rsidR="00157B69" w:rsidRPr="0033103C">
              <w:rPr>
                <w:rFonts w:ascii="Times New Roman" w:hAnsi="Times New Roman" w:cs="Times New Roman"/>
                <w:sz w:val="20"/>
                <w:szCs w:val="20"/>
                <w:lang w:val="uk-UA"/>
              </w:rPr>
              <w:t xml:space="preserve">та причини його появи, оскільки </w:t>
            </w:r>
            <w:r w:rsidRPr="0033103C">
              <w:rPr>
                <w:rFonts w:ascii="Times New Roman" w:hAnsi="Times New Roman" w:cs="Times New Roman"/>
                <w:sz w:val="20"/>
                <w:szCs w:val="20"/>
                <w:lang w:val="uk-UA"/>
              </w:rPr>
              <w:t>суб’єкт розслідуван</w:t>
            </w:r>
            <w:r w:rsidR="00157B69" w:rsidRPr="0033103C">
              <w:rPr>
                <w:rFonts w:ascii="Times New Roman" w:hAnsi="Times New Roman" w:cs="Times New Roman"/>
                <w:sz w:val="20"/>
                <w:szCs w:val="20"/>
                <w:lang w:val="uk-UA"/>
              </w:rPr>
              <w:t xml:space="preserve">ня має розуміти у зв’язку з чим </w:t>
            </w:r>
            <w:r w:rsidRPr="0033103C">
              <w:rPr>
                <w:rFonts w:ascii="Times New Roman" w:hAnsi="Times New Roman" w:cs="Times New Roman"/>
                <w:sz w:val="20"/>
                <w:szCs w:val="20"/>
                <w:lang w:val="uk-UA"/>
              </w:rPr>
              <w:t>та що саме від нього вимагається.</w:t>
            </w:r>
          </w:p>
          <w:p w14:paraId="4E4FEFD7"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p>
          <w:p w14:paraId="6BB0DF8C"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lastRenderedPageBreak/>
              <w:t>АТ «Оператор ринку»</w:t>
            </w:r>
          </w:p>
          <w:p w14:paraId="7B7CF2E5" w14:textId="77777777" w:rsidR="00AA0064" w:rsidRPr="0033103C" w:rsidRDefault="00AA0064" w:rsidP="00AA0064">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sz w:val="20"/>
                <w:szCs w:val="20"/>
                <w:lang w:val="uk-UA"/>
              </w:rPr>
              <w:t xml:space="preserve">4.2. </w:t>
            </w:r>
            <w:r w:rsidRPr="0033103C">
              <w:rPr>
                <w:rFonts w:ascii="Times New Roman" w:hAnsi="Times New Roman" w:cs="Times New Roman"/>
                <w:b/>
                <w:sz w:val="20"/>
                <w:szCs w:val="20"/>
                <w:lang w:val="uk-UA"/>
              </w:rPr>
              <w:t>НКРЕКП приймає рішення</w:t>
            </w:r>
            <w:r w:rsidRPr="0033103C">
              <w:rPr>
                <w:rFonts w:ascii="Times New Roman" w:hAnsi="Times New Roman" w:cs="Times New Roman"/>
                <w:sz w:val="20"/>
                <w:szCs w:val="20"/>
                <w:lang w:val="uk-UA"/>
              </w:rPr>
              <w:t xml:space="preserve"> про початок розслідування, оприлюднює його протягом 5 робочих днів з дня його прийняття на офіційному вебсайті НКРЕКП</w:t>
            </w:r>
            <w:r w:rsidRPr="0033103C">
              <w:rPr>
                <w:rFonts w:ascii="Times New Roman" w:hAnsi="Times New Roman" w:cs="Times New Roman"/>
                <w:b/>
                <w:sz w:val="20"/>
                <w:szCs w:val="20"/>
                <w:lang w:val="uk-UA"/>
              </w:rPr>
              <w:t>,</w:t>
            </w:r>
            <w:r w:rsidRPr="0033103C">
              <w:rPr>
                <w:rFonts w:ascii="Times New Roman" w:hAnsi="Times New Roman" w:cs="Times New Roman"/>
                <w:sz w:val="20"/>
                <w:szCs w:val="20"/>
                <w:lang w:val="uk-UA"/>
              </w:rPr>
              <w:t xml:space="preserve"> </w:t>
            </w:r>
            <w:r w:rsidRPr="0033103C">
              <w:rPr>
                <w:rFonts w:ascii="Times New Roman" w:hAnsi="Times New Roman" w:cs="Times New Roman"/>
                <w:b/>
                <w:strike/>
                <w:sz w:val="20"/>
                <w:szCs w:val="20"/>
                <w:lang w:val="uk-UA"/>
              </w:rPr>
              <w:t xml:space="preserve">та </w:t>
            </w:r>
            <w:r w:rsidRPr="0033103C">
              <w:rPr>
                <w:rFonts w:ascii="Times New Roman" w:hAnsi="Times New Roman" w:cs="Times New Roman"/>
                <w:sz w:val="20"/>
                <w:szCs w:val="20"/>
                <w:lang w:val="uk-UA"/>
              </w:rPr>
              <w:t xml:space="preserve">направляє суб'єкту розслідування копію рішення рекомендованим листом на адресу,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 </w:t>
            </w:r>
            <w:r w:rsidRPr="0033103C">
              <w:rPr>
                <w:rFonts w:ascii="Times New Roman" w:hAnsi="Times New Roman" w:cs="Times New Roman"/>
                <w:b/>
                <w:sz w:val="20"/>
                <w:szCs w:val="20"/>
                <w:lang w:val="uk-UA"/>
              </w:rPr>
              <w:t>та повідомляє Раду регуляторних органів Енергетичного Співтовариства та Секретаріат Енергетичного Співтовариства.</w:t>
            </w:r>
          </w:p>
          <w:p w14:paraId="037F30E8"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Датою отримання буде вважатися день його отримання </w:t>
            </w:r>
            <w:r w:rsidRPr="0033103C">
              <w:rPr>
                <w:rFonts w:ascii="Times New Roman" w:hAnsi="Times New Roman" w:cs="Times New Roman"/>
                <w:b/>
                <w:sz w:val="20"/>
                <w:szCs w:val="20"/>
                <w:lang w:val="uk-UA"/>
              </w:rPr>
              <w:t>суб’єктом</w:t>
            </w:r>
            <w:r w:rsidRPr="0033103C">
              <w:rPr>
                <w:rFonts w:ascii="Times New Roman" w:hAnsi="Times New Roman" w:cs="Times New Roman"/>
                <w:sz w:val="20"/>
                <w:szCs w:val="20"/>
                <w:lang w:val="uk-UA"/>
              </w:rPr>
              <w:t xml:space="preserve"> розслідування</w:t>
            </w:r>
            <w:r w:rsidRPr="0033103C">
              <w:rPr>
                <w:rFonts w:ascii="Times New Roman" w:hAnsi="Times New Roman" w:cs="Times New Roman"/>
                <w:b/>
                <w:sz w:val="20"/>
                <w:szCs w:val="20"/>
                <w:lang w:val="uk-UA"/>
              </w:rPr>
              <w:t xml:space="preserve"> або його уповноваженою особою</w:t>
            </w:r>
            <w:r w:rsidRPr="0033103C">
              <w:rPr>
                <w:rFonts w:ascii="Times New Roman" w:hAnsi="Times New Roman" w:cs="Times New Roman"/>
                <w:sz w:val="20"/>
                <w:szCs w:val="20"/>
                <w:lang w:val="uk-UA"/>
              </w:rPr>
              <w:t>,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14:paraId="4183F58B"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p>
          <w:p w14:paraId="7E6FB759"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ED9DA14" w14:textId="77777777" w:rsidR="00AA0064" w:rsidRPr="0033103C" w:rsidRDefault="00AA0064" w:rsidP="00AA0064">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shd w:val="clear" w:color="auto" w:fill="FFFFFF"/>
                <w:lang w:val="uk-UA"/>
              </w:rPr>
              <w:t>Привести у відповідність до статті 20</w:t>
            </w:r>
            <w:r w:rsidRPr="0033103C">
              <w:rPr>
                <w:rFonts w:ascii="Times New Roman" w:hAnsi="Times New Roman" w:cs="Times New Roman"/>
                <w:i/>
                <w:sz w:val="20"/>
                <w:szCs w:val="20"/>
                <w:shd w:val="clear" w:color="auto" w:fill="FFFFFF"/>
                <w:vertAlign w:val="superscript"/>
                <w:lang w:val="uk-UA"/>
              </w:rPr>
              <w:t>1</w:t>
            </w:r>
            <w:r w:rsidRPr="0033103C">
              <w:rPr>
                <w:rFonts w:ascii="Times New Roman" w:hAnsi="Times New Roman" w:cs="Times New Roman"/>
                <w:i/>
                <w:sz w:val="20"/>
                <w:szCs w:val="20"/>
                <w:shd w:val="clear" w:color="auto" w:fill="FFFFFF"/>
                <w:lang w:val="uk-UA"/>
              </w:rPr>
              <w:t xml:space="preserve"> Закону «Про НКРЕКП» щодо повідомлення Регулятором  </w:t>
            </w:r>
            <w:r w:rsidRPr="0033103C">
              <w:rPr>
                <w:rFonts w:ascii="Times New Roman" w:hAnsi="Times New Roman" w:cs="Times New Roman"/>
                <w:i/>
                <w:sz w:val="20"/>
                <w:szCs w:val="20"/>
                <w:lang w:val="uk-UA"/>
              </w:rPr>
              <w:t>Ради регуляторних органів Енергетичного Співтовариства та Секретаріат Енергетичного Співтовариства.</w:t>
            </w:r>
          </w:p>
          <w:p w14:paraId="268FF7C6" w14:textId="77777777" w:rsidR="00AA0064" w:rsidRPr="0033103C" w:rsidRDefault="00AA0064" w:rsidP="00AA0064">
            <w:pPr>
              <w:spacing w:after="0" w:line="240" w:lineRule="auto"/>
              <w:ind w:firstLine="567"/>
              <w:jc w:val="both"/>
              <w:rPr>
                <w:rFonts w:ascii="Times New Roman" w:hAnsi="Times New Roman" w:cs="Times New Roman"/>
                <w:i/>
                <w:sz w:val="20"/>
                <w:szCs w:val="20"/>
                <w:lang w:val="uk-UA"/>
              </w:rPr>
            </w:pPr>
          </w:p>
          <w:p w14:paraId="7C213DD8"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224E7C49"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trike/>
                <w:sz w:val="20"/>
                <w:szCs w:val="20"/>
                <w:lang w:val="uk-UA"/>
              </w:rPr>
              <w:t>4.2.</w:t>
            </w:r>
            <w:r w:rsidRPr="0033103C">
              <w:rPr>
                <w:rFonts w:ascii="Times New Roman" w:hAnsi="Times New Roman" w:cs="Times New Roman"/>
                <w:sz w:val="20"/>
                <w:szCs w:val="20"/>
                <w:lang w:val="uk-UA"/>
              </w:rPr>
              <w:t xml:space="preserve"> 5.2. У разі прийняття рішення про початок розслідування НКРЕКП оприлюднює його протягом 5 робочих днів з дня його прийняття на офіційному вебсайті НКРЕКП та направляє суб'єкту розслідування копію рішення рекомендованим листом на адресу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 </w:t>
            </w:r>
            <w:r w:rsidRPr="0033103C">
              <w:rPr>
                <w:rFonts w:ascii="Times New Roman" w:hAnsi="Times New Roman" w:cs="Times New Roman"/>
                <w:b/>
                <w:bCs/>
                <w:sz w:val="20"/>
                <w:szCs w:val="20"/>
                <w:lang w:val="uk-UA"/>
              </w:rPr>
              <w:t>з зазначенням інформації про предмет розслідування та інформації про уповноважену Регулятором особу, яка буде основною контактною особою під час розслідування (далі – контактна особа).</w:t>
            </w:r>
          </w:p>
          <w:p w14:paraId="3802B6E4"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lang w:val="uk-UA"/>
              </w:rPr>
              <w:t>Датою отримання буде вважатися день його отримання представником суб’єкта розслідування,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14:paraId="5B2F0F69"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lastRenderedPageBreak/>
              <w:t>Інформація, документи, пояснення, заперечення, заяви, клопотання тощо, які пов’язані з розслідуванням, надсилаються до НКРЕКП через контактну особу.</w:t>
            </w:r>
          </w:p>
          <w:p w14:paraId="376F0D08" w14:textId="77777777" w:rsidR="00AA0064" w:rsidRPr="0033103C" w:rsidRDefault="00AA0064" w:rsidP="00AA0064">
            <w:pPr>
              <w:spacing w:after="0" w:line="240" w:lineRule="auto"/>
              <w:ind w:firstLine="567"/>
              <w:jc w:val="both"/>
              <w:rPr>
                <w:rFonts w:ascii="Times New Roman" w:hAnsi="Times New Roman" w:cs="Times New Roman"/>
                <w:b/>
                <w:bCs/>
                <w:sz w:val="20"/>
                <w:szCs w:val="20"/>
              </w:rPr>
            </w:pPr>
          </w:p>
          <w:p w14:paraId="3A53B63C"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3882FCD4"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Суб’єкт розслідування має отримати якомога повнішу інформацію щодо розслідування і бути повідомленим про належні контакти для комунікації.</w:t>
            </w:r>
          </w:p>
          <w:p w14:paraId="142A3379"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 час розслідування важливо створити надійний канал комунікації.</w:t>
            </w:r>
          </w:p>
          <w:p w14:paraId="3205765C"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169A7341"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ПАТ «Запоріжжяобенерго»</w:t>
            </w:r>
          </w:p>
          <w:p w14:paraId="3E443132"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color w:val="333333"/>
                <w:sz w:val="20"/>
                <w:szCs w:val="20"/>
                <w:lang w:val="uk-UA" w:eastAsia="uk-UA"/>
              </w:rPr>
              <w:t xml:space="preserve">4.2. </w:t>
            </w:r>
            <w:r w:rsidRPr="0033103C">
              <w:rPr>
                <w:rFonts w:ascii="Times New Roman" w:hAnsi="Times New Roman" w:cs="Times New Roman"/>
                <w:sz w:val="20"/>
                <w:szCs w:val="20"/>
              </w:rPr>
              <w:t>У разі прийняття рішення про початок</w:t>
            </w:r>
          </w:p>
          <w:p w14:paraId="592027ED"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розслідування НКРЕКП оприлюднює його протягом 5 робочих днів з дня його прийняття на офіційному вебсайті НКРЕКП та направляє суб'єкту розслідування копію рішення рекомендованим листом </w:t>
            </w:r>
            <w:proofErr w:type="gramStart"/>
            <w:r w:rsidRPr="0033103C">
              <w:rPr>
                <w:rFonts w:ascii="Times New Roman" w:hAnsi="Times New Roman" w:cs="Times New Roman"/>
                <w:sz w:val="20"/>
                <w:szCs w:val="20"/>
              </w:rPr>
              <w:t>на адресу</w:t>
            </w:r>
            <w:proofErr w:type="gramEnd"/>
            <w:r w:rsidRPr="0033103C">
              <w:rPr>
                <w:rFonts w:ascii="Times New Roman" w:hAnsi="Times New Roman" w:cs="Times New Roman"/>
                <w:sz w:val="20"/>
                <w:szCs w:val="20"/>
              </w:rPr>
              <w:t>,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w:t>
            </w:r>
          </w:p>
          <w:p w14:paraId="41A883FE"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буде вважатися день його</w:t>
            </w:r>
          </w:p>
          <w:p w14:paraId="78DC7964"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отримання представником суб’єкта розслідування,</w:t>
            </w:r>
          </w:p>
          <w:p w14:paraId="3D29F487"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rPr>
              <w:t>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r w:rsidRPr="0033103C">
              <w:rPr>
                <w:rFonts w:ascii="Times New Roman" w:hAnsi="Times New Roman" w:cs="Times New Roman"/>
                <w:sz w:val="20"/>
                <w:szCs w:val="20"/>
                <w:lang w:val="uk-UA"/>
              </w:rPr>
              <w:t xml:space="preserve"> </w:t>
            </w:r>
            <w:r w:rsidRPr="0033103C">
              <w:rPr>
                <w:rFonts w:ascii="Times New Roman" w:hAnsi="Times New Roman" w:cs="Times New Roman"/>
                <w:b/>
                <w:bCs/>
                <w:sz w:val="20"/>
                <w:szCs w:val="20"/>
                <w:lang w:val="uk-UA"/>
              </w:rPr>
              <w:t>(за вийнятком випадків коли в поштовому відділенні встановлено не робочі дні, в такому випадку днем отримання буде вважатись перший робочий день поштового відділення)</w:t>
            </w:r>
          </w:p>
          <w:p w14:paraId="0D96BAFC"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p>
          <w:p w14:paraId="6A900426"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sz w:val="20"/>
                <w:szCs w:val="20"/>
                <w:lang w:val="uk-UA"/>
              </w:rPr>
              <w:t xml:space="preserve">Обгрунтування: </w:t>
            </w:r>
            <w:r w:rsidRPr="0033103C">
              <w:rPr>
                <w:rFonts w:ascii="Times New Roman" w:hAnsi="Times New Roman" w:cs="Times New Roman"/>
                <w:sz w:val="20"/>
                <w:szCs w:val="20"/>
                <w:lang w:val="uk-UA"/>
              </w:rPr>
              <w:t>З метою уникнення форс-мажорних обставин</w:t>
            </w:r>
          </w:p>
          <w:p w14:paraId="31FC2542"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rPr>
            </w:pPr>
          </w:p>
          <w:p w14:paraId="312E2DB1" w14:textId="77777777" w:rsidR="00AA0064" w:rsidRPr="0033103C" w:rsidRDefault="00AA0064" w:rsidP="00AA0064">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ПрАТ «Укргідроенерго»</w:t>
            </w:r>
          </w:p>
          <w:p w14:paraId="539BBB89" w14:textId="77777777" w:rsidR="00AA0064" w:rsidRPr="0033103C" w:rsidRDefault="00AA0064" w:rsidP="00AA0064">
            <w:pPr>
              <w:spacing w:after="0" w:line="240" w:lineRule="auto"/>
              <w:ind w:firstLine="567"/>
              <w:jc w:val="both"/>
              <w:rPr>
                <w:rFonts w:ascii="Times New Roman" w:eastAsia="Calibri" w:hAnsi="Times New Roman" w:cs="Times New Roman"/>
                <w:b/>
                <w:color w:val="000000" w:themeColor="text1"/>
                <w:sz w:val="20"/>
                <w:szCs w:val="20"/>
                <w:lang w:val="uk-UA"/>
              </w:rPr>
            </w:pPr>
            <w:r w:rsidRPr="0033103C">
              <w:rPr>
                <w:rFonts w:ascii="Times New Roman" w:eastAsia="Calibri" w:hAnsi="Times New Roman" w:cs="Times New Roman"/>
                <w:sz w:val="20"/>
                <w:szCs w:val="20"/>
                <w:lang w:val="uk-UA"/>
              </w:rPr>
              <w:t xml:space="preserve">4.2. У разі прийняття рішення про початок розслідування НКРЕКП оприлюднює його протягом 5 робочих днів з дня його прийняття на офіційному вебсайті НКРЕКП, направляє суб'єкту розслідування копію рішення рекомендованим листом на адресу, що </w:t>
            </w:r>
            <w:r w:rsidRPr="0033103C">
              <w:rPr>
                <w:rFonts w:ascii="Times New Roman" w:eastAsia="Calibri" w:hAnsi="Times New Roman" w:cs="Times New Roman"/>
                <w:color w:val="000000" w:themeColor="text1"/>
                <w:sz w:val="20"/>
                <w:szCs w:val="20"/>
                <w:lang w:val="uk-UA"/>
              </w:rPr>
              <w:t>зазначена в Реєстрі учасників оптового енергетичного ринку</w:t>
            </w:r>
            <w:r w:rsidRPr="0033103C">
              <w:rPr>
                <w:rFonts w:ascii="Times New Roman" w:eastAsia="Calibri" w:hAnsi="Times New Roman" w:cs="Times New Roman"/>
                <w:b/>
                <w:color w:val="000000" w:themeColor="text1"/>
                <w:sz w:val="20"/>
                <w:szCs w:val="20"/>
                <w:lang w:val="uk-UA"/>
              </w:rPr>
              <w:t xml:space="preserve">, а також на електронну пошту суб'єкта розслідування, що зазначена в Реєстрі учасників оптового енергетичного ринку з накладенням кваліфікованого електронного підпису уповноваженої особи НКРЕКП (члена/голови НКРЕКП) </w:t>
            </w:r>
            <w:r w:rsidRPr="0033103C">
              <w:rPr>
                <w:rFonts w:ascii="Times New Roman" w:eastAsia="Calibri" w:hAnsi="Times New Roman" w:cs="Times New Roman"/>
                <w:b/>
                <w:color w:val="000000" w:themeColor="text1"/>
                <w:sz w:val="20"/>
                <w:szCs w:val="20"/>
                <w:lang w:val="uk-UA"/>
              </w:rPr>
              <w:lastRenderedPageBreak/>
              <w:t>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1876679D"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b/>
                <w:color w:val="000000" w:themeColor="text1"/>
                <w:sz w:val="20"/>
                <w:szCs w:val="20"/>
              </w:rPr>
              <w:t>Рішення про початок розслідування повинно містити такі відомості:</w:t>
            </w:r>
          </w:p>
          <w:p w14:paraId="1171BAA5"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bookmarkStart w:id="8" w:name="n55"/>
            <w:bookmarkEnd w:id="8"/>
            <w:r w:rsidRPr="0033103C">
              <w:rPr>
                <w:rFonts w:ascii="Times New Roman" w:eastAsia="Times New Roman" w:hAnsi="Times New Roman" w:cs="Times New Roman"/>
                <w:b/>
                <w:color w:val="000000" w:themeColor="text1"/>
                <w:sz w:val="20"/>
                <w:szCs w:val="20"/>
              </w:rPr>
              <w:t>1) обставини, що розслідуються;</w:t>
            </w:r>
          </w:p>
          <w:p w14:paraId="5311FFCA"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bookmarkStart w:id="9" w:name="n56"/>
            <w:bookmarkEnd w:id="9"/>
            <w:r w:rsidRPr="0033103C">
              <w:rPr>
                <w:rFonts w:ascii="Times New Roman" w:eastAsia="Times New Roman" w:hAnsi="Times New Roman" w:cs="Times New Roman"/>
                <w:b/>
                <w:color w:val="000000" w:themeColor="text1"/>
                <w:sz w:val="20"/>
                <w:szCs w:val="20"/>
              </w:rPr>
              <w:t>2) період, за який проводиться розслідування;</w:t>
            </w:r>
          </w:p>
          <w:p w14:paraId="748EDCE5"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bookmarkStart w:id="10" w:name="n57"/>
            <w:bookmarkEnd w:id="10"/>
            <w:r w:rsidRPr="0033103C">
              <w:rPr>
                <w:rFonts w:ascii="Times New Roman" w:eastAsia="Times New Roman" w:hAnsi="Times New Roman" w:cs="Times New Roman"/>
                <w:b/>
                <w:color w:val="000000" w:themeColor="text1"/>
                <w:sz w:val="20"/>
                <w:szCs w:val="20"/>
              </w:rPr>
              <w:t>3) строки розслідування;</w:t>
            </w:r>
          </w:p>
          <w:p w14:paraId="27BD2857" w14:textId="77777777" w:rsidR="00AA0064" w:rsidRPr="0033103C" w:rsidRDefault="00AA0064" w:rsidP="00AA0064">
            <w:pPr>
              <w:shd w:val="clear" w:color="auto" w:fill="FFFFFF"/>
              <w:spacing w:after="0" w:line="240" w:lineRule="auto"/>
              <w:ind w:firstLine="567"/>
              <w:jc w:val="both"/>
              <w:rPr>
                <w:rFonts w:ascii="Times New Roman" w:eastAsia="Calibri" w:hAnsi="Times New Roman" w:cs="Times New Roman"/>
                <w:b/>
                <w:color w:val="000000" w:themeColor="text1"/>
                <w:sz w:val="20"/>
                <w:szCs w:val="20"/>
              </w:rPr>
            </w:pPr>
            <w:bookmarkStart w:id="11" w:name="n58"/>
            <w:bookmarkEnd w:id="11"/>
            <w:r w:rsidRPr="0033103C">
              <w:rPr>
                <w:rFonts w:ascii="Times New Roman" w:eastAsia="Calibri" w:hAnsi="Times New Roman" w:cs="Times New Roman"/>
                <w:b/>
                <w:color w:val="000000" w:themeColor="text1"/>
                <w:sz w:val="20"/>
                <w:szCs w:val="20"/>
              </w:rPr>
              <w:t>4) обов’язки та права суб’єкта розслідування;</w:t>
            </w:r>
          </w:p>
          <w:p w14:paraId="1EC161DB" w14:textId="77777777" w:rsidR="00AA0064" w:rsidRPr="0033103C" w:rsidRDefault="00AA0064" w:rsidP="00AA0064">
            <w:pPr>
              <w:shd w:val="clear" w:color="auto" w:fill="FFFFFF"/>
              <w:spacing w:after="0" w:line="240" w:lineRule="auto"/>
              <w:ind w:firstLine="567"/>
              <w:jc w:val="both"/>
              <w:rPr>
                <w:rFonts w:ascii="Times New Roman" w:eastAsia="Calibri" w:hAnsi="Times New Roman" w:cs="Times New Roman"/>
                <w:b/>
                <w:color w:val="000000" w:themeColor="text1"/>
                <w:sz w:val="20"/>
                <w:szCs w:val="20"/>
              </w:rPr>
            </w:pPr>
            <w:r w:rsidRPr="0033103C">
              <w:rPr>
                <w:rFonts w:ascii="Times New Roman" w:eastAsia="Calibri" w:hAnsi="Times New Roman" w:cs="Times New Roman"/>
                <w:b/>
                <w:color w:val="000000" w:themeColor="text1"/>
                <w:sz w:val="20"/>
                <w:szCs w:val="20"/>
              </w:rPr>
              <w:t xml:space="preserve">5) висновки </w:t>
            </w:r>
            <w:r w:rsidRPr="0033103C">
              <w:rPr>
                <w:rFonts w:ascii="Times New Roman" w:eastAsia="Times New Roman" w:hAnsi="Times New Roman" w:cs="Times New Roman"/>
                <w:b/>
                <w:color w:val="000000" w:themeColor="text1"/>
                <w:sz w:val="20"/>
                <w:szCs w:val="20"/>
              </w:rPr>
              <w:t>СП НКРЕКП за результатами попереднього дослідження</w:t>
            </w:r>
            <w:r w:rsidRPr="0033103C">
              <w:rPr>
                <w:rFonts w:ascii="Times New Roman" w:eastAsia="Calibri" w:hAnsi="Times New Roman" w:cs="Times New Roman"/>
                <w:b/>
                <w:color w:val="000000" w:themeColor="text1"/>
                <w:sz w:val="20"/>
                <w:szCs w:val="20"/>
              </w:rPr>
              <w:t>.</w:t>
            </w:r>
          </w:p>
          <w:p w14:paraId="7BD3D6A3" w14:textId="77777777" w:rsidR="00AA0064" w:rsidRPr="0033103C" w:rsidRDefault="00AA0064" w:rsidP="00AA0064">
            <w:pPr>
              <w:spacing w:after="0" w:line="240" w:lineRule="auto"/>
              <w:ind w:firstLine="567"/>
              <w:jc w:val="both"/>
              <w:rPr>
                <w:rFonts w:ascii="Times New Roman" w:eastAsia="Calibri" w:hAnsi="Times New Roman" w:cs="Times New Roman"/>
                <w:b/>
                <w:bCs/>
                <w:sz w:val="20"/>
                <w:szCs w:val="20"/>
                <w:lang w:eastAsia="uk-UA"/>
              </w:rPr>
            </w:pPr>
            <w:r w:rsidRPr="0033103C">
              <w:rPr>
                <w:rFonts w:ascii="Times New Roman" w:eastAsia="Calibri" w:hAnsi="Times New Roman" w:cs="Times New Roman"/>
                <w:b/>
                <w:bCs/>
                <w:sz w:val="20"/>
                <w:szCs w:val="20"/>
                <w:lang w:eastAsia="uk-UA"/>
              </w:rPr>
              <w:t xml:space="preserve">Датою отримання буде вважатися день його отримання представником суб’єкта розслідування, що підтверджується підписом одержувача, або третій робочий день від дати отримання поштовим відділенням зв'язку, в якому обслуговується одержувач (у разі направлення поштою рекомендованим листом), або </w:t>
            </w:r>
            <w:proofErr w:type="gramStart"/>
            <w:r w:rsidRPr="0033103C">
              <w:rPr>
                <w:rFonts w:ascii="Times New Roman" w:eastAsia="Calibri" w:hAnsi="Times New Roman" w:cs="Times New Roman"/>
                <w:b/>
                <w:bCs/>
                <w:sz w:val="20"/>
                <w:szCs w:val="20"/>
                <w:lang w:eastAsia="uk-UA"/>
              </w:rPr>
              <w:t>у день</w:t>
            </w:r>
            <w:proofErr w:type="gramEnd"/>
            <w:r w:rsidRPr="0033103C">
              <w:rPr>
                <w:rFonts w:ascii="Times New Roman" w:eastAsia="Calibri" w:hAnsi="Times New Roman" w:cs="Times New Roman"/>
                <w:b/>
                <w:bCs/>
                <w:sz w:val="20"/>
                <w:szCs w:val="20"/>
                <w:lang w:eastAsia="uk-UA"/>
              </w:rPr>
              <w:t xml:space="preserve"> направлення за допомогою електронної пошти.</w:t>
            </w:r>
          </w:p>
          <w:p w14:paraId="08DE2161" w14:textId="77777777" w:rsidR="00AA0064" w:rsidRPr="0033103C" w:rsidRDefault="00AA0064" w:rsidP="00AA0064">
            <w:pPr>
              <w:spacing w:after="0" w:line="240" w:lineRule="auto"/>
              <w:ind w:firstLine="567"/>
              <w:jc w:val="both"/>
              <w:rPr>
                <w:rFonts w:ascii="Times New Roman" w:eastAsia="Calibri" w:hAnsi="Times New Roman" w:cs="Times New Roman"/>
                <w:b/>
                <w:bCs/>
                <w:sz w:val="20"/>
                <w:szCs w:val="20"/>
                <w:lang w:eastAsia="uk-UA"/>
              </w:rPr>
            </w:pPr>
          </w:p>
          <w:p w14:paraId="4CB34AF2" w14:textId="77777777" w:rsidR="00AA0064" w:rsidRPr="0033103C" w:rsidRDefault="00AA0064" w:rsidP="00AA0064">
            <w:pPr>
              <w:spacing w:after="0" w:line="240" w:lineRule="auto"/>
              <w:ind w:firstLine="567"/>
              <w:jc w:val="both"/>
              <w:rPr>
                <w:rFonts w:ascii="Times New Roman" w:hAnsi="Times New Roman" w:cs="Times New Roman"/>
                <w:i/>
                <w:iCs/>
                <w:sz w:val="20"/>
                <w:szCs w:val="20"/>
                <w:lang w:val="uk-UA"/>
              </w:rPr>
            </w:pPr>
            <w:r w:rsidRPr="0033103C">
              <w:rPr>
                <w:rFonts w:ascii="Times New Roman" w:eastAsia="Calibri" w:hAnsi="Times New Roman" w:cs="Times New Roman"/>
                <w:b/>
                <w:bCs/>
                <w:i/>
                <w:iCs/>
                <w:sz w:val="20"/>
                <w:szCs w:val="20"/>
                <w:lang w:val="uk-UA" w:eastAsia="uk-UA"/>
              </w:rPr>
              <w:t>Обгрунтування:</w:t>
            </w:r>
          </w:p>
          <w:p w14:paraId="154F1569" w14:textId="77777777" w:rsidR="00AA0064" w:rsidRPr="0033103C" w:rsidRDefault="00AA0064" w:rsidP="00AA0064">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Пропонується чітко визначити адресу суб'єкта розслідування НКРЕКП направляє йому копію рішення про початок розслідування.</w:t>
            </w:r>
          </w:p>
          <w:p w14:paraId="15F51B6A" w14:textId="77777777" w:rsidR="00AA0064" w:rsidRPr="0033103C" w:rsidRDefault="00AA0064" w:rsidP="00AA0064">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eastAsia="Calibri" w:hAnsi="Times New Roman" w:cs="Times New Roman"/>
                <w:sz w:val="20"/>
                <w:szCs w:val="20"/>
              </w:rPr>
              <w:t>Для оперативного повідомлення учасника оптового енергетичного ринку щодо прийняття рішення НКРЕКП про розслідування та, відповідно, оперативного реагування самого учасника оптового енергетичного ринку на рішення про розслідування, пропонується передбачити можливість направлення рішення про початок розслідування на електронну пошту суб'єкта розслідування, що зазначена в Реєстрі учасників оптового енергетичного ринку.</w:t>
            </w:r>
          </w:p>
        </w:tc>
        <w:tc>
          <w:tcPr>
            <w:tcW w:w="4258" w:type="dxa"/>
          </w:tcPr>
          <w:p w14:paraId="772962CF" w14:textId="77777777" w:rsidR="002D38DA" w:rsidRPr="0033103C" w:rsidRDefault="00AA0064" w:rsidP="00AA0064">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Не враховано</w:t>
            </w:r>
            <w:r w:rsidR="00FD4F5B" w:rsidRPr="0033103C">
              <w:rPr>
                <w:rFonts w:ascii="Times New Roman" w:hAnsi="Times New Roman" w:cs="Times New Roman"/>
                <w:b/>
                <w:sz w:val="20"/>
                <w:szCs w:val="20"/>
              </w:rPr>
              <w:t>.</w:t>
            </w:r>
            <w:r w:rsidRPr="0033103C">
              <w:rPr>
                <w:rFonts w:ascii="Times New Roman" w:hAnsi="Times New Roman" w:cs="Times New Roman"/>
                <w:b/>
                <w:sz w:val="20"/>
                <w:szCs w:val="20"/>
              </w:rPr>
              <w:t xml:space="preserve"> </w:t>
            </w:r>
          </w:p>
          <w:p w14:paraId="09C08CF9" w14:textId="77777777" w:rsidR="002D38DA" w:rsidRPr="0033103C" w:rsidRDefault="002D38DA" w:rsidP="00AA0064">
            <w:pPr>
              <w:pStyle w:val="af5"/>
              <w:ind w:firstLine="567"/>
              <w:jc w:val="both"/>
              <w:rPr>
                <w:rFonts w:ascii="Times New Roman" w:hAnsi="Times New Roman" w:cs="Times New Roman"/>
                <w:bCs/>
                <w:sz w:val="20"/>
                <w:szCs w:val="20"/>
              </w:rPr>
            </w:pPr>
          </w:p>
          <w:p w14:paraId="3AECE3FB" w14:textId="77777777" w:rsidR="00AA0064" w:rsidRPr="0033103C" w:rsidRDefault="00AA0064" w:rsidP="00AA0064">
            <w:pPr>
              <w:pStyle w:val="af5"/>
              <w:ind w:firstLine="567"/>
              <w:jc w:val="both"/>
              <w:rPr>
                <w:rFonts w:ascii="Times New Roman" w:hAnsi="Times New Roman" w:cs="Times New Roman"/>
                <w:bCs/>
                <w:i/>
                <w:sz w:val="20"/>
                <w:szCs w:val="20"/>
              </w:rPr>
            </w:pPr>
            <w:r w:rsidRPr="0033103C">
              <w:rPr>
                <w:rFonts w:ascii="Times New Roman" w:hAnsi="Times New Roman" w:cs="Times New Roman"/>
                <w:bCs/>
                <w:i/>
                <w:sz w:val="20"/>
                <w:szCs w:val="20"/>
              </w:rPr>
              <w:t>Процедуру прийняття рішень а також обгрунтувань до них визначено Регламентом НКРЕКП.</w:t>
            </w:r>
          </w:p>
          <w:p w14:paraId="2CF2DE84" w14:textId="77777777" w:rsidR="00AA0064" w:rsidRPr="0033103C" w:rsidRDefault="00AA0064" w:rsidP="00AA0064">
            <w:pPr>
              <w:pStyle w:val="af5"/>
              <w:ind w:firstLine="567"/>
              <w:jc w:val="both"/>
              <w:rPr>
                <w:rFonts w:ascii="Times New Roman" w:hAnsi="Times New Roman" w:cs="Times New Roman"/>
                <w:b/>
                <w:sz w:val="20"/>
                <w:szCs w:val="20"/>
              </w:rPr>
            </w:pPr>
            <w:r w:rsidRPr="0033103C">
              <w:rPr>
                <w:rFonts w:ascii="Times New Roman" w:hAnsi="Times New Roman" w:cs="Times New Roman"/>
                <w:bCs/>
                <w:i/>
                <w:sz w:val="20"/>
                <w:szCs w:val="20"/>
              </w:rPr>
              <w:t xml:space="preserve">Зазначеним </w:t>
            </w:r>
            <w:r w:rsidR="002D38DA" w:rsidRPr="0033103C">
              <w:rPr>
                <w:rFonts w:ascii="Times New Roman" w:hAnsi="Times New Roman" w:cs="Times New Roman"/>
                <w:bCs/>
                <w:i/>
                <w:sz w:val="20"/>
                <w:szCs w:val="20"/>
              </w:rPr>
              <w:t>пунктом</w:t>
            </w:r>
            <w:r w:rsidRPr="0033103C">
              <w:rPr>
                <w:rFonts w:ascii="Times New Roman" w:hAnsi="Times New Roman" w:cs="Times New Roman"/>
                <w:bCs/>
                <w:i/>
                <w:sz w:val="20"/>
                <w:szCs w:val="20"/>
              </w:rPr>
              <w:t xml:space="preserve"> передбачено вичерпні вимоги щодо повідомлення суб’єкта розслідування</w:t>
            </w:r>
            <w:r w:rsidR="00FD4F5B" w:rsidRPr="0033103C">
              <w:rPr>
                <w:rFonts w:ascii="Times New Roman" w:hAnsi="Times New Roman" w:cs="Times New Roman"/>
                <w:bCs/>
                <w:i/>
                <w:sz w:val="20"/>
                <w:szCs w:val="20"/>
              </w:rPr>
              <w:t>.</w:t>
            </w:r>
          </w:p>
        </w:tc>
      </w:tr>
      <w:tr w:rsidR="00AA0064" w:rsidRPr="0033103C" w14:paraId="1B7DFDB6" w14:textId="77777777" w:rsidTr="007242D2">
        <w:trPr>
          <w:trHeight w:val="923"/>
          <w:jc w:val="center"/>
        </w:trPr>
        <w:tc>
          <w:tcPr>
            <w:tcW w:w="5700" w:type="dxa"/>
          </w:tcPr>
          <w:p w14:paraId="03D63E39"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Положення відсутнє</w:t>
            </w:r>
          </w:p>
          <w:p w14:paraId="4D1DB7E5" w14:textId="77777777" w:rsidR="00AA0064" w:rsidRPr="0033103C" w:rsidRDefault="00AA0064" w:rsidP="00AA0064">
            <w:pPr>
              <w:shd w:val="clear" w:color="auto" w:fill="FFFFFF"/>
              <w:spacing w:after="0" w:line="240" w:lineRule="auto"/>
              <w:ind w:firstLine="567"/>
              <w:jc w:val="both"/>
              <w:rPr>
                <w:rFonts w:ascii="Times New Roman" w:hAnsi="Times New Roman" w:cs="Times New Roman"/>
                <w:sz w:val="20"/>
                <w:szCs w:val="20"/>
              </w:rPr>
            </w:pPr>
          </w:p>
        </w:tc>
        <w:tc>
          <w:tcPr>
            <w:tcW w:w="5494" w:type="dxa"/>
          </w:tcPr>
          <w:p w14:paraId="0824A5F6" w14:textId="77777777" w:rsidR="00AA0064" w:rsidRPr="0033103C" w:rsidRDefault="00AA0064" w:rsidP="00AA0064">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sz w:val="20"/>
                <w:szCs w:val="20"/>
                <w:lang w:val="uk-UA"/>
              </w:rPr>
              <w:t xml:space="preserve"> </w:t>
            </w:r>
            <w:r w:rsidRPr="0033103C">
              <w:rPr>
                <w:rFonts w:ascii="Times New Roman" w:hAnsi="Times New Roman" w:cs="Times New Roman"/>
                <w:b/>
                <w:i/>
                <w:iCs/>
                <w:sz w:val="20"/>
                <w:szCs w:val="20"/>
                <w:lang w:val="uk-UA"/>
              </w:rPr>
              <w:t>ТОВ «ДНІПРОВСЬКІ ЕНЕРГЕТИЧНІ ПОСЛУГИ»</w:t>
            </w:r>
          </w:p>
          <w:p w14:paraId="00FF72B6" w14:textId="77777777" w:rsidR="00AA0064" w:rsidRPr="0033103C" w:rsidRDefault="00AA0064" w:rsidP="00AA0064">
            <w:pPr>
              <w:spacing w:after="0" w:line="240" w:lineRule="auto"/>
              <w:ind w:firstLine="567"/>
              <w:jc w:val="both"/>
              <w:rPr>
                <w:rFonts w:ascii="Times New Roman" w:hAnsi="Times New Roman" w:cs="Times New Roman"/>
                <w:b/>
                <w:sz w:val="20"/>
                <w:szCs w:val="20"/>
                <w:lang w:val="uk-UA" w:eastAsia="uk-UA"/>
              </w:rPr>
            </w:pPr>
          </w:p>
          <w:p w14:paraId="62E06743" w14:textId="77777777" w:rsidR="00AA0064" w:rsidRPr="0033103C" w:rsidRDefault="00AA0064" w:rsidP="00AA0064">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eastAsia="uk-UA"/>
              </w:rPr>
              <w:t xml:space="preserve">4.3. </w:t>
            </w:r>
            <w:r w:rsidRPr="0033103C">
              <w:rPr>
                <w:rFonts w:ascii="Times New Roman" w:hAnsi="Times New Roman" w:cs="Times New Roman"/>
                <w:b/>
                <w:sz w:val="20"/>
                <w:szCs w:val="20"/>
                <w:lang w:val="uk-UA"/>
              </w:rPr>
              <w:t>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06</w:t>
            </w:r>
            <w:r w:rsidRPr="0033103C">
              <w:rPr>
                <w:rFonts w:ascii="Times New Roman" w:hAnsi="Times New Roman" w:cs="Times New Roman"/>
                <w:b/>
                <w:sz w:val="20"/>
                <w:szCs w:val="20"/>
              </w:rPr>
              <w:t> </w:t>
            </w:r>
            <w:r w:rsidRPr="0033103C">
              <w:rPr>
                <w:rFonts w:ascii="Times New Roman" w:hAnsi="Times New Roman" w:cs="Times New Roman"/>
                <w:b/>
                <w:sz w:val="20"/>
                <w:szCs w:val="20"/>
                <w:lang w:val="uk-UA"/>
              </w:rPr>
              <w:t>грудня</w:t>
            </w:r>
            <w:r w:rsidRPr="0033103C">
              <w:rPr>
                <w:rFonts w:ascii="Times New Roman" w:hAnsi="Times New Roman" w:cs="Times New Roman"/>
                <w:b/>
                <w:sz w:val="20"/>
                <w:szCs w:val="20"/>
              </w:rPr>
              <w:t> </w:t>
            </w:r>
            <w:r w:rsidRPr="0033103C">
              <w:rPr>
                <w:rFonts w:ascii="Times New Roman" w:hAnsi="Times New Roman" w:cs="Times New Roman"/>
                <w:b/>
                <w:sz w:val="20"/>
                <w:szCs w:val="20"/>
                <w:lang w:val="uk-UA"/>
              </w:rPr>
              <w:t>2016 року №</w:t>
            </w:r>
            <w:r w:rsidRPr="0033103C">
              <w:rPr>
                <w:rFonts w:ascii="Times New Roman" w:hAnsi="Times New Roman" w:cs="Times New Roman"/>
                <w:b/>
                <w:sz w:val="20"/>
                <w:szCs w:val="20"/>
              </w:rPr>
              <w:t> </w:t>
            </w:r>
            <w:r w:rsidRPr="0033103C">
              <w:rPr>
                <w:rFonts w:ascii="Times New Roman" w:hAnsi="Times New Roman" w:cs="Times New Roman"/>
                <w:b/>
                <w:sz w:val="20"/>
                <w:szCs w:val="20"/>
                <w:lang w:val="uk-UA"/>
              </w:rPr>
              <w:t xml:space="preserve">2133 (далі – Регламент), виносить на розгляд НКРЕКП питання про затвердження висновку щодо відмови в розслідуванні, за наявності підстав вважати, що отримана інформація, </w:t>
            </w:r>
            <w:r w:rsidRPr="0033103C">
              <w:rPr>
                <w:rFonts w:ascii="Times New Roman" w:hAnsi="Times New Roman" w:cs="Times New Roman"/>
                <w:b/>
                <w:sz w:val="20"/>
                <w:szCs w:val="20"/>
                <w:lang w:val="uk-UA"/>
              </w:rPr>
              <w:lastRenderedPageBreak/>
              <w:t>документи вказують на відсутність зловживань взагалі або щодо конкретного суб’єкта.</w:t>
            </w:r>
          </w:p>
          <w:p w14:paraId="55E6698E" w14:textId="77777777" w:rsidR="00AA0064" w:rsidRPr="0033103C" w:rsidRDefault="00AA0064" w:rsidP="00AA0064">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36C4754"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eastAsia="uk-UA"/>
              </w:rPr>
            </w:pPr>
            <w:r w:rsidRPr="0033103C">
              <w:rPr>
                <w:rFonts w:ascii="Times New Roman" w:hAnsi="Times New Roman" w:cs="Times New Roman"/>
                <w:sz w:val="20"/>
                <w:szCs w:val="20"/>
                <w:lang w:val="uk-UA" w:eastAsia="uk-UA"/>
              </w:rPr>
              <w:t>Доцільно передбачити випадки, коли за результатами попереднього розслідування буде зроблений висновок, що отримані інформація і документи спростовують наявну в повідомленні про порушення інформацію та/або доводять відсутність зловживань взагалі, чи з боку суб’єкта щодо якого було надане повідомлення про зловживання.</w:t>
            </w:r>
          </w:p>
          <w:p w14:paraId="6BF913B7"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eastAsia="uk-UA"/>
              </w:rPr>
            </w:pPr>
          </w:p>
          <w:p w14:paraId="4D764825"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4DBA863D"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4.3. НКРЕКП, на підставі висновків попереднього розслідування та характеру обставин та фактів виявлених зловживань, має право  замість рішення про початок розслідування прийняти рішення  про застосування  альтернативних заходів у вигляді, зокрема, зобов'язання учасника оптового енергетичного ринку   забезпечення здійснення дій та/або дотримання конкретних вимог щодо забезпечення доброчесності та прозорості на оптовому енергетичному ринку у майбутньому, проведення учасником оптового енергетичного ринку незалежного аудиту поведінки та/або здійснення добровільних дій для усунення будь-яких наслідків порушень або публічного визнання факту порушення вимог доброчесності та прозорості на оптовому енергетичному ринку.</w:t>
            </w:r>
          </w:p>
          <w:p w14:paraId="07BCA0FD"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p>
          <w:p w14:paraId="6A78C0AE"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3584CAF3" w14:textId="77777777" w:rsidR="00AA0064" w:rsidRPr="0033103C" w:rsidRDefault="00AA0064" w:rsidP="00AA0064">
            <w:pPr>
              <w:spacing w:after="0" w:line="240" w:lineRule="auto"/>
              <w:ind w:firstLine="567"/>
              <w:jc w:val="both"/>
              <w:rPr>
                <w:rFonts w:ascii="Times New Roman" w:hAnsi="Times New Roman" w:cs="Times New Roman"/>
                <w:sz w:val="20"/>
                <w:szCs w:val="20"/>
                <w:lang w:val="uk-UA" w:eastAsia="uk-UA"/>
              </w:rPr>
            </w:pPr>
            <w:r w:rsidRPr="0033103C">
              <w:rPr>
                <w:rFonts w:ascii="Times New Roman" w:hAnsi="Times New Roman" w:cs="Times New Roman"/>
                <w:sz w:val="20"/>
                <w:szCs w:val="20"/>
              </w:rPr>
              <w:t xml:space="preserve">Пропонуємо передбачити можливість врегулювання ситуації </w:t>
            </w:r>
            <w:proofErr w:type="gramStart"/>
            <w:r w:rsidRPr="0033103C">
              <w:rPr>
                <w:rFonts w:ascii="Times New Roman" w:hAnsi="Times New Roman" w:cs="Times New Roman"/>
                <w:sz w:val="20"/>
                <w:szCs w:val="20"/>
              </w:rPr>
              <w:t>на результатами</w:t>
            </w:r>
            <w:proofErr w:type="gramEnd"/>
            <w:r w:rsidRPr="0033103C">
              <w:rPr>
                <w:rFonts w:ascii="Times New Roman" w:hAnsi="Times New Roman" w:cs="Times New Roman"/>
                <w:sz w:val="20"/>
                <w:szCs w:val="20"/>
              </w:rPr>
              <w:t xml:space="preserve"> попереднього розслідування.</w:t>
            </w:r>
          </w:p>
          <w:p w14:paraId="426A89CB" w14:textId="77777777" w:rsidR="00AA0064" w:rsidRPr="0033103C" w:rsidRDefault="00AA0064" w:rsidP="00157B69">
            <w:pPr>
              <w:pStyle w:val="af5"/>
              <w:jc w:val="both"/>
              <w:rPr>
                <w:rFonts w:ascii="Times New Roman" w:hAnsi="Times New Roman" w:cs="Times New Roman"/>
                <w:b/>
                <w:bCs/>
                <w:i/>
                <w:sz w:val="20"/>
                <w:szCs w:val="20"/>
              </w:rPr>
            </w:pPr>
          </w:p>
        </w:tc>
        <w:tc>
          <w:tcPr>
            <w:tcW w:w="4258" w:type="dxa"/>
          </w:tcPr>
          <w:p w14:paraId="0C350F75" w14:textId="77777777" w:rsidR="002D38DA" w:rsidRPr="0033103C" w:rsidRDefault="00AA0064" w:rsidP="00AA0064">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 xml:space="preserve">Не враховано </w:t>
            </w:r>
          </w:p>
          <w:p w14:paraId="6A9EC5C1" w14:textId="77777777" w:rsidR="002D38DA" w:rsidRPr="0033103C" w:rsidRDefault="002D38DA" w:rsidP="00AA0064">
            <w:pPr>
              <w:pStyle w:val="af5"/>
              <w:ind w:firstLine="567"/>
              <w:jc w:val="both"/>
              <w:rPr>
                <w:rFonts w:ascii="Times New Roman" w:hAnsi="Times New Roman" w:cs="Times New Roman"/>
                <w:bCs/>
                <w:color w:val="000000" w:themeColor="text1"/>
                <w:sz w:val="20"/>
                <w:szCs w:val="20"/>
                <w:lang w:val="uk-UA"/>
              </w:rPr>
            </w:pPr>
          </w:p>
          <w:p w14:paraId="68157D8A" w14:textId="77777777" w:rsidR="002D38DA" w:rsidRPr="0033103C" w:rsidRDefault="002F0A84" w:rsidP="00AA0064">
            <w:pPr>
              <w:pStyle w:val="af5"/>
              <w:ind w:firstLine="567"/>
              <w:jc w:val="both"/>
              <w:rPr>
                <w:rFonts w:ascii="Times New Roman" w:hAnsi="Times New Roman" w:cs="Times New Roman"/>
                <w:b/>
                <w:i/>
                <w:sz w:val="20"/>
                <w:szCs w:val="20"/>
                <w:lang w:val="en-US"/>
              </w:rPr>
            </w:pPr>
            <w:r w:rsidRPr="0033103C">
              <w:rPr>
                <w:rFonts w:ascii="Times New Roman" w:hAnsi="Times New Roman" w:cs="Times New Roman"/>
                <w:bCs/>
                <w:i/>
                <w:color w:val="000000" w:themeColor="text1"/>
                <w:sz w:val="20"/>
                <w:szCs w:val="20"/>
              </w:rPr>
              <w:t>Не передбачено вимогами Закону України «Про внесення змін до деяких законів України щодо запобігання зловживанням на оптових енергетичних ринках» від 10.06.2023 № 3141-ІХ.</w:t>
            </w:r>
          </w:p>
        </w:tc>
      </w:tr>
      <w:tr w:rsidR="00AA0064" w:rsidRPr="0033103C" w14:paraId="49F89702" w14:textId="77777777" w:rsidTr="007242D2">
        <w:trPr>
          <w:trHeight w:val="315"/>
          <w:jc w:val="center"/>
        </w:trPr>
        <w:tc>
          <w:tcPr>
            <w:tcW w:w="5700" w:type="dxa"/>
          </w:tcPr>
          <w:p w14:paraId="4B7AFC25" w14:textId="77777777" w:rsidR="00AA0064" w:rsidRPr="0033103C" w:rsidRDefault="00AA0064" w:rsidP="00AA0064">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Положення відсутнє</w:t>
            </w:r>
          </w:p>
          <w:p w14:paraId="4827E6CA" w14:textId="77777777" w:rsidR="00AA0064" w:rsidRPr="0033103C" w:rsidRDefault="00AA0064" w:rsidP="00AA0064">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tc>
        <w:tc>
          <w:tcPr>
            <w:tcW w:w="5494" w:type="dxa"/>
          </w:tcPr>
          <w:p w14:paraId="3DCDBAEF" w14:textId="77777777" w:rsidR="00AA0064" w:rsidRPr="0033103C" w:rsidRDefault="00AA0064" w:rsidP="00AA0064">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18893DB7" w14:textId="77777777" w:rsidR="00AA0064" w:rsidRPr="0033103C" w:rsidRDefault="00AA0064" w:rsidP="00AA0064">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5.3. НКРЕКП, на підставі висновків попереднього дослідження та характеру обставин та фактів виявлених зловживань, має право замість рішення про початок розслідування прийняти рішення про застосування альтернативного заходу у вигляді, зокрема, зобов'язання учасника оптового енергетичного ринку забезпечення здійснення дій та/або дотримання конкретних вимог щодо забезпечення доброчесності та прозорості на оптовому енергетичному ринку у майбутньому, проведення учасником оптового енергетичного ринку незалежного аудиту поведінки та/або здійснення добровільних дій для усунення будьяких </w:t>
            </w:r>
            <w:r w:rsidRPr="0033103C">
              <w:rPr>
                <w:rFonts w:ascii="Times New Roman" w:hAnsi="Times New Roman" w:cs="Times New Roman"/>
                <w:sz w:val="20"/>
                <w:szCs w:val="20"/>
                <w:lang w:val="uk-UA"/>
              </w:rPr>
              <w:lastRenderedPageBreak/>
              <w:t xml:space="preserve">наслідків порушень або публічного визнання факту порушення вимог доброчесності та прозорості на оптовому енергетичному ринку. </w:t>
            </w:r>
            <w:r w:rsidRPr="0033103C">
              <w:rPr>
                <w:rFonts w:ascii="Times New Roman" w:hAnsi="Times New Roman" w:cs="Times New Roman"/>
                <w:sz w:val="20"/>
                <w:szCs w:val="20"/>
              </w:rPr>
              <w:t>Будь-який з цих засобів може також включати виплати компенсацій постраждалим сторонам та/або добровільне відшкодування збитків. Вказане рішення може прийматись якщо зловживання не призвело до суттєвого обмеження конкуренції на оптовому енергетичному ринку, не завдало значних збитків окремим особам чи суспільству.</w:t>
            </w:r>
          </w:p>
          <w:p w14:paraId="6411559E" w14:textId="77777777" w:rsidR="00AA0064" w:rsidRPr="0033103C" w:rsidRDefault="00AA0064" w:rsidP="00AA0064">
            <w:pPr>
              <w:spacing w:after="0" w:line="240" w:lineRule="auto"/>
              <w:ind w:firstLine="567"/>
              <w:jc w:val="both"/>
              <w:rPr>
                <w:rFonts w:ascii="Times New Roman" w:hAnsi="Times New Roman" w:cs="Times New Roman"/>
                <w:sz w:val="20"/>
                <w:szCs w:val="20"/>
              </w:rPr>
            </w:pPr>
          </w:p>
          <w:p w14:paraId="080E7AD3" w14:textId="77777777" w:rsidR="00AA0064" w:rsidRPr="0033103C" w:rsidRDefault="00AA0064" w:rsidP="00AA0064">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Під час розслідування важливо створити надійний канал комунікації.</w:t>
            </w:r>
          </w:p>
        </w:tc>
        <w:tc>
          <w:tcPr>
            <w:tcW w:w="4258" w:type="dxa"/>
          </w:tcPr>
          <w:p w14:paraId="2E8A9DC3" w14:textId="77777777" w:rsidR="002D38DA" w:rsidRPr="0033103C" w:rsidRDefault="00AA0064" w:rsidP="00AA0064">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Не враховано</w:t>
            </w:r>
            <w:r w:rsidR="002D38DA" w:rsidRPr="0033103C">
              <w:rPr>
                <w:rFonts w:ascii="Times New Roman" w:hAnsi="Times New Roman" w:cs="Times New Roman"/>
                <w:b/>
                <w:sz w:val="20"/>
                <w:szCs w:val="20"/>
              </w:rPr>
              <w:t>.</w:t>
            </w:r>
          </w:p>
          <w:p w14:paraId="16D302A8" w14:textId="77777777" w:rsidR="002D38DA" w:rsidRPr="0033103C" w:rsidRDefault="002D38DA" w:rsidP="00AA0064">
            <w:pPr>
              <w:pStyle w:val="af5"/>
              <w:ind w:firstLine="567"/>
              <w:jc w:val="both"/>
              <w:rPr>
                <w:rFonts w:ascii="Times New Roman" w:hAnsi="Times New Roman" w:cs="Times New Roman"/>
                <w:b/>
                <w:sz w:val="20"/>
                <w:szCs w:val="20"/>
              </w:rPr>
            </w:pPr>
          </w:p>
          <w:p w14:paraId="38199F14" w14:textId="77777777" w:rsidR="00AA0064" w:rsidRPr="0033103C" w:rsidRDefault="002F0A84" w:rsidP="00AA0064">
            <w:pPr>
              <w:pStyle w:val="af5"/>
              <w:ind w:firstLine="567"/>
              <w:jc w:val="both"/>
              <w:rPr>
                <w:rFonts w:ascii="Times New Roman" w:hAnsi="Times New Roman" w:cs="Times New Roman"/>
                <w:b/>
                <w:i/>
                <w:sz w:val="20"/>
                <w:szCs w:val="20"/>
              </w:rPr>
            </w:pPr>
            <w:r w:rsidRPr="0033103C">
              <w:rPr>
                <w:rFonts w:ascii="Times New Roman" w:hAnsi="Times New Roman" w:cs="Times New Roman"/>
                <w:bCs/>
                <w:i/>
                <w:color w:val="000000" w:themeColor="text1"/>
                <w:sz w:val="20"/>
                <w:szCs w:val="20"/>
                <w:lang w:val="uk-UA"/>
              </w:rPr>
              <w:t>Не передбачено вимогами Закону України «Про внесення змін до деяких законів України щодо запобігання зловживанням на оптових енергетичних ринках» від 10.06.2023 № 3141-ІХ.</w:t>
            </w:r>
          </w:p>
        </w:tc>
      </w:tr>
      <w:tr w:rsidR="00A22C39" w:rsidRPr="0033103C" w14:paraId="2F394588" w14:textId="77777777" w:rsidTr="007242D2">
        <w:trPr>
          <w:trHeight w:val="315"/>
          <w:jc w:val="center"/>
        </w:trPr>
        <w:tc>
          <w:tcPr>
            <w:tcW w:w="5700" w:type="dxa"/>
          </w:tcPr>
          <w:p w14:paraId="60C61246" w14:textId="77777777" w:rsidR="00A22C39" w:rsidRPr="0033103C" w:rsidRDefault="00A22C39" w:rsidP="00A22C39">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Положення відсутнє</w:t>
            </w:r>
          </w:p>
        </w:tc>
        <w:tc>
          <w:tcPr>
            <w:tcW w:w="5494" w:type="dxa"/>
          </w:tcPr>
          <w:p w14:paraId="29B7EC82" w14:textId="77777777" w:rsidR="00A22C39" w:rsidRPr="0033103C" w:rsidRDefault="00A22C39" w:rsidP="00A22C39">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FF91258"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5.4. Рішення про початок розслідування щодо суб’єкта розслідування НКРЕКП не приймається, а розслідування не розпочинається у разі відсутності (не підтвердження за результатами попереднього дослідження): 1) факту порушення (зловживання); 2) зв’язку між діями (бездіяльністю) суб’єкта розслідування та порушенням (зловживанням); 3) вини суб’єкта розслідування у вчиненні порушення (зловживання);</w:t>
            </w:r>
          </w:p>
          <w:p w14:paraId="614168A6"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p>
          <w:p w14:paraId="2558885D" w14:textId="77777777" w:rsidR="00A22C39" w:rsidRPr="0033103C" w:rsidRDefault="00A22C39" w:rsidP="00A22C39">
            <w:pPr>
              <w:pStyle w:val="rvps12"/>
              <w:spacing w:before="0" w:beforeAutospacing="0" w:after="0" w:afterAutospacing="0"/>
              <w:ind w:firstLine="567"/>
              <w:jc w:val="both"/>
              <w:rPr>
                <w:b/>
                <w:i/>
                <w:iCs/>
                <w:sz w:val="20"/>
                <w:szCs w:val="20"/>
                <w:lang w:val="uk-UA"/>
              </w:rPr>
            </w:pPr>
            <w:r w:rsidRPr="0033103C">
              <w:rPr>
                <w:b/>
                <w:bCs/>
                <w:i/>
                <w:iCs/>
                <w:sz w:val="20"/>
                <w:szCs w:val="20"/>
                <w:lang w:val="uk-UA"/>
              </w:rPr>
              <w:t xml:space="preserve">Обгрунтування: </w:t>
            </w:r>
            <w:r w:rsidRPr="0033103C">
              <w:rPr>
                <w:sz w:val="20"/>
                <w:szCs w:val="20"/>
              </w:rPr>
              <w:t>Додано можливість застосування альтернативного заходу</w:t>
            </w:r>
          </w:p>
        </w:tc>
        <w:tc>
          <w:tcPr>
            <w:tcW w:w="4258" w:type="dxa"/>
          </w:tcPr>
          <w:p w14:paraId="50742C61" w14:textId="77777777" w:rsidR="002D38DA" w:rsidRPr="0033103C" w:rsidRDefault="00A22C39" w:rsidP="00A22C39">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t>Не враховано</w:t>
            </w:r>
            <w:r w:rsidR="002D38DA" w:rsidRPr="0033103C">
              <w:rPr>
                <w:rFonts w:ascii="Times New Roman" w:hAnsi="Times New Roman" w:cs="Times New Roman"/>
                <w:b/>
                <w:sz w:val="20"/>
                <w:szCs w:val="20"/>
              </w:rPr>
              <w:t>.</w:t>
            </w:r>
          </w:p>
          <w:p w14:paraId="13D761DA" w14:textId="77777777" w:rsidR="002D38DA" w:rsidRPr="0033103C" w:rsidRDefault="002D38DA" w:rsidP="00A22C39">
            <w:pPr>
              <w:pStyle w:val="af5"/>
              <w:ind w:firstLine="567"/>
              <w:jc w:val="both"/>
              <w:rPr>
                <w:rFonts w:ascii="Times New Roman" w:hAnsi="Times New Roman" w:cs="Times New Roman"/>
                <w:b/>
                <w:sz w:val="20"/>
                <w:szCs w:val="20"/>
                <w:lang w:val="uk-UA"/>
              </w:rPr>
            </w:pPr>
          </w:p>
          <w:p w14:paraId="48D1AF27" w14:textId="77777777" w:rsidR="00A22C39" w:rsidRPr="0033103C" w:rsidRDefault="002D38DA" w:rsidP="00A22C39">
            <w:pPr>
              <w:pStyle w:val="af5"/>
              <w:ind w:firstLine="567"/>
              <w:jc w:val="both"/>
              <w:rPr>
                <w:rFonts w:ascii="Times New Roman" w:hAnsi="Times New Roman" w:cs="Times New Roman"/>
                <w:bCs/>
                <w:i/>
                <w:sz w:val="20"/>
                <w:szCs w:val="20"/>
              </w:rPr>
            </w:pPr>
            <w:r w:rsidRPr="0033103C">
              <w:rPr>
                <w:rFonts w:ascii="Times New Roman" w:hAnsi="Times New Roman" w:cs="Times New Roman"/>
                <w:bCs/>
                <w:i/>
                <w:sz w:val="20"/>
                <w:szCs w:val="20"/>
              </w:rPr>
              <w:t>Вимог</w:t>
            </w:r>
            <w:r w:rsidR="0095765D" w:rsidRPr="0033103C">
              <w:rPr>
                <w:rFonts w:ascii="Times New Roman" w:hAnsi="Times New Roman" w:cs="Times New Roman"/>
                <w:bCs/>
                <w:i/>
                <w:sz w:val="20"/>
                <w:szCs w:val="20"/>
              </w:rPr>
              <w:t>ами</w:t>
            </w:r>
            <w:r w:rsidRPr="0033103C">
              <w:rPr>
                <w:rFonts w:ascii="Times New Roman" w:hAnsi="Times New Roman" w:cs="Times New Roman"/>
                <w:bCs/>
                <w:i/>
                <w:sz w:val="20"/>
                <w:szCs w:val="20"/>
              </w:rPr>
              <w:t xml:space="preserve"> ЗУ «Про ринок електричної енергії» та </w:t>
            </w:r>
            <w:r w:rsidR="00C34DA0" w:rsidRPr="0033103C">
              <w:rPr>
                <w:rFonts w:ascii="Times New Roman" w:hAnsi="Times New Roman" w:cs="Times New Roman"/>
                <w:bCs/>
                <w:i/>
                <w:sz w:val="20"/>
                <w:szCs w:val="20"/>
              </w:rPr>
              <w:t xml:space="preserve">ЗУ </w:t>
            </w:r>
            <w:r w:rsidRPr="0033103C">
              <w:rPr>
                <w:rFonts w:ascii="Times New Roman" w:hAnsi="Times New Roman" w:cs="Times New Roman"/>
                <w:bCs/>
                <w:i/>
                <w:sz w:val="20"/>
                <w:szCs w:val="20"/>
              </w:rPr>
              <w:t>«Про ринок природного газу» не</w:t>
            </w:r>
            <w:r w:rsidR="0095765D" w:rsidRPr="0033103C">
              <w:rPr>
                <w:rFonts w:ascii="Times New Roman" w:hAnsi="Times New Roman" w:cs="Times New Roman"/>
                <w:bCs/>
                <w:i/>
                <w:sz w:val="20"/>
                <w:szCs w:val="20"/>
              </w:rPr>
              <w:t xml:space="preserve"> визначено поняття чи етап розлідування, </w:t>
            </w:r>
            <w:proofErr w:type="gramStart"/>
            <w:r w:rsidR="0095765D" w:rsidRPr="0033103C">
              <w:rPr>
                <w:rFonts w:ascii="Times New Roman" w:hAnsi="Times New Roman" w:cs="Times New Roman"/>
                <w:bCs/>
                <w:i/>
                <w:sz w:val="20"/>
                <w:szCs w:val="20"/>
              </w:rPr>
              <w:t>як  «</w:t>
            </w:r>
            <w:proofErr w:type="gramEnd"/>
            <w:r w:rsidR="0095765D" w:rsidRPr="0033103C">
              <w:rPr>
                <w:rFonts w:ascii="Times New Roman" w:hAnsi="Times New Roman" w:cs="Times New Roman"/>
                <w:bCs/>
                <w:i/>
                <w:sz w:val="20"/>
                <w:szCs w:val="20"/>
              </w:rPr>
              <w:t xml:space="preserve">альтернативний захід». </w:t>
            </w:r>
          </w:p>
        </w:tc>
      </w:tr>
      <w:tr w:rsidR="00A22C39" w:rsidRPr="0033103C" w14:paraId="1038DE2A" w14:textId="77777777" w:rsidTr="007242D2">
        <w:trPr>
          <w:trHeight w:val="315"/>
          <w:jc w:val="center"/>
        </w:trPr>
        <w:tc>
          <w:tcPr>
            <w:tcW w:w="5700" w:type="dxa"/>
          </w:tcPr>
          <w:p w14:paraId="432D4E7E" w14:textId="77777777" w:rsidR="00A22C39" w:rsidRPr="0033103C" w:rsidRDefault="00A22C39" w:rsidP="00A22C39">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5.1. Для проведення розслідування створюється комісія з розслідування (далі – Комісія) з числа працівників СП НКРЕКП.</w:t>
            </w:r>
          </w:p>
          <w:p w14:paraId="3C291AAE" w14:textId="77777777" w:rsidR="00A22C39" w:rsidRPr="0033103C" w:rsidRDefault="00A22C39" w:rsidP="00A22C39">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rPr>
              <w:t>Комісія складається щонайменше з п’яти працівників СП НКРЕКП, з числа яких визначається голова Комісії.</w:t>
            </w:r>
          </w:p>
        </w:tc>
        <w:tc>
          <w:tcPr>
            <w:tcW w:w="5494" w:type="dxa"/>
          </w:tcPr>
          <w:p w14:paraId="0FF15610" w14:textId="77777777" w:rsidR="00A22C39" w:rsidRPr="0033103C" w:rsidRDefault="00A22C39" w:rsidP="00A22C39">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ГО «Перша енергетична рада»</w:t>
            </w:r>
          </w:p>
          <w:p w14:paraId="387F56EA"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p>
          <w:p w14:paraId="08362434"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Для проведення розслідування </w:t>
            </w:r>
            <w:r w:rsidRPr="0033103C">
              <w:rPr>
                <w:rFonts w:ascii="Times New Roman" w:hAnsi="Times New Roman" w:cs="Times New Roman"/>
                <w:b/>
                <w:bCs/>
                <w:sz w:val="20"/>
                <w:szCs w:val="20"/>
                <w:lang w:val="uk-UA"/>
              </w:rPr>
              <w:t>рішенням НКРЕКП</w:t>
            </w:r>
            <w:r w:rsidRPr="0033103C">
              <w:rPr>
                <w:rFonts w:ascii="Times New Roman" w:hAnsi="Times New Roman" w:cs="Times New Roman"/>
                <w:sz w:val="20"/>
                <w:szCs w:val="20"/>
                <w:lang w:val="uk-UA"/>
              </w:rPr>
              <w:t xml:space="preserve">  створюється комісія з розслідування (далі – Комісія) з числа працівників СП НКРЕКП.</w:t>
            </w:r>
          </w:p>
          <w:p w14:paraId="2017A686"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Комісія складається щонайменше з п’яти працівників СП НКРЕКП, з числа яких визначається голова Комісії.</w:t>
            </w:r>
          </w:p>
          <w:p w14:paraId="465C2F08" w14:textId="77777777" w:rsidR="00A22C39" w:rsidRPr="0033103C" w:rsidRDefault="00A22C39" w:rsidP="00A22C39">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9852344" w14:textId="77777777" w:rsidR="00A22C39" w:rsidRPr="0033103C" w:rsidRDefault="00A22C39" w:rsidP="00A22C39">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Cs/>
                <w:sz w:val="20"/>
                <w:szCs w:val="20"/>
                <w:lang w:val="uk-UA"/>
              </w:rPr>
              <w:t>Відповідно до пп.2) п.1 ст.20-2 Закону України «Про НКРЕКП» формування комісії з розслідування має відбуватись за рішенням НКРЕКП.</w:t>
            </w:r>
          </w:p>
          <w:p w14:paraId="63A6CDFA" w14:textId="77777777" w:rsidR="00A22C39" w:rsidRPr="0033103C" w:rsidRDefault="00A22C39" w:rsidP="00A22C39">
            <w:pPr>
              <w:spacing w:after="0" w:line="240" w:lineRule="auto"/>
              <w:ind w:firstLine="567"/>
              <w:jc w:val="both"/>
              <w:rPr>
                <w:rFonts w:ascii="Times New Roman" w:hAnsi="Times New Roman" w:cs="Times New Roman"/>
                <w:bCs/>
                <w:sz w:val="20"/>
                <w:szCs w:val="20"/>
                <w:lang w:val="uk-UA"/>
              </w:rPr>
            </w:pPr>
          </w:p>
          <w:p w14:paraId="1138EDB4" w14:textId="77777777" w:rsidR="00A22C39" w:rsidRPr="0033103C" w:rsidRDefault="00A22C39" w:rsidP="00A22C39">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5003CBDC"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5.1. Для проведення розслідування </w:t>
            </w:r>
            <w:r w:rsidRPr="0033103C">
              <w:rPr>
                <w:rFonts w:ascii="Times New Roman" w:hAnsi="Times New Roman" w:cs="Times New Roman"/>
                <w:b/>
                <w:bCs/>
                <w:sz w:val="20"/>
                <w:szCs w:val="20"/>
                <w:lang w:val="uk-UA"/>
              </w:rPr>
              <w:t>рішенням НКРЕКП</w:t>
            </w:r>
            <w:r w:rsidRPr="0033103C">
              <w:rPr>
                <w:rFonts w:ascii="Times New Roman" w:hAnsi="Times New Roman" w:cs="Times New Roman"/>
                <w:sz w:val="20"/>
                <w:szCs w:val="20"/>
                <w:lang w:val="uk-UA"/>
              </w:rPr>
              <w:t xml:space="preserve">  створюється комісія з розслідування (далі – Комісія) з числа працівників СП НКРЕКП.</w:t>
            </w:r>
          </w:p>
          <w:p w14:paraId="3CB09CFA"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             Комісія складається щонайменше з п’яти працівників СП НКРЕКП, з числа яких визначається голова Комісії.</w:t>
            </w:r>
          </w:p>
          <w:p w14:paraId="5E82E56E"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p>
          <w:p w14:paraId="5EA89928" w14:textId="77777777" w:rsidR="00A22C39" w:rsidRPr="0033103C" w:rsidRDefault="00A22C39" w:rsidP="00A22C39">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lastRenderedPageBreak/>
              <w:t>Обгрунтування:</w:t>
            </w:r>
          </w:p>
          <w:p w14:paraId="05087877" w14:textId="77777777" w:rsidR="00A22C39" w:rsidRPr="0033103C" w:rsidRDefault="00A22C39" w:rsidP="00A22C39">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Cs/>
                <w:sz w:val="20"/>
                <w:szCs w:val="20"/>
                <w:lang w:val="uk-UA"/>
              </w:rPr>
              <w:t>Відповідно до пп.2) п.1 ст.20-2 Закону України «Про НКРЕКП» формування комісії з розслідування має відбуватись за рішенням НКРЕКП.</w:t>
            </w:r>
          </w:p>
          <w:p w14:paraId="3102140B" w14:textId="77777777" w:rsidR="00A22C39" w:rsidRPr="0033103C" w:rsidRDefault="00A22C39" w:rsidP="00A22C39">
            <w:pPr>
              <w:spacing w:after="0" w:line="240" w:lineRule="auto"/>
              <w:ind w:firstLine="567"/>
              <w:jc w:val="both"/>
              <w:rPr>
                <w:rFonts w:ascii="Times New Roman" w:hAnsi="Times New Roman" w:cs="Times New Roman"/>
                <w:bCs/>
                <w:sz w:val="20"/>
                <w:szCs w:val="20"/>
                <w:lang w:val="uk-UA"/>
              </w:rPr>
            </w:pPr>
          </w:p>
          <w:p w14:paraId="37C7C748" w14:textId="77777777" w:rsidR="00A22C39" w:rsidRPr="0033103C" w:rsidRDefault="00A22C39" w:rsidP="00A22C39">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634F478" w14:textId="77777777" w:rsidR="00A22C39" w:rsidRPr="0033103C" w:rsidRDefault="00A22C39" w:rsidP="00A22C39">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sz w:val="20"/>
                <w:szCs w:val="20"/>
                <w:lang w:val="uk-UA"/>
              </w:rPr>
              <w:t xml:space="preserve">5.1. </w:t>
            </w:r>
            <w:r w:rsidRPr="0033103C">
              <w:rPr>
                <w:rFonts w:ascii="Times New Roman" w:hAnsi="Times New Roman" w:cs="Times New Roman"/>
                <w:b/>
                <w:sz w:val="20"/>
                <w:szCs w:val="20"/>
                <w:lang w:val="uk-UA"/>
              </w:rPr>
              <w:t>Розслідування проводиться СП НКРЕКП</w:t>
            </w:r>
          </w:p>
          <w:p w14:paraId="389354DE" w14:textId="77777777" w:rsidR="00A22C39" w:rsidRPr="0033103C" w:rsidRDefault="00A22C39" w:rsidP="00A22C39">
            <w:pPr>
              <w:spacing w:after="0" w:line="240" w:lineRule="auto"/>
              <w:ind w:firstLine="567"/>
              <w:jc w:val="both"/>
              <w:rPr>
                <w:rFonts w:ascii="Times New Roman" w:hAnsi="Times New Roman" w:cs="Times New Roman"/>
                <w:b/>
                <w:sz w:val="20"/>
                <w:szCs w:val="20"/>
                <w:lang w:val="uk-UA"/>
              </w:rPr>
            </w:pPr>
          </w:p>
          <w:p w14:paraId="072BA81C" w14:textId="77777777" w:rsidR="00A22C39" w:rsidRPr="0033103C" w:rsidRDefault="00A22C39" w:rsidP="00A22C39">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t>Обгрунтування:</w:t>
            </w:r>
          </w:p>
          <w:p w14:paraId="30DCFD62" w14:textId="77777777" w:rsidR="00A22C39" w:rsidRPr="0033103C" w:rsidRDefault="00A22C39" w:rsidP="00A22C39">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Пропонуємо не створювати зайвих структурних підрозділів для яких мають бути встановлені компетенції здійснювати запити та надавати відповіді учасникам оптового енергетичного ринку.</w:t>
            </w:r>
          </w:p>
          <w:p w14:paraId="28F16FD2" w14:textId="77777777" w:rsidR="00A22C39" w:rsidRPr="0033103C" w:rsidRDefault="00A22C39" w:rsidP="00A22C39">
            <w:pPr>
              <w:spacing w:after="0" w:line="240" w:lineRule="auto"/>
              <w:ind w:firstLine="567"/>
              <w:jc w:val="both"/>
              <w:rPr>
                <w:rFonts w:ascii="Times New Roman" w:hAnsi="Times New Roman" w:cs="Times New Roman"/>
                <w:i/>
                <w:sz w:val="20"/>
                <w:szCs w:val="20"/>
                <w:shd w:val="clear" w:color="auto" w:fill="FFFFFF"/>
                <w:lang w:val="uk-UA"/>
              </w:rPr>
            </w:pPr>
          </w:p>
          <w:p w14:paraId="515B8F40" w14:textId="77777777" w:rsidR="00A22C39" w:rsidRPr="0033103C" w:rsidRDefault="00A22C39" w:rsidP="00A22C39">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«УЕБ»</w:t>
            </w:r>
          </w:p>
          <w:p w14:paraId="40935A6C" w14:textId="77777777" w:rsidR="00A22C39" w:rsidRPr="0033103C" w:rsidRDefault="00A22C39" w:rsidP="00A22C39">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5.1. Для проведення розслідування створюється комісія з розслідування (далі – Комісія) з числа працівників СП НКРЕКП з урахування положень щодо конфлікту інтересів.</w:t>
            </w:r>
          </w:p>
          <w:p w14:paraId="7000C8B5" w14:textId="77777777" w:rsidR="00A22C39" w:rsidRPr="0033103C" w:rsidRDefault="00A22C39" w:rsidP="00A22C39">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Комісія складається щонайменше з п’яти працівників СП НКРЕКП, з числа яких визначається голова Комісії.</w:t>
            </w:r>
          </w:p>
          <w:p w14:paraId="6920C209" w14:textId="77777777" w:rsidR="00A22C39" w:rsidRPr="0033103C" w:rsidRDefault="00A22C39" w:rsidP="00A22C39">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СП НКРЕКП здійснює свою діяльність та приймає рішення відповідно до внутрішніх документів НКРЕКП.</w:t>
            </w:r>
          </w:p>
          <w:p w14:paraId="28C0BDE5" w14:textId="77777777" w:rsidR="00A22C39" w:rsidRPr="0033103C" w:rsidRDefault="00A22C39" w:rsidP="00A22C39">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Усі напрацьовані під час </w:t>
            </w:r>
            <w:r w:rsidRPr="0033103C">
              <w:rPr>
                <w:rFonts w:ascii="Times New Roman" w:hAnsi="Times New Roman" w:cs="Times New Roman"/>
                <w:sz w:val="20"/>
                <w:szCs w:val="20"/>
                <w:lang w:val="uk-UA"/>
              </w:rPr>
              <w:t>проведення попереднього дослідження</w:t>
            </w:r>
            <w:r w:rsidRPr="0033103C">
              <w:rPr>
                <w:rFonts w:ascii="Times New Roman" w:eastAsia="Times New Roman" w:hAnsi="Times New Roman" w:cs="Times New Roman"/>
                <w:sz w:val="20"/>
                <w:szCs w:val="20"/>
                <w:lang w:val="uk-UA" w:eastAsia="ru-RU"/>
              </w:rPr>
              <w:t xml:space="preserve"> СП НКРЕКП матеріали та документи передаються комісії з розслідування.</w:t>
            </w:r>
          </w:p>
          <w:p w14:paraId="0541BFE1" w14:textId="77777777" w:rsidR="00A22C39" w:rsidRPr="0033103C" w:rsidRDefault="00A22C39" w:rsidP="00A22C39">
            <w:pPr>
              <w:spacing w:after="0" w:line="240" w:lineRule="auto"/>
              <w:ind w:firstLine="567"/>
              <w:jc w:val="both"/>
              <w:rPr>
                <w:rFonts w:ascii="Times New Roman" w:eastAsia="Times New Roman" w:hAnsi="Times New Roman" w:cs="Times New Roman"/>
                <w:sz w:val="20"/>
                <w:szCs w:val="20"/>
                <w:lang w:val="uk-UA" w:eastAsia="ru-RU"/>
              </w:rPr>
            </w:pPr>
          </w:p>
          <w:p w14:paraId="466ACB5E" w14:textId="77777777" w:rsidR="00A22C39" w:rsidRPr="0033103C" w:rsidRDefault="00A22C39" w:rsidP="00A22C39">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A08AA92"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5.</w:t>
            </w:r>
            <w:r w:rsidRPr="0033103C">
              <w:rPr>
                <w:rFonts w:ascii="Times New Roman" w:hAnsi="Times New Roman" w:cs="Times New Roman"/>
                <w:sz w:val="20"/>
                <w:szCs w:val="20"/>
                <w:lang w:val="uk-UA"/>
              </w:rPr>
              <w:t xml:space="preserve"> 6. Організація та проведення розслідування</w:t>
            </w:r>
          </w:p>
          <w:p w14:paraId="09845937"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5.1.</w:t>
            </w:r>
            <w:r w:rsidRPr="0033103C">
              <w:rPr>
                <w:rFonts w:ascii="Times New Roman" w:hAnsi="Times New Roman" w:cs="Times New Roman"/>
                <w:sz w:val="20"/>
                <w:szCs w:val="20"/>
                <w:lang w:val="uk-UA"/>
              </w:rPr>
              <w:t xml:space="preserve"> 6.1. Для проведення розслідування Регулятором, шляхом прийняття відповідного рішення, створюється комісія з розслідування (далі – Комісія) з числа працівників СП НКРЕКП.</w:t>
            </w:r>
          </w:p>
          <w:p w14:paraId="355F52F8" w14:textId="77777777" w:rsidR="00A22C39" w:rsidRPr="0033103C" w:rsidRDefault="00A22C39" w:rsidP="00A22C39">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Комісія складається щонайменше з п’яти працівників СП НКРЕКП, з числа яких визначається голова Комісії. </w:t>
            </w:r>
          </w:p>
          <w:p w14:paraId="24FED295" w14:textId="77777777" w:rsidR="00A22C39" w:rsidRPr="0033103C" w:rsidRDefault="00A22C39" w:rsidP="00A22C39">
            <w:pPr>
              <w:pStyle w:val="rvps12"/>
              <w:spacing w:before="0" w:beforeAutospacing="0" w:after="0" w:afterAutospacing="0"/>
              <w:ind w:firstLine="567"/>
              <w:jc w:val="both"/>
              <w:rPr>
                <w:b/>
                <w:bCs/>
                <w:sz w:val="20"/>
                <w:szCs w:val="20"/>
              </w:rPr>
            </w:pPr>
            <w:r w:rsidRPr="0033103C">
              <w:rPr>
                <w:b/>
                <w:bCs/>
                <w:sz w:val="20"/>
                <w:szCs w:val="20"/>
              </w:rPr>
              <w:t>Члени комісії з розслідування не можуть брати участь у розслідуванні справ, у яких вони мають прямий або опосередкований інтерес або перебувають у будь-якій ситуації конфлікту інтересів.</w:t>
            </w:r>
          </w:p>
          <w:p w14:paraId="5EE1537A" w14:textId="77777777" w:rsidR="0095765D" w:rsidRPr="0033103C" w:rsidRDefault="0095765D" w:rsidP="0095765D">
            <w:pPr>
              <w:pStyle w:val="rvps12"/>
              <w:spacing w:before="0" w:beforeAutospacing="0" w:after="0" w:afterAutospacing="0"/>
              <w:jc w:val="both"/>
              <w:rPr>
                <w:b/>
                <w:i/>
                <w:iCs/>
                <w:sz w:val="20"/>
                <w:szCs w:val="20"/>
                <w:lang w:val="uk-UA"/>
              </w:rPr>
            </w:pPr>
          </w:p>
        </w:tc>
        <w:tc>
          <w:tcPr>
            <w:tcW w:w="4258" w:type="dxa"/>
          </w:tcPr>
          <w:p w14:paraId="054C55C0" w14:textId="0D68C436" w:rsidR="00A22C39" w:rsidRPr="0033103C" w:rsidRDefault="0033103C" w:rsidP="00A22C39">
            <w:pPr>
              <w:pStyle w:val="a4"/>
              <w:ind w:left="0" w:firstLine="567"/>
              <w:contextualSpacing w:val="0"/>
              <w:jc w:val="both"/>
              <w:rPr>
                <w:b/>
                <w:color w:val="000000" w:themeColor="text1"/>
                <w:sz w:val="20"/>
                <w:szCs w:val="20"/>
                <w:lang w:val="uk-UA"/>
              </w:rPr>
            </w:pPr>
            <w:r w:rsidRPr="0033103C">
              <w:rPr>
                <w:b/>
                <w:color w:val="000000" w:themeColor="text1"/>
                <w:sz w:val="20"/>
                <w:szCs w:val="20"/>
                <w:lang w:val="uk-UA"/>
              </w:rPr>
              <w:lastRenderedPageBreak/>
              <w:t>Н</w:t>
            </w:r>
            <w:r w:rsidR="00A22C39" w:rsidRPr="0033103C">
              <w:rPr>
                <w:b/>
                <w:color w:val="000000" w:themeColor="text1"/>
                <w:sz w:val="20"/>
                <w:szCs w:val="20"/>
                <w:lang w:val="uk-UA"/>
              </w:rPr>
              <w:t>е враховано</w:t>
            </w:r>
          </w:p>
          <w:p w14:paraId="5C8265D7" w14:textId="77777777" w:rsidR="0095765D" w:rsidRPr="0033103C" w:rsidRDefault="0095765D" w:rsidP="00A22C39">
            <w:pPr>
              <w:pStyle w:val="a4"/>
              <w:ind w:left="0" w:firstLine="567"/>
              <w:contextualSpacing w:val="0"/>
              <w:jc w:val="both"/>
              <w:rPr>
                <w:b/>
                <w:color w:val="000000" w:themeColor="text1"/>
                <w:sz w:val="20"/>
                <w:szCs w:val="20"/>
                <w:lang w:val="uk-UA"/>
              </w:rPr>
            </w:pPr>
          </w:p>
          <w:p w14:paraId="1189C0B3" w14:textId="77777777" w:rsidR="00A22C39" w:rsidRPr="0033103C" w:rsidRDefault="002856E1" w:rsidP="00A22C39">
            <w:pPr>
              <w:pStyle w:val="a4"/>
              <w:ind w:left="0" w:firstLine="567"/>
              <w:contextualSpacing w:val="0"/>
              <w:jc w:val="both"/>
              <w:rPr>
                <w:i/>
                <w:color w:val="000000" w:themeColor="text1"/>
                <w:sz w:val="20"/>
                <w:szCs w:val="20"/>
                <w:lang w:val="uk-UA"/>
              </w:rPr>
            </w:pPr>
            <w:r w:rsidRPr="0033103C">
              <w:rPr>
                <w:bCs/>
                <w:i/>
                <w:color w:val="000000" w:themeColor="text1"/>
                <w:sz w:val="20"/>
                <w:szCs w:val="20"/>
                <w:lang w:val="uk-UA"/>
              </w:rPr>
              <w:t>Пп</w:t>
            </w:r>
            <w:r w:rsidR="00A22C39" w:rsidRPr="0033103C">
              <w:rPr>
                <w:bCs/>
                <w:i/>
                <w:color w:val="000000" w:themeColor="text1"/>
                <w:sz w:val="20"/>
                <w:szCs w:val="20"/>
                <w:lang w:val="uk-UA"/>
              </w:rPr>
              <w:t xml:space="preserve">.2 </w:t>
            </w:r>
            <w:r w:rsidRPr="0033103C">
              <w:rPr>
                <w:bCs/>
                <w:i/>
                <w:color w:val="000000" w:themeColor="text1"/>
                <w:sz w:val="20"/>
                <w:szCs w:val="20"/>
                <w:lang w:val="uk-UA"/>
              </w:rPr>
              <w:t>ч</w:t>
            </w:r>
            <w:r w:rsidR="00A22C39" w:rsidRPr="0033103C">
              <w:rPr>
                <w:bCs/>
                <w:i/>
                <w:color w:val="000000" w:themeColor="text1"/>
                <w:sz w:val="20"/>
                <w:szCs w:val="20"/>
                <w:lang w:val="uk-UA"/>
              </w:rPr>
              <w:t xml:space="preserve">.1 ст.20-2 Закону України «Про </w:t>
            </w:r>
            <w:r w:rsidR="00C34DA0" w:rsidRPr="0033103C">
              <w:rPr>
                <w:bCs/>
                <w:i/>
                <w:color w:val="000000" w:themeColor="text1"/>
                <w:sz w:val="20"/>
                <w:szCs w:val="20"/>
                <w:lang w:val="uk-UA"/>
              </w:rPr>
              <w:t>Про Національну комісію, що здійснює державне регулювання у сферах енергетики та комунальних послуг</w:t>
            </w:r>
            <w:r w:rsidR="00A22C39" w:rsidRPr="0033103C">
              <w:rPr>
                <w:bCs/>
                <w:i/>
                <w:color w:val="000000" w:themeColor="text1"/>
                <w:sz w:val="20"/>
                <w:szCs w:val="20"/>
                <w:lang w:val="uk-UA"/>
              </w:rPr>
              <w:t xml:space="preserve">» </w:t>
            </w:r>
            <w:r w:rsidRPr="0033103C">
              <w:rPr>
                <w:bCs/>
                <w:i/>
                <w:color w:val="000000" w:themeColor="text1"/>
                <w:sz w:val="20"/>
                <w:szCs w:val="20"/>
                <w:lang w:val="uk-UA"/>
              </w:rPr>
              <w:t>передбачає</w:t>
            </w:r>
            <w:r w:rsidR="00A22C39" w:rsidRPr="0033103C">
              <w:rPr>
                <w:bCs/>
                <w:i/>
                <w:color w:val="000000" w:themeColor="text1"/>
                <w:sz w:val="20"/>
                <w:szCs w:val="20"/>
                <w:lang w:val="uk-UA"/>
              </w:rPr>
              <w:t xml:space="preserve">: </w:t>
            </w:r>
            <w:r w:rsidRPr="0033103C">
              <w:rPr>
                <w:bCs/>
                <w:i/>
                <w:color w:val="000000" w:themeColor="text1"/>
                <w:sz w:val="20"/>
                <w:szCs w:val="20"/>
                <w:lang w:val="uk-UA"/>
              </w:rPr>
              <w:t>«</w:t>
            </w:r>
            <w:r w:rsidR="00A22C39" w:rsidRPr="0033103C">
              <w:rPr>
                <w:i/>
                <w:color w:val="000000" w:themeColor="text1"/>
                <w:sz w:val="20"/>
                <w:szCs w:val="20"/>
                <w:lang w:val="uk-UA"/>
              </w:rPr>
              <w:t>прийняття рішення про початок розслідування або про відмову від проведення розслідування, формування комісії з розслідування</w:t>
            </w:r>
            <w:r w:rsidRPr="0033103C">
              <w:rPr>
                <w:i/>
                <w:color w:val="000000" w:themeColor="text1"/>
                <w:sz w:val="20"/>
                <w:szCs w:val="20"/>
                <w:lang w:val="uk-UA"/>
              </w:rPr>
              <w:t>».</w:t>
            </w:r>
          </w:p>
          <w:p w14:paraId="6CB25377" w14:textId="77777777" w:rsidR="00A22C39" w:rsidRPr="0033103C" w:rsidRDefault="00A22C39" w:rsidP="00A22C39">
            <w:pPr>
              <w:pStyle w:val="af5"/>
              <w:ind w:firstLine="567"/>
              <w:jc w:val="both"/>
              <w:rPr>
                <w:rFonts w:ascii="Times New Roman" w:hAnsi="Times New Roman" w:cs="Times New Roman"/>
                <w:b/>
                <w:color w:val="000000" w:themeColor="text1"/>
                <w:sz w:val="20"/>
                <w:szCs w:val="20"/>
              </w:rPr>
            </w:pPr>
            <w:r w:rsidRPr="0033103C">
              <w:rPr>
                <w:rFonts w:ascii="Times New Roman" w:hAnsi="Times New Roman" w:cs="Times New Roman"/>
                <w:i/>
                <w:color w:val="000000" w:themeColor="text1"/>
                <w:sz w:val="20"/>
                <w:szCs w:val="20"/>
              </w:rPr>
              <w:t xml:space="preserve">Отже Регулятор приймає рішення у вигляді постанови </w:t>
            </w:r>
            <w:proofErr w:type="gramStart"/>
            <w:r w:rsidRPr="0033103C">
              <w:rPr>
                <w:rFonts w:ascii="Times New Roman" w:hAnsi="Times New Roman" w:cs="Times New Roman"/>
                <w:i/>
                <w:color w:val="000000" w:themeColor="text1"/>
                <w:sz w:val="20"/>
                <w:szCs w:val="20"/>
              </w:rPr>
              <w:t>щодо  початку</w:t>
            </w:r>
            <w:proofErr w:type="gramEnd"/>
            <w:r w:rsidRPr="0033103C">
              <w:rPr>
                <w:rFonts w:ascii="Times New Roman" w:hAnsi="Times New Roman" w:cs="Times New Roman"/>
                <w:i/>
                <w:color w:val="000000" w:themeColor="text1"/>
                <w:sz w:val="20"/>
                <w:szCs w:val="20"/>
              </w:rPr>
              <w:t xml:space="preserve"> або </w:t>
            </w:r>
            <w:r w:rsidR="002856E1" w:rsidRPr="0033103C">
              <w:rPr>
                <w:rFonts w:ascii="Times New Roman" w:hAnsi="Times New Roman" w:cs="Times New Roman"/>
                <w:i/>
                <w:color w:val="000000" w:themeColor="text1"/>
                <w:sz w:val="20"/>
                <w:szCs w:val="20"/>
              </w:rPr>
              <w:t>відмов</w:t>
            </w:r>
            <w:r w:rsidR="002856E1" w:rsidRPr="0033103C">
              <w:rPr>
                <w:rFonts w:ascii="Times New Roman" w:hAnsi="Times New Roman" w:cs="Times New Roman"/>
                <w:i/>
                <w:color w:val="000000" w:themeColor="text1"/>
                <w:sz w:val="20"/>
                <w:szCs w:val="20"/>
                <w:lang w:val="uk-UA"/>
              </w:rPr>
              <w:t>и</w:t>
            </w:r>
            <w:r w:rsidR="002856E1" w:rsidRPr="0033103C">
              <w:rPr>
                <w:rFonts w:ascii="Times New Roman" w:hAnsi="Times New Roman" w:cs="Times New Roman"/>
                <w:i/>
                <w:color w:val="000000" w:themeColor="text1"/>
                <w:sz w:val="20"/>
                <w:szCs w:val="20"/>
              </w:rPr>
              <w:t xml:space="preserve"> </w:t>
            </w:r>
            <w:r w:rsidRPr="0033103C">
              <w:rPr>
                <w:rFonts w:ascii="Times New Roman" w:hAnsi="Times New Roman" w:cs="Times New Roman"/>
                <w:i/>
                <w:color w:val="000000" w:themeColor="text1"/>
                <w:sz w:val="20"/>
                <w:szCs w:val="20"/>
              </w:rPr>
              <w:t xml:space="preserve">у проведенні розслідування. Прийняття рішення щодо формування комісії з розслідування </w:t>
            </w:r>
            <w:r w:rsidRPr="0033103C">
              <w:rPr>
                <w:rFonts w:ascii="Times New Roman" w:hAnsi="Times New Roman" w:cs="Times New Roman"/>
                <w:bCs/>
                <w:i/>
                <w:color w:val="000000" w:themeColor="text1"/>
                <w:sz w:val="20"/>
                <w:szCs w:val="20"/>
              </w:rPr>
              <w:t xml:space="preserve">пп.2 </w:t>
            </w:r>
            <w:r w:rsidR="002856E1" w:rsidRPr="0033103C">
              <w:rPr>
                <w:rFonts w:ascii="Times New Roman" w:hAnsi="Times New Roman" w:cs="Times New Roman"/>
                <w:bCs/>
                <w:i/>
                <w:color w:val="000000" w:themeColor="text1"/>
                <w:sz w:val="20"/>
                <w:szCs w:val="20"/>
              </w:rPr>
              <w:t>ч</w:t>
            </w:r>
            <w:r w:rsidRPr="0033103C">
              <w:rPr>
                <w:rFonts w:ascii="Times New Roman" w:hAnsi="Times New Roman" w:cs="Times New Roman"/>
                <w:bCs/>
                <w:i/>
                <w:color w:val="000000" w:themeColor="text1"/>
                <w:sz w:val="20"/>
                <w:szCs w:val="20"/>
              </w:rPr>
              <w:t>.1 ст.20-2 цього Закону не регламентовано.</w:t>
            </w:r>
          </w:p>
        </w:tc>
      </w:tr>
      <w:tr w:rsidR="0095765D" w:rsidRPr="0033103C" w14:paraId="085E9A44" w14:textId="77777777" w:rsidTr="007242D2">
        <w:trPr>
          <w:trHeight w:val="315"/>
          <w:jc w:val="center"/>
        </w:trPr>
        <w:tc>
          <w:tcPr>
            <w:tcW w:w="5700" w:type="dxa"/>
          </w:tcPr>
          <w:p w14:paraId="70AFB45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Відсутній.</w:t>
            </w:r>
          </w:p>
        </w:tc>
        <w:tc>
          <w:tcPr>
            <w:tcW w:w="5494" w:type="dxa"/>
          </w:tcPr>
          <w:p w14:paraId="1FA5771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i/>
                <w:sz w:val="20"/>
                <w:szCs w:val="20"/>
              </w:rPr>
              <w:t>ГО «Перша енергетична рада»</w:t>
            </w:r>
            <w:r w:rsidRPr="0033103C">
              <w:rPr>
                <w:rFonts w:ascii="Times New Roman" w:hAnsi="Times New Roman" w:cs="Times New Roman"/>
                <w:b/>
                <w:i/>
                <w:sz w:val="20"/>
                <w:szCs w:val="20"/>
                <w:lang w:val="uk-UA"/>
              </w:rPr>
              <w:t>,</w:t>
            </w:r>
            <w:r w:rsidRPr="0033103C">
              <w:rPr>
                <w:rFonts w:ascii="Times New Roman" w:hAnsi="Times New Roman" w:cs="Times New Roman"/>
                <w:b/>
                <w:bCs/>
                <w:i/>
                <w:iCs/>
                <w:sz w:val="20"/>
                <w:szCs w:val="20"/>
                <w:lang w:val="uk-UA"/>
              </w:rPr>
              <w:t xml:space="preserve"> ГО «Українська вітроенергетична асоціація»</w:t>
            </w:r>
          </w:p>
          <w:p w14:paraId="29D5B9E5"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p>
          <w:p w14:paraId="07493D31"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 xml:space="preserve">5.1-1. У разі наявності підстав </w:t>
            </w:r>
            <w:proofErr w:type="gramStart"/>
            <w:r w:rsidRPr="0033103C">
              <w:rPr>
                <w:rFonts w:ascii="Times New Roman" w:hAnsi="Times New Roman" w:cs="Times New Roman"/>
                <w:b/>
                <w:bCs/>
                <w:sz w:val="20"/>
                <w:szCs w:val="20"/>
              </w:rPr>
              <w:t>вважати  розслідування</w:t>
            </w:r>
            <w:proofErr w:type="gramEnd"/>
            <w:r w:rsidRPr="0033103C">
              <w:rPr>
                <w:rFonts w:ascii="Times New Roman" w:hAnsi="Times New Roman" w:cs="Times New Roman"/>
                <w:b/>
                <w:bCs/>
                <w:sz w:val="20"/>
                <w:szCs w:val="20"/>
              </w:rPr>
              <w:t xml:space="preserve"> по декільком суб’єктам розслідування пов’язаними, для їх розслідування може створюватись одна Комісія.</w:t>
            </w:r>
          </w:p>
          <w:p w14:paraId="1FBD40B8"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3A6883F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69CAD78" w14:textId="77777777" w:rsidR="0095765D" w:rsidRPr="0033103C" w:rsidRDefault="0095765D" w:rsidP="0095765D">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bCs/>
                <w:sz w:val="20"/>
                <w:szCs w:val="20"/>
              </w:rPr>
              <w:t xml:space="preserve">Розслідування пов’язаних справ однією Комісією сприятиме підвищенню якості розслідування.  </w:t>
            </w:r>
          </w:p>
          <w:p w14:paraId="53B7BAA5" w14:textId="77777777" w:rsidR="0095765D" w:rsidRPr="0033103C" w:rsidRDefault="0095765D" w:rsidP="0095765D">
            <w:pPr>
              <w:spacing w:after="0" w:line="240" w:lineRule="auto"/>
              <w:ind w:firstLine="567"/>
              <w:jc w:val="both"/>
              <w:rPr>
                <w:rFonts w:ascii="Times New Roman" w:hAnsi="Times New Roman" w:cs="Times New Roman"/>
                <w:bCs/>
                <w:sz w:val="20"/>
                <w:szCs w:val="20"/>
              </w:rPr>
            </w:pPr>
          </w:p>
          <w:p w14:paraId="4A8034EA"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p>
        </w:tc>
        <w:tc>
          <w:tcPr>
            <w:tcW w:w="4258" w:type="dxa"/>
          </w:tcPr>
          <w:p w14:paraId="337AE135" w14:textId="77777777" w:rsidR="0095765D" w:rsidRPr="0033103C" w:rsidRDefault="006A0D99" w:rsidP="0095765D">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lastRenderedPageBreak/>
              <w:t xml:space="preserve">Не </w:t>
            </w:r>
            <w:r w:rsidR="0095765D" w:rsidRPr="0033103C">
              <w:rPr>
                <w:b/>
                <w:bCs/>
                <w:color w:val="000000" w:themeColor="text1"/>
                <w:sz w:val="20"/>
                <w:szCs w:val="20"/>
                <w:lang w:val="uk-UA"/>
              </w:rPr>
              <w:t xml:space="preserve">враховано. </w:t>
            </w:r>
          </w:p>
          <w:p w14:paraId="0C1E6CD3" w14:textId="77777777" w:rsidR="0095765D" w:rsidRPr="0033103C" w:rsidRDefault="0095765D" w:rsidP="0095765D">
            <w:pPr>
              <w:pStyle w:val="a4"/>
              <w:ind w:left="0" w:firstLine="567"/>
              <w:contextualSpacing w:val="0"/>
              <w:jc w:val="both"/>
              <w:rPr>
                <w:color w:val="000000" w:themeColor="text1"/>
                <w:sz w:val="20"/>
                <w:szCs w:val="20"/>
                <w:lang w:val="uk-UA"/>
              </w:rPr>
            </w:pPr>
          </w:p>
          <w:p w14:paraId="06418178" w14:textId="77777777" w:rsidR="0095765D" w:rsidRPr="0033103C" w:rsidRDefault="0095765D" w:rsidP="0095765D">
            <w:pPr>
              <w:pStyle w:val="a4"/>
              <w:ind w:left="0" w:firstLine="567"/>
              <w:contextualSpacing w:val="0"/>
              <w:jc w:val="both"/>
              <w:rPr>
                <w:i/>
                <w:color w:val="000000" w:themeColor="text1"/>
                <w:sz w:val="20"/>
                <w:szCs w:val="20"/>
                <w:lang w:val="uk-UA"/>
              </w:rPr>
            </w:pPr>
            <w:r w:rsidRPr="0033103C">
              <w:rPr>
                <w:i/>
                <w:color w:val="000000" w:themeColor="text1"/>
                <w:sz w:val="20"/>
                <w:szCs w:val="20"/>
                <w:lang w:val="uk-UA"/>
              </w:rPr>
              <w:t>Не є предметом регулювання цього Порядку</w:t>
            </w:r>
            <w:r w:rsidR="006A0D99" w:rsidRPr="0033103C">
              <w:rPr>
                <w:i/>
                <w:color w:val="000000" w:themeColor="text1"/>
                <w:sz w:val="20"/>
                <w:szCs w:val="20"/>
                <w:lang w:val="uk-UA"/>
              </w:rPr>
              <w:t>.</w:t>
            </w:r>
          </w:p>
          <w:p w14:paraId="1A108F85" w14:textId="77777777" w:rsidR="0095765D" w:rsidRPr="0033103C" w:rsidRDefault="0095765D" w:rsidP="0095765D">
            <w:pPr>
              <w:pStyle w:val="a4"/>
              <w:ind w:left="0" w:firstLine="567"/>
              <w:contextualSpacing w:val="0"/>
              <w:jc w:val="both"/>
              <w:rPr>
                <w:b/>
                <w:color w:val="000000" w:themeColor="text1"/>
                <w:sz w:val="20"/>
                <w:szCs w:val="20"/>
                <w:lang w:val="uk-UA"/>
              </w:rPr>
            </w:pPr>
          </w:p>
        </w:tc>
      </w:tr>
      <w:tr w:rsidR="0095765D" w:rsidRPr="0033103C" w14:paraId="2B8DD70C" w14:textId="77777777" w:rsidTr="007242D2">
        <w:trPr>
          <w:trHeight w:val="1434"/>
          <w:jc w:val="center"/>
        </w:trPr>
        <w:tc>
          <w:tcPr>
            <w:tcW w:w="5700" w:type="dxa"/>
          </w:tcPr>
          <w:p w14:paraId="3050D7FA"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r w:rsidRPr="0033103C">
              <w:rPr>
                <w:rStyle w:val="fontstyle01"/>
                <w:sz w:val="20"/>
                <w:szCs w:val="20"/>
              </w:rPr>
              <w:lastRenderedPageBreak/>
              <w:t>5.2. Розслідування проводиться Комісією із можливістю залучення працівників інших державних органів, до компетенції</w:t>
            </w:r>
            <w:r w:rsidRPr="0033103C">
              <w:rPr>
                <w:rFonts w:ascii="Times New Roman" w:hAnsi="Times New Roman" w:cs="Times New Roman"/>
                <w:color w:val="000000"/>
                <w:sz w:val="20"/>
                <w:szCs w:val="20"/>
              </w:rPr>
              <w:br/>
            </w:r>
            <w:r w:rsidRPr="0033103C">
              <w:rPr>
                <w:rStyle w:val="fontstyle01"/>
                <w:sz w:val="20"/>
                <w:szCs w:val="20"/>
              </w:rPr>
              <w:t>яких належить розгляд відповідних питань.</w:t>
            </w:r>
          </w:p>
          <w:p w14:paraId="287A7148"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p>
        </w:tc>
        <w:tc>
          <w:tcPr>
            <w:tcW w:w="5494" w:type="dxa"/>
          </w:tcPr>
          <w:p w14:paraId="7C589A5D"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t>ДП «НАЕК ЕНЕРГОАТОМ»</w:t>
            </w:r>
          </w:p>
          <w:p w14:paraId="6E26DF5D"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p>
          <w:p w14:paraId="6453DD1B" w14:textId="77777777" w:rsidR="0095765D" w:rsidRPr="0033103C" w:rsidRDefault="0095765D" w:rsidP="0095765D">
            <w:pPr>
              <w:spacing w:after="0" w:line="240" w:lineRule="auto"/>
              <w:ind w:firstLine="567"/>
              <w:jc w:val="both"/>
              <w:rPr>
                <w:rStyle w:val="fontstyle01"/>
                <w:sz w:val="20"/>
                <w:szCs w:val="20"/>
                <w:lang w:val="uk-UA"/>
              </w:rPr>
            </w:pPr>
            <w:r w:rsidRPr="0033103C">
              <w:rPr>
                <w:rStyle w:val="fontstyle01"/>
                <w:sz w:val="20"/>
                <w:szCs w:val="20"/>
                <w:lang w:val="uk-UA"/>
              </w:rPr>
              <w:t>5.2. Розслідування проводиться Комісією</w:t>
            </w:r>
            <w:r w:rsidRPr="0033103C">
              <w:rPr>
                <w:rFonts w:ascii="Times New Roman" w:hAnsi="Times New Roman" w:cs="Times New Roman"/>
                <w:color w:val="000000"/>
                <w:sz w:val="20"/>
                <w:szCs w:val="20"/>
                <w:lang w:val="uk-UA"/>
              </w:rPr>
              <w:br/>
            </w:r>
            <w:r w:rsidRPr="0033103C">
              <w:rPr>
                <w:rStyle w:val="fontstyle21"/>
                <w:sz w:val="20"/>
                <w:szCs w:val="20"/>
                <w:lang w:val="uk-UA"/>
              </w:rPr>
              <w:t>із можливістю залучення працівників</w:t>
            </w:r>
            <w:r w:rsidRPr="0033103C">
              <w:rPr>
                <w:rFonts w:ascii="Times New Roman" w:hAnsi="Times New Roman" w:cs="Times New Roman"/>
                <w:b/>
                <w:bCs/>
                <w:color w:val="000000"/>
                <w:sz w:val="20"/>
                <w:szCs w:val="20"/>
                <w:lang w:val="uk-UA"/>
              </w:rPr>
              <w:br/>
            </w:r>
            <w:r w:rsidRPr="0033103C">
              <w:rPr>
                <w:rStyle w:val="fontstyle21"/>
                <w:sz w:val="20"/>
                <w:szCs w:val="20"/>
                <w:lang w:val="uk-UA"/>
              </w:rPr>
              <w:t>інших структурних підрозділів НКРЕКП</w:t>
            </w:r>
            <w:r w:rsidRPr="0033103C">
              <w:rPr>
                <w:rStyle w:val="fontstyle01"/>
                <w:sz w:val="20"/>
                <w:szCs w:val="20"/>
                <w:lang w:val="uk-UA"/>
              </w:rPr>
              <w:t>, до компетенції яких належить розгляд відповідних питань.</w:t>
            </w:r>
          </w:p>
          <w:p w14:paraId="00564B6D" w14:textId="77777777" w:rsidR="0095765D" w:rsidRPr="0033103C" w:rsidRDefault="0095765D" w:rsidP="0095765D">
            <w:pPr>
              <w:spacing w:after="0" w:line="240" w:lineRule="auto"/>
              <w:ind w:firstLine="567"/>
              <w:jc w:val="both"/>
              <w:rPr>
                <w:rStyle w:val="fontstyle01"/>
                <w:sz w:val="20"/>
                <w:szCs w:val="20"/>
                <w:lang w:val="uk-UA"/>
              </w:rPr>
            </w:pPr>
          </w:p>
          <w:p w14:paraId="0998365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F68913A"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Під час проведення розслідування Регулятор, зокрема, має право звертатися до правоохоронних органів з метою сприяння щодо отримання Регулятором інформації та документів, а також направляти до відповідних державних</w:t>
            </w:r>
          </w:p>
          <w:p w14:paraId="59983115"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органів матеріали про виявлені факти порушення законодавства.</w:t>
            </w:r>
          </w:p>
          <w:p w14:paraId="3E9FC71C"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При цьому, залучення працівників інших державних органів до процесу проведення розслідування прямо не передбачено.</w:t>
            </w:r>
          </w:p>
          <w:p w14:paraId="12A6627A"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p>
          <w:p w14:paraId="141CABF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2AFE5E8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5.2. </w:t>
            </w:r>
            <w:r w:rsidRPr="0033103C">
              <w:rPr>
                <w:rFonts w:ascii="Times New Roman" w:hAnsi="Times New Roman" w:cs="Times New Roman"/>
                <w:b/>
                <w:sz w:val="20"/>
                <w:szCs w:val="20"/>
              </w:rPr>
              <w:t>НКРЕКП</w:t>
            </w:r>
            <w:r w:rsidRPr="0033103C">
              <w:rPr>
                <w:rFonts w:ascii="Times New Roman" w:hAnsi="Times New Roman" w:cs="Times New Roman"/>
                <w:sz w:val="20"/>
                <w:szCs w:val="20"/>
              </w:rPr>
              <w:t xml:space="preserve"> може залучати працівників інших державних органів, до компетенції яких належить розгляд відповідних питань</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(за погодженням з їхніми керівниками)</w:t>
            </w:r>
            <w:r w:rsidRPr="0033103C">
              <w:rPr>
                <w:rFonts w:ascii="Times New Roman" w:hAnsi="Times New Roman" w:cs="Times New Roman"/>
                <w:sz w:val="20"/>
                <w:szCs w:val="20"/>
              </w:rPr>
              <w:t>.</w:t>
            </w:r>
          </w:p>
          <w:p w14:paraId="7B7C35AE"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p>
          <w:p w14:paraId="6724449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568B377"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rPr>
            </w:pPr>
            <w:r w:rsidRPr="0033103C">
              <w:rPr>
                <w:rFonts w:ascii="Times New Roman" w:hAnsi="Times New Roman" w:cs="Times New Roman"/>
                <w:i/>
                <w:sz w:val="20"/>
                <w:szCs w:val="20"/>
                <w:shd w:val="clear" w:color="auto" w:fill="FFFFFF"/>
                <w:lang w:val="uk-UA"/>
              </w:rPr>
              <w:t xml:space="preserve">Пропонуємо привести у відповідність до статті 17 Закону «Про НКРЕКП», згідно з якою Регулятор має право </w:t>
            </w:r>
            <w:r w:rsidRPr="0033103C">
              <w:rPr>
                <w:rFonts w:ascii="Times New Roman" w:hAnsi="Times New Roman" w:cs="Times New Roman"/>
                <w:i/>
                <w:sz w:val="20"/>
                <w:szCs w:val="20"/>
                <w:shd w:val="clear" w:color="auto" w:fill="FFFFFF"/>
              </w:rPr>
              <w:t xml:space="preserve"> залучати вчених та </w:t>
            </w:r>
            <w:r w:rsidRPr="0033103C">
              <w:rPr>
                <w:rFonts w:ascii="Times New Roman" w:hAnsi="Times New Roman" w:cs="Times New Roman"/>
                <w:b/>
                <w:i/>
                <w:sz w:val="20"/>
                <w:szCs w:val="20"/>
                <w:shd w:val="clear" w:color="auto" w:fill="FFFFFF"/>
              </w:rPr>
              <w:t>спеціалістів центральних і місцевих органів виконавчої влади, підприємств, установ та організацій (за погодженням з їх керівниками)</w:t>
            </w:r>
            <w:r w:rsidRPr="0033103C">
              <w:rPr>
                <w:rFonts w:ascii="Times New Roman" w:hAnsi="Times New Roman" w:cs="Times New Roman"/>
                <w:i/>
                <w:sz w:val="20"/>
                <w:szCs w:val="20"/>
                <w:shd w:val="clear" w:color="auto" w:fill="FFFFFF"/>
              </w:rPr>
              <w:t xml:space="preserve"> до розроблення проектів нормативно-правових актів, проведення консультацій та експертиз у сферах енергетики та комунальних послуг.</w:t>
            </w:r>
          </w:p>
          <w:p w14:paraId="4CB9CF2C"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rPr>
            </w:pPr>
          </w:p>
          <w:p w14:paraId="0F4D970A" w14:textId="77777777" w:rsidR="0095765D" w:rsidRPr="0033103C" w:rsidRDefault="0095765D" w:rsidP="0095765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2EA81C1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 xml:space="preserve">5.2. Розслідування проводиться Комісією із можливістю залучення працівників інших державних органів, до компетенції яких належить розгляд відповідних питань. </w:t>
            </w:r>
            <w:r w:rsidRPr="0033103C">
              <w:rPr>
                <w:rFonts w:ascii="Times New Roman" w:eastAsia="Times New Roman" w:hAnsi="Times New Roman" w:cs="Times New Roman"/>
                <w:sz w:val="20"/>
                <w:szCs w:val="20"/>
                <w:lang w:val="uk-UA" w:eastAsia="ru-RU"/>
              </w:rPr>
              <w:t>У такому випадку на осіб, які залучаються під час проведення попереднього дослідження розповсюджуються положення щодо професійної таємниці.</w:t>
            </w:r>
          </w:p>
          <w:p w14:paraId="024BA1A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A85A66A"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644DF81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5.2.</w:t>
            </w:r>
            <w:r w:rsidRPr="0033103C">
              <w:rPr>
                <w:rFonts w:ascii="Times New Roman" w:hAnsi="Times New Roman" w:cs="Times New Roman"/>
                <w:sz w:val="20"/>
                <w:szCs w:val="20"/>
                <w:lang w:val="uk-UA"/>
              </w:rPr>
              <w:t xml:space="preserve"> 6.2. Розслідування проводиться Комісією із можливістю залучення НКРЕКП експертів, аудиторів та спеціалістів, а також працівників інших державних органів, до компетенції яких належить розгляд відповідних питань. </w:t>
            </w:r>
            <w:r w:rsidRPr="0033103C">
              <w:rPr>
                <w:rFonts w:ascii="Times New Roman" w:hAnsi="Times New Roman" w:cs="Times New Roman"/>
                <w:sz w:val="20"/>
                <w:szCs w:val="20"/>
              </w:rPr>
              <w:t>Працівники інших державних органів залучаються на підставі рішення відповідного державного органу за процедурою, встановленою законодавством. У разі наявності підстав вважати, що розслідування по декільком можливим фактам зловживань або по декільком суб’єктам розслідування є пов’язаними, для їх розслідування може створюватись одна Комісія.</w:t>
            </w:r>
          </w:p>
          <w:p w14:paraId="1E32809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27AECBB"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p>
          <w:p w14:paraId="10D8824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 Регулятора є повноваження щодо залучення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експертів, а також опосередковано аудиторів, спеціалістів, які призначені та/або залучаються у будь-який спосіб Регулятором. Конкретизовано, що інші органи делегують представників окремим наказом Можливість одній комісії проводити одночасно декілька пов’язаних розслідувань</w:t>
            </w:r>
          </w:p>
          <w:p w14:paraId="5D0B789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C1D6683"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2EF27187"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«Розслідування проводиться Комісією із можливістю залучення працівників інших державних органів, до компетенції яких належить розгляд відповідних питань.»</w:t>
            </w:r>
          </w:p>
          <w:p w14:paraId="25FA1BE4"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p>
          <w:p w14:paraId="070CB720" w14:textId="77777777" w:rsidR="0095765D" w:rsidRPr="0033103C" w:rsidRDefault="0095765D" w:rsidP="0095765D">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t>Обгрунтування:</w:t>
            </w:r>
          </w:p>
          <w:p w14:paraId="0DD9EA1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 xml:space="preserve">Ч. 4. Ст. 6 ЗУ «Про НКРЕКП» визначено, що Регулятор </w:t>
            </w:r>
            <w:r w:rsidRPr="0033103C">
              <w:rPr>
                <w:rFonts w:ascii="Times New Roman" w:eastAsia="Times New Roman" w:hAnsi="Times New Roman" w:cs="Times New Roman"/>
                <w:sz w:val="20"/>
                <w:szCs w:val="20"/>
                <w:u w:val="single"/>
                <w:lang w:eastAsia="uk-UA"/>
              </w:rPr>
              <w:t>взаємодіє</w:t>
            </w:r>
            <w:r w:rsidRPr="0033103C">
              <w:rPr>
                <w:rFonts w:ascii="Times New Roman" w:eastAsia="Times New Roman" w:hAnsi="Times New Roman" w:cs="Times New Roman"/>
                <w:sz w:val="20"/>
                <w:szCs w:val="20"/>
                <w:lang w:eastAsia="uk-UA"/>
              </w:rPr>
              <w:t xml:space="preserve"> з Антимонопольним комітетом України, Національною комісією з цінних паперів та фондового ринку та органами фінансового контролю у процесі моніторингу та під час проведення Регулятором або іншим уповноваженим органом розслідування зловживань на оптовому енергетичному ринку. </w:t>
            </w:r>
          </w:p>
          <w:p w14:paraId="7BF564CA"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lastRenderedPageBreak/>
              <w:t xml:space="preserve">Крім того, ч. 2 ст. статті 20-2 ЗУ «Про НКРЕКП» передбачено право Регулятора під час проведення розслідування </w:t>
            </w:r>
            <w:r w:rsidRPr="0033103C">
              <w:rPr>
                <w:rFonts w:ascii="Times New Roman" w:eastAsia="Times New Roman" w:hAnsi="Times New Roman" w:cs="Times New Roman"/>
                <w:sz w:val="20"/>
                <w:szCs w:val="20"/>
                <w:u w:val="single"/>
                <w:lang w:eastAsia="uk-UA"/>
              </w:rPr>
              <w:t>здійснювати обмін інформацією</w:t>
            </w:r>
            <w:r w:rsidRPr="0033103C">
              <w:rPr>
                <w:rFonts w:ascii="Times New Roman" w:eastAsia="Times New Roman" w:hAnsi="Times New Roman" w:cs="Times New Roman"/>
                <w:sz w:val="20"/>
                <w:szCs w:val="20"/>
                <w:lang w:eastAsia="uk-UA"/>
              </w:rPr>
              <w:t>, у тому числі з обмеженим доступом, з Антимонопольним комітетом України, Радою регуляторних органів Енергетичного Співтовариства, Секретаріатом Енергетичного Співтовариства, регуляторними органами договірних сторін Енергетичного Співтовариства, Національною комісією з цінних паперів та фондового ринку щодо дій, які можуть свідчити про порушення законодавства на оптовому енергетичному ринку.</w:t>
            </w:r>
          </w:p>
          <w:p w14:paraId="102898B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eastAsia="uk-UA"/>
              </w:rPr>
              <w:t xml:space="preserve">Таким чином, діюче законодавство не наділяє Регулятора правами залучати до роботи Комісії працівників </w:t>
            </w:r>
            <w:r w:rsidRPr="0033103C">
              <w:rPr>
                <w:rFonts w:ascii="Times New Roman" w:hAnsi="Times New Roman" w:cs="Times New Roman"/>
                <w:sz w:val="20"/>
                <w:szCs w:val="20"/>
                <w:u w:val="single"/>
              </w:rPr>
              <w:t>інших державних органів</w:t>
            </w:r>
            <w:r w:rsidRPr="0033103C">
              <w:rPr>
                <w:rFonts w:ascii="Times New Roman" w:hAnsi="Times New Roman" w:cs="Times New Roman"/>
                <w:sz w:val="20"/>
                <w:szCs w:val="20"/>
              </w:rPr>
              <w:t>.</w:t>
            </w:r>
          </w:p>
          <w:p w14:paraId="007662C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У разі залишення цього пункту Додати відповідне застереження яке міститься в ч. 4 ст. 20² Про НКРЕКП, оскільки в процесі розслідування можливих зловживань на оптовому енергетичному ринку, зі сторони НКРЕКП використовується вся можлива інформація про учасника оптового енергетичного ринку, в тому числі інформація з обмеженим доступом, комерційна таємниця тощо.</w:t>
            </w:r>
          </w:p>
          <w:p w14:paraId="58B8CAD4"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 xml:space="preserve">Розголошення цієї інформації може негативно впливати на діяльність суб’єктів розслідування пропонуємо розглянути можливість прийняти </w:t>
            </w:r>
          </w:p>
          <w:p w14:paraId="444A12FD" w14:textId="77777777" w:rsidR="0095765D" w:rsidRPr="0033103C" w:rsidRDefault="0095765D" w:rsidP="0095765D">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5.2. Розслідування проводиться Комісією із можливістю залучення працівників інших державних органів, до компетенції яких належить розгляд відповідних питань.</w:t>
            </w:r>
          </w:p>
          <w:p w14:paraId="68C74F65" w14:textId="77777777" w:rsidR="0095765D" w:rsidRPr="0033103C" w:rsidRDefault="0095765D" w:rsidP="0095765D">
            <w:pPr>
              <w:spacing w:after="0" w:line="240" w:lineRule="auto"/>
              <w:ind w:firstLine="567"/>
              <w:jc w:val="both"/>
              <w:rPr>
                <w:rFonts w:ascii="Times New Roman" w:eastAsia="Times New Roman" w:hAnsi="Times New Roman" w:cs="Times New Roman"/>
                <w:color w:val="000000" w:themeColor="text1"/>
                <w:sz w:val="20"/>
                <w:szCs w:val="20"/>
                <w:lang w:eastAsia="uk-UA"/>
              </w:rPr>
            </w:pPr>
            <w:r w:rsidRPr="0033103C">
              <w:rPr>
                <w:rFonts w:ascii="Times New Roman" w:eastAsia="Calibri" w:hAnsi="Times New Roman" w:cs="Times New Roman"/>
                <w:b/>
                <w:color w:val="000000" w:themeColor="text1"/>
                <w:sz w:val="20"/>
                <w:szCs w:val="20"/>
                <w:shd w:val="clear" w:color="auto" w:fill="FFFFFF"/>
              </w:rPr>
              <w:t>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можливих зловживань на оптовому енергетичному ринку, крім випадків, передбачених законом.</w:t>
            </w:r>
          </w:p>
          <w:p w14:paraId="413DCD9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tc>
        <w:tc>
          <w:tcPr>
            <w:tcW w:w="4258" w:type="dxa"/>
          </w:tcPr>
          <w:p w14:paraId="7B047237"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Враховано в редакції:</w:t>
            </w:r>
          </w:p>
          <w:p w14:paraId="749EA4CF" w14:textId="77777777" w:rsidR="0095765D" w:rsidRPr="0033103C" w:rsidRDefault="0095765D" w:rsidP="0095765D">
            <w:pPr>
              <w:pStyle w:val="af5"/>
              <w:ind w:firstLine="567"/>
              <w:jc w:val="both"/>
              <w:rPr>
                <w:rFonts w:ascii="Times New Roman" w:hAnsi="Times New Roman" w:cs="Times New Roman"/>
                <w:sz w:val="20"/>
                <w:szCs w:val="20"/>
              </w:rPr>
            </w:pPr>
          </w:p>
          <w:p w14:paraId="05258AB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5.2. Розслідування проводиться Комісією із можливістю залучення працівників інших державних органів, до компетенції яких належить розгляд відповідних питань. </w:t>
            </w:r>
            <w:r w:rsidRPr="0033103C">
              <w:rPr>
                <w:rFonts w:ascii="Times New Roman" w:eastAsia="Times New Roman" w:hAnsi="Times New Roman" w:cs="Times New Roman"/>
                <w:sz w:val="20"/>
                <w:szCs w:val="20"/>
                <w:lang w:val="uk-UA" w:eastAsia="ru-RU"/>
              </w:rPr>
              <w:t>У такому випадку на осіб, які залучаються під час проведення попереднього дослідження розповсюджуються положення щодо професійної таємниці.</w:t>
            </w:r>
          </w:p>
          <w:p w14:paraId="0C476F84"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p>
        </w:tc>
      </w:tr>
      <w:tr w:rsidR="0095765D" w:rsidRPr="0033103C" w14:paraId="0C238542" w14:textId="77777777" w:rsidTr="007242D2">
        <w:trPr>
          <w:trHeight w:val="1434"/>
          <w:jc w:val="center"/>
        </w:trPr>
        <w:tc>
          <w:tcPr>
            <w:tcW w:w="5700" w:type="dxa"/>
          </w:tcPr>
          <w:p w14:paraId="7B7FB4C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5.3. Голова Комісії:</w:t>
            </w:r>
          </w:p>
          <w:p w14:paraId="6D4668A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організовує проведення розслідування;</w:t>
            </w:r>
          </w:p>
          <w:p w14:paraId="412A3B1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розподіляє обов’язки з виконання завдань під час проведення розслідування між членами Комісії та здійснює контроль за їх виконанням;</w:t>
            </w:r>
          </w:p>
          <w:p w14:paraId="0C28D80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відповідає за своєчасне проведення розслідування та його результати;</w:t>
            </w:r>
          </w:p>
          <w:p w14:paraId="15F3C6F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4) головує або уповноважує іншого члена Комісії </w:t>
            </w:r>
            <w:r w:rsidRPr="0033103C">
              <w:rPr>
                <w:rFonts w:ascii="Times New Roman" w:hAnsi="Times New Roman" w:cs="Times New Roman"/>
                <w:b/>
                <w:bCs/>
                <w:sz w:val="20"/>
                <w:szCs w:val="20"/>
              </w:rPr>
              <w:t>з проведення розслідування</w:t>
            </w:r>
            <w:r w:rsidRPr="0033103C">
              <w:rPr>
                <w:rFonts w:ascii="Times New Roman" w:hAnsi="Times New Roman" w:cs="Times New Roman"/>
                <w:sz w:val="20"/>
                <w:szCs w:val="20"/>
              </w:rPr>
              <w:t xml:space="preserve"> головувати на слуханнях НКРЕКП (у разі своєї відсутності);</w:t>
            </w:r>
          </w:p>
          <w:p w14:paraId="44244CA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підписує протокол слухань;</w:t>
            </w:r>
          </w:p>
          <w:p w14:paraId="3F9D0CC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підписує висновок про розслідування/ результати розслідування.</w:t>
            </w:r>
          </w:p>
          <w:p w14:paraId="070079B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84A8DF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F351BD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378E7A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05C03D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50CAAA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1FB5DB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3475D9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3DF675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C8B5E1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9A4DBF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4975D4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DE2891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6B233D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D7A811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FB7109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D055F4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22422F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F5F571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79C1D7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B2416F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2927B7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8976DB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4596F2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60B262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4C39C5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F512D8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84BE31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254B84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72E9FF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2BB793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D26B69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13840E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61EF40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C83772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A7F9E4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CE8457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5BEA6A0" w14:textId="77777777" w:rsidR="0095765D" w:rsidRPr="0033103C" w:rsidRDefault="0095765D" w:rsidP="0095765D">
            <w:pPr>
              <w:shd w:val="clear" w:color="auto" w:fill="FFFFFF"/>
              <w:spacing w:after="0" w:line="240" w:lineRule="auto"/>
              <w:ind w:firstLine="567"/>
              <w:jc w:val="both"/>
              <w:rPr>
                <w:rFonts w:ascii="Times New Roman" w:hAnsi="Times New Roman" w:cs="Times New Roman"/>
                <w:sz w:val="20"/>
                <w:szCs w:val="20"/>
              </w:rPr>
            </w:pPr>
          </w:p>
        </w:tc>
        <w:tc>
          <w:tcPr>
            <w:tcW w:w="5494" w:type="dxa"/>
          </w:tcPr>
          <w:p w14:paraId="1E0B1647"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lastRenderedPageBreak/>
              <w:t>ГО «Перша енергетична рада»</w:t>
            </w:r>
          </w:p>
          <w:p w14:paraId="2A626694" w14:textId="77777777" w:rsidR="0095765D" w:rsidRPr="0033103C" w:rsidRDefault="0095765D" w:rsidP="0095765D">
            <w:pPr>
              <w:spacing w:after="0" w:line="240" w:lineRule="auto"/>
              <w:ind w:firstLine="567"/>
              <w:jc w:val="both"/>
              <w:rPr>
                <w:rFonts w:ascii="Times New Roman" w:hAnsi="Times New Roman" w:cs="Times New Roman"/>
                <w:i/>
                <w:sz w:val="20"/>
                <w:szCs w:val="20"/>
              </w:rPr>
            </w:pPr>
          </w:p>
          <w:p w14:paraId="1C060BD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5.3. Голова Комісії:</w:t>
            </w:r>
          </w:p>
          <w:p w14:paraId="2F01FDC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організовує проведення розслідування;</w:t>
            </w:r>
          </w:p>
          <w:p w14:paraId="7A722CC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розподіляє обов’язки з виконання завдань під час проведення розслідування між членами Комісії та здійснює контроль за їх виконанням;</w:t>
            </w:r>
          </w:p>
          <w:p w14:paraId="092D054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відповідає за своєчасне проведення розслідування та його результати;</w:t>
            </w:r>
          </w:p>
          <w:p w14:paraId="1F2FF16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4) головує або уповноважує іншого члена Комісії головувати на слуханнях НКРЕКП (у разі своєї відсутності);</w:t>
            </w:r>
          </w:p>
          <w:p w14:paraId="0D4D8F6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підписує протокол слухань;</w:t>
            </w:r>
          </w:p>
          <w:p w14:paraId="7383541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підписує висновок про розслідування/ результати розслідування.</w:t>
            </w:r>
          </w:p>
          <w:p w14:paraId="103D988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26111FE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5.3.  Голова Комісії:</w:t>
            </w:r>
          </w:p>
          <w:p w14:paraId="7A02995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організовує проведення розслідування;</w:t>
            </w:r>
          </w:p>
          <w:p w14:paraId="50C295E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розподіляє обов’язки з виконання завдань під час проведення розслідування між членами Комісії та здійснює контроль за їх виконанням;</w:t>
            </w:r>
          </w:p>
          <w:p w14:paraId="53FE526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відповідає за своєчасне проведення розслідування та його результати;</w:t>
            </w:r>
          </w:p>
          <w:p w14:paraId="5EAD1BA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головує або уповноважує іншого члена Комісії головувати на слуханнях НКРЕКП (у разі своєї відсутності);</w:t>
            </w:r>
          </w:p>
          <w:p w14:paraId="320BB44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підписує протокол слухань;</w:t>
            </w:r>
          </w:p>
          <w:p w14:paraId="060F1DD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підписує висновок про розслідування/ результати розслідування.</w:t>
            </w:r>
          </w:p>
          <w:p w14:paraId="0CF8C77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F087AC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35A91F0"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Редакційна правка</w:t>
            </w:r>
          </w:p>
          <w:p w14:paraId="049D6AC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2615E57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31105D7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5.3.  </w:t>
            </w:r>
            <w:r w:rsidRPr="0033103C">
              <w:rPr>
                <w:rFonts w:ascii="Times New Roman" w:hAnsi="Times New Roman" w:cs="Times New Roman"/>
                <w:b/>
                <w:sz w:val="20"/>
                <w:szCs w:val="20"/>
              </w:rPr>
              <w:t>Керівник СП НКРЕКП</w:t>
            </w:r>
            <w:r w:rsidRPr="0033103C">
              <w:rPr>
                <w:rFonts w:ascii="Times New Roman" w:hAnsi="Times New Roman" w:cs="Times New Roman"/>
                <w:sz w:val="20"/>
                <w:szCs w:val="20"/>
              </w:rPr>
              <w:t>:</w:t>
            </w:r>
          </w:p>
          <w:p w14:paraId="5BDEA5A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організовує проведення розслідування;</w:t>
            </w:r>
          </w:p>
          <w:p w14:paraId="0784CD9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 розподіляє обов’язки з виконання завдань під час проведення розслідування між </w:t>
            </w:r>
            <w:r w:rsidRPr="0033103C">
              <w:rPr>
                <w:rFonts w:ascii="Times New Roman" w:hAnsi="Times New Roman" w:cs="Times New Roman"/>
                <w:b/>
                <w:sz w:val="20"/>
                <w:szCs w:val="20"/>
              </w:rPr>
              <w:t>працівниками СП</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rPr>
              <w:t>НКРЕКП</w:t>
            </w:r>
            <w:r w:rsidRPr="0033103C">
              <w:rPr>
                <w:rFonts w:ascii="Times New Roman" w:hAnsi="Times New Roman" w:cs="Times New Roman"/>
                <w:sz w:val="20"/>
                <w:szCs w:val="20"/>
              </w:rPr>
              <w:t xml:space="preserve"> та здійснює контроль за їх виконанням;</w:t>
            </w:r>
          </w:p>
          <w:p w14:paraId="0CCF9A8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відповідає за своєчасне проведення розслідування та його результати;</w:t>
            </w:r>
          </w:p>
          <w:p w14:paraId="13681F3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4) головує або уповноважує іншого працівника </w:t>
            </w:r>
            <w:r w:rsidRPr="0033103C">
              <w:rPr>
                <w:rFonts w:ascii="Times New Roman" w:hAnsi="Times New Roman" w:cs="Times New Roman"/>
                <w:b/>
                <w:sz w:val="20"/>
                <w:szCs w:val="20"/>
              </w:rPr>
              <w:t>СП</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rPr>
              <w:t>НКРЕКП</w:t>
            </w:r>
            <w:r w:rsidRPr="0033103C">
              <w:rPr>
                <w:rFonts w:ascii="Times New Roman" w:hAnsi="Times New Roman" w:cs="Times New Roman"/>
                <w:sz w:val="20"/>
                <w:szCs w:val="20"/>
              </w:rPr>
              <w:t xml:space="preserve"> головувати </w:t>
            </w:r>
            <w:r w:rsidRPr="0033103C">
              <w:rPr>
                <w:rFonts w:ascii="Times New Roman" w:hAnsi="Times New Roman" w:cs="Times New Roman"/>
                <w:b/>
                <w:sz w:val="20"/>
                <w:szCs w:val="20"/>
              </w:rPr>
              <w:t>(у разі своєї відсутності)</w:t>
            </w:r>
            <w:r w:rsidRPr="0033103C">
              <w:rPr>
                <w:rFonts w:ascii="Times New Roman" w:hAnsi="Times New Roman" w:cs="Times New Roman"/>
                <w:b/>
                <w:sz w:val="20"/>
                <w:szCs w:val="20"/>
                <w:lang w:val="uk-UA"/>
              </w:rPr>
              <w:t xml:space="preserve"> </w:t>
            </w:r>
            <w:r w:rsidRPr="0033103C">
              <w:rPr>
                <w:rFonts w:ascii="Times New Roman" w:hAnsi="Times New Roman" w:cs="Times New Roman"/>
                <w:sz w:val="20"/>
                <w:szCs w:val="20"/>
              </w:rPr>
              <w:t>на слуханнях НКРЕКП;</w:t>
            </w:r>
          </w:p>
          <w:p w14:paraId="1C8313BF"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5) підписує протокол слухань;</w:t>
            </w:r>
          </w:p>
          <w:p w14:paraId="6B993CC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6) підписує </w:t>
            </w:r>
            <w:r w:rsidRPr="0033103C">
              <w:rPr>
                <w:rFonts w:ascii="Times New Roman" w:hAnsi="Times New Roman" w:cs="Times New Roman"/>
                <w:b/>
                <w:sz w:val="20"/>
                <w:szCs w:val="20"/>
              </w:rPr>
              <w:t xml:space="preserve">звіт </w:t>
            </w:r>
            <w:r w:rsidRPr="0033103C">
              <w:rPr>
                <w:rFonts w:ascii="Times New Roman" w:hAnsi="Times New Roman" w:cs="Times New Roman"/>
                <w:sz w:val="20"/>
                <w:szCs w:val="20"/>
              </w:rPr>
              <w:t>про розслідування/висновок про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результати розслідування.</w:t>
            </w:r>
          </w:p>
          <w:p w14:paraId="70BDBFE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A78463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32A1CC5"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Пропонуємо вилучити підпункт 5 цього пункту, оскільки протокол слухань підписує головуючий на слуханнях.</w:t>
            </w:r>
          </w:p>
          <w:p w14:paraId="719E9046" w14:textId="77777777" w:rsidR="0095765D" w:rsidRPr="0033103C" w:rsidRDefault="0095765D" w:rsidP="0095765D">
            <w:pPr>
              <w:pStyle w:val="af5"/>
              <w:ind w:firstLine="567"/>
              <w:jc w:val="both"/>
              <w:rPr>
                <w:rFonts w:ascii="Times New Roman" w:hAnsi="Times New Roman" w:cs="Times New Roman"/>
                <w:b/>
                <w:i/>
                <w:iCs/>
                <w:sz w:val="20"/>
                <w:szCs w:val="20"/>
              </w:rPr>
            </w:pPr>
          </w:p>
        </w:tc>
        <w:tc>
          <w:tcPr>
            <w:tcW w:w="4258" w:type="dxa"/>
          </w:tcPr>
          <w:p w14:paraId="6B11BE0B" w14:textId="77777777" w:rsidR="0095765D" w:rsidRPr="0033103C" w:rsidRDefault="0095765D" w:rsidP="0095765D">
            <w:pPr>
              <w:pStyle w:val="af5"/>
              <w:ind w:firstLine="567"/>
              <w:jc w:val="both"/>
              <w:rPr>
                <w:rFonts w:ascii="Times New Roman" w:hAnsi="Times New Roman" w:cs="Times New Roman"/>
                <w:b/>
                <w:bCs/>
                <w:color w:val="000000" w:themeColor="text1"/>
                <w:sz w:val="20"/>
                <w:szCs w:val="20"/>
                <w:lang w:val="uk-UA"/>
              </w:rPr>
            </w:pPr>
            <w:r w:rsidRPr="0033103C">
              <w:rPr>
                <w:rFonts w:ascii="Times New Roman" w:hAnsi="Times New Roman" w:cs="Times New Roman"/>
                <w:b/>
                <w:bCs/>
                <w:color w:val="000000" w:themeColor="text1"/>
                <w:sz w:val="20"/>
                <w:szCs w:val="20"/>
                <w:lang w:val="uk-UA"/>
              </w:rPr>
              <w:lastRenderedPageBreak/>
              <w:t>Враховано в редакції:</w:t>
            </w:r>
          </w:p>
          <w:p w14:paraId="22B4AC80" w14:textId="77777777" w:rsidR="0095765D" w:rsidRPr="0033103C" w:rsidRDefault="0095765D" w:rsidP="0095765D">
            <w:pPr>
              <w:pStyle w:val="af5"/>
              <w:ind w:firstLine="567"/>
              <w:jc w:val="both"/>
              <w:rPr>
                <w:rFonts w:ascii="Times New Roman" w:hAnsi="Times New Roman" w:cs="Times New Roman"/>
                <w:b/>
                <w:bCs/>
                <w:color w:val="000000" w:themeColor="text1"/>
                <w:sz w:val="20"/>
                <w:szCs w:val="20"/>
                <w:lang w:val="uk-UA"/>
              </w:rPr>
            </w:pPr>
          </w:p>
          <w:p w14:paraId="084A71C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color w:val="000000" w:themeColor="text1"/>
                <w:sz w:val="20"/>
                <w:szCs w:val="20"/>
              </w:rPr>
              <w:t xml:space="preserve">5.3. </w:t>
            </w:r>
            <w:r w:rsidRPr="0033103C">
              <w:rPr>
                <w:rFonts w:ascii="Times New Roman" w:hAnsi="Times New Roman" w:cs="Times New Roman"/>
                <w:sz w:val="20"/>
                <w:szCs w:val="20"/>
              </w:rPr>
              <w:t>Голова Комісії:</w:t>
            </w:r>
          </w:p>
          <w:p w14:paraId="2AFAEF5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організовує проведення розслідування;</w:t>
            </w:r>
          </w:p>
          <w:p w14:paraId="77BD1B4B"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sz w:val="20"/>
                <w:szCs w:val="20"/>
              </w:rPr>
              <w:t xml:space="preserve">2) розподіляє обов’язки з виконання завдань під час проведення розслідування між </w:t>
            </w:r>
            <w:r w:rsidRPr="0033103C">
              <w:rPr>
                <w:rFonts w:ascii="Times New Roman" w:hAnsi="Times New Roman" w:cs="Times New Roman"/>
                <w:color w:val="000000" w:themeColor="text1"/>
                <w:sz w:val="20"/>
                <w:szCs w:val="20"/>
              </w:rPr>
              <w:t>членами Комісії та здійснює контроль за їх виконанням;</w:t>
            </w:r>
          </w:p>
          <w:p w14:paraId="2CCD1704"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lastRenderedPageBreak/>
              <w:t>3) відповідає за своєчасне проведення розслідування та його результати;</w:t>
            </w:r>
          </w:p>
          <w:p w14:paraId="52F8B737"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4) головує або уповноважує іншого члена Комісії головувати на слуханнях НКРЕКП (у разі своєї відсутності);</w:t>
            </w:r>
          </w:p>
          <w:p w14:paraId="2A998CC0"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5) підписує протокол слухань;</w:t>
            </w:r>
          </w:p>
          <w:p w14:paraId="5FB97E6F"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6) підписує висновок про розслідування/ результати розслідування.</w:t>
            </w:r>
          </w:p>
          <w:p w14:paraId="6A345C9C" w14:textId="77777777" w:rsidR="0095765D" w:rsidRPr="0033103C" w:rsidRDefault="0095765D" w:rsidP="0095765D">
            <w:pPr>
              <w:pStyle w:val="af5"/>
              <w:ind w:firstLine="567"/>
              <w:jc w:val="both"/>
              <w:rPr>
                <w:rFonts w:ascii="Times New Roman" w:hAnsi="Times New Roman" w:cs="Times New Roman"/>
                <w:b/>
                <w:bCs/>
                <w:color w:val="000000" w:themeColor="text1"/>
                <w:sz w:val="20"/>
                <w:szCs w:val="20"/>
                <w:lang w:val="uk-UA"/>
              </w:rPr>
            </w:pPr>
          </w:p>
          <w:p w14:paraId="75D1C946" w14:textId="77777777" w:rsidR="0095765D" w:rsidRPr="0033103C" w:rsidRDefault="0095765D" w:rsidP="0095765D">
            <w:pPr>
              <w:spacing w:after="0" w:line="240" w:lineRule="auto"/>
              <w:ind w:firstLine="567"/>
              <w:jc w:val="both"/>
              <w:rPr>
                <w:rFonts w:ascii="Times New Roman" w:hAnsi="Times New Roman" w:cs="Times New Roman"/>
                <w:b/>
                <w:sz w:val="20"/>
                <w:szCs w:val="20"/>
              </w:rPr>
            </w:pPr>
          </w:p>
        </w:tc>
      </w:tr>
      <w:tr w:rsidR="0095765D" w:rsidRPr="0033103C" w14:paraId="7E9B3F5E" w14:textId="77777777" w:rsidTr="007242D2">
        <w:trPr>
          <w:trHeight w:val="255"/>
          <w:jc w:val="center"/>
        </w:trPr>
        <w:tc>
          <w:tcPr>
            <w:tcW w:w="5700" w:type="dxa"/>
          </w:tcPr>
          <w:p w14:paraId="49BBEE26"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r w:rsidRPr="0033103C">
              <w:rPr>
                <w:rFonts w:ascii="Times New Roman" w:hAnsi="Times New Roman" w:cs="Times New Roman"/>
                <w:sz w:val="20"/>
                <w:szCs w:val="20"/>
                <w:lang w:val="uk-UA"/>
              </w:rPr>
              <w:lastRenderedPageBreak/>
              <w:t>5.4. Комісія надсилає суб’єкту розслідування запити щодо надання інформації, копій документів, пояснень, пропозицію про визнання порушення, що розслідується, які надсилаються рекомендованим листом 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49ABF1FC"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r w:rsidRPr="0033103C">
              <w:rPr>
                <w:rFonts w:ascii="Times New Roman" w:hAnsi="Times New Roman" w:cs="Times New Roman"/>
                <w:sz w:val="20"/>
                <w:szCs w:val="20"/>
                <w:lang w:val="uk-UA"/>
              </w:rPr>
              <w:t>Відсутній</w:t>
            </w:r>
          </w:p>
          <w:p w14:paraId="646F23A4"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r w:rsidRPr="0033103C">
              <w:rPr>
                <w:rFonts w:ascii="Times New Roman" w:hAnsi="Times New Roman" w:cs="Times New Roman"/>
                <w:b/>
                <w:bCs/>
                <w:sz w:val="20"/>
                <w:szCs w:val="20"/>
                <w:lang w:val="uk-UA"/>
              </w:rPr>
              <w:t>Відсутній</w:t>
            </w:r>
          </w:p>
        </w:tc>
        <w:tc>
          <w:tcPr>
            <w:tcW w:w="5494" w:type="dxa"/>
          </w:tcPr>
          <w:p w14:paraId="16B7354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0D83B17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5.4. </w:t>
            </w:r>
            <w:r w:rsidRPr="0033103C">
              <w:rPr>
                <w:rFonts w:ascii="Times New Roman" w:hAnsi="Times New Roman" w:cs="Times New Roman"/>
                <w:b/>
                <w:sz w:val="20"/>
                <w:szCs w:val="20"/>
                <w:lang w:val="uk-UA"/>
              </w:rPr>
              <w:t xml:space="preserve">Регулятор надсилає </w:t>
            </w:r>
            <w:r w:rsidRPr="0033103C">
              <w:rPr>
                <w:rFonts w:ascii="Times New Roman" w:hAnsi="Times New Roman" w:cs="Times New Roman"/>
                <w:sz w:val="20"/>
                <w:szCs w:val="20"/>
                <w:lang w:val="uk-UA"/>
              </w:rPr>
              <w:t>суб’єкту розслідування запити щодо надання інформації, копій документів, пояснень, пропозицію про визнання порушення, що розслідується, які надсилаються рекомендованим листом 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103B354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A780750"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9BD6113"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Привести у відповідність до повноважень НКРЕКП, визначених Законом «Про НКРЕКП»..</w:t>
            </w:r>
          </w:p>
          <w:p w14:paraId="71420E02"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0E206987"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0C7D0AD5"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val="uk-UA" w:eastAsia="uk-UA"/>
              </w:rPr>
            </w:pPr>
            <w:r w:rsidRPr="0033103C">
              <w:rPr>
                <w:rFonts w:ascii="Times New Roman" w:eastAsia="Times New Roman" w:hAnsi="Times New Roman" w:cs="Times New Roman"/>
                <w:b/>
                <w:bCs/>
                <w:sz w:val="20"/>
                <w:szCs w:val="20"/>
                <w:lang w:val="uk-UA" w:eastAsia="uk-UA"/>
              </w:rPr>
              <w:t>5.4. У разі початку розслідування щодо встановленого суб’єкта Комісія протягом 10 робочих днів з дня прийняття рішення НКРЕКП про початок розслідування в письмовій формі повідомляє про це суб’єкта розслідування та заявника (за їх наявності).</w:t>
            </w:r>
          </w:p>
          <w:p w14:paraId="341535FE"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val="uk-UA" w:eastAsia="uk-UA"/>
              </w:rPr>
            </w:pPr>
          </w:p>
          <w:p w14:paraId="2CC515FC"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val="uk-UA" w:eastAsia="uk-UA"/>
              </w:rPr>
            </w:pPr>
            <w:r w:rsidRPr="0033103C">
              <w:rPr>
                <w:rFonts w:ascii="Times New Roman" w:eastAsia="Times New Roman" w:hAnsi="Times New Roman" w:cs="Times New Roman"/>
                <w:b/>
                <w:bCs/>
                <w:sz w:val="20"/>
                <w:szCs w:val="20"/>
                <w:lang w:val="uk-UA" w:eastAsia="uk-UA"/>
              </w:rPr>
              <w:t>5.5. Повідомлення суб’єкта розслідування про початок розслідування повинно містити такі відомості:</w:t>
            </w:r>
          </w:p>
          <w:p w14:paraId="1FE92DAE"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r w:rsidRPr="0033103C">
              <w:rPr>
                <w:rFonts w:ascii="Times New Roman" w:eastAsia="Times New Roman" w:hAnsi="Times New Roman" w:cs="Times New Roman"/>
                <w:b/>
                <w:bCs/>
                <w:sz w:val="20"/>
                <w:szCs w:val="20"/>
                <w:lang w:eastAsia="uk-UA"/>
              </w:rPr>
              <w:t>1) обставини, що розслідуються;</w:t>
            </w:r>
          </w:p>
          <w:p w14:paraId="4F8A2A7A"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r w:rsidRPr="0033103C">
              <w:rPr>
                <w:rFonts w:ascii="Times New Roman" w:eastAsia="Times New Roman" w:hAnsi="Times New Roman" w:cs="Times New Roman"/>
                <w:b/>
                <w:bCs/>
                <w:sz w:val="20"/>
                <w:szCs w:val="20"/>
                <w:lang w:eastAsia="uk-UA"/>
              </w:rPr>
              <w:t>2) період, за який проводиться розслідування;</w:t>
            </w:r>
          </w:p>
          <w:p w14:paraId="028C61FE"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r w:rsidRPr="0033103C">
              <w:rPr>
                <w:rFonts w:ascii="Times New Roman" w:eastAsia="Times New Roman" w:hAnsi="Times New Roman" w:cs="Times New Roman"/>
                <w:b/>
                <w:bCs/>
                <w:sz w:val="20"/>
                <w:szCs w:val="20"/>
                <w:lang w:eastAsia="uk-UA"/>
              </w:rPr>
              <w:t>3) строки розслідування;</w:t>
            </w:r>
          </w:p>
          <w:p w14:paraId="5E97EE51"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r w:rsidRPr="0033103C">
              <w:rPr>
                <w:rFonts w:ascii="Times New Roman" w:eastAsia="Times New Roman" w:hAnsi="Times New Roman" w:cs="Times New Roman"/>
                <w:b/>
                <w:bCs/>
                <w:sz w:val="20"/>
                <w:szCs w:val="20"/>
                <w:lang w:eastAsia="uk-UA"/>
              </w:rPr>
              <w:t>4) вимогу щодо надання копій документів, пояснень, іншої інформації;</w:t>
            </w:r>
          </w:p>
          <w:p w14:paraId="059E773E"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r w:rsidRPr="0033103C">
              <w:rPr>
                <w:rFonts w:ascii="Times New Roman" w:eastAsia="Times New Roman" w:hAnsi="Times New Roman" w:cs="Times New Roman"/>
                <w:b/>
                <w:bCs/>
                <w:sz w:val="20"/>
                <w:szCs w:val="20"/>
                <w:lang w:eastAsia="uk-UA"/>
              </w:rPr>
              <w:t>5) повідомлення заявників (за наявності таких);</w:t>
            </w:r>
          </w:p>
          <w:p w14:paraId="2B513986"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r w:rsidRPr="0033103C">
              <w:rPr>
                <w:rFonts w:ascii="Times New Roman" w:eastAsia="Times New Roman" w:hAnsi="Times New Roman" w:cs="Times New Roman"/>
                <w:b/>
                <w:bCs/>
                <w:sz w:val="20"/>
                <w:szCs w:val="20"/>
                <w:lang w:eastAsia="uk-UA"/>
              </w:rPr>
              <w:t>6) обов’язки та права суб'єкта розслідування.</w:t>
            </w:r>
          </w:p>
          <w:p w14:paraId="6618A5C4"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p>
          <w:p w14:paraId="5A9C331B"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5618A05"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r w:rsidRPr="0033103C">
              <w:rPr>
                <w:rFonts w:ascii="Times New Roman" w:eastAsia="Times New Roman" w:hAnsi="Times New Roman" w:cs="Times New Roman"/>
                <w:sz w:val="20"/>
                <w:szCs w:val="20"/>
                <w:lang w:eastAsia="uk-UA"/>
              </w:rPr>
              <w:t>Уточнення направлене на унормування процедури розслідування та забезпечення прав суб’єкта розслідування та заявника</w:t>
            </w:r>
            <w:r w:rsidRPr="0033103C">
              <w:rPr>
                <w:rFonts w:ascii="Times New Roman" w:eastAsia="Times New Roman" w:hAnsi="Times New Roman" w:cs="Times New Roman"/>
                <w:b/>
                <w:bCs/>
                <w:sz w:val="20"/>
                <w:szCs w:val="20"/>
                <w:lang w:eastAsia="uk-UA"/>
              </w:rPr>
              <w:t>.</w:t>
            </w:r>
          </w:p>
          <w:p w14:paraId="79F8BB47"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p>
          <w:p w14:paraId="56358E59"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5FA2DA66" w14:textId="77777777" w:rsidR="0095765D" w:rsidRPr="0033103C" w:rsidRDefault="0095765D" w:rsidP="0095765D">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5.4. Комісія надсилає суб’єкту розслідування запити щодо надання інформації,</w:t>
            </w:r>
            <w:r w:rsidRPr="0033103C">
              <w:rPr>
                <w:rFonts w:ascii="Times New Roman" w:eastAsia="Calibri" w:hAnsi="Times New Roman" w:cs="Times New Roman"/>
                <w:b/>
                <w:color w:val="000000" w:themeColor="text1"/>
                <w:sz w:val="20"/>
                <w:szCs w:val="20"/>
              </w:rPr>
              <w:t xml:space="preserve"> цифрових </w:t>
            </w:r>
            <w:r w:rsidRPr="0033103C">
              <w:rPr>
                <w:rFonts w:ascii="Times New Roman" w:eastAsia="Calibri" w:hAnsi="Times New Roman" w:cs="Times New Roman"/>
                <w:color w:val="000000" w:themeColor="text1"/>
                <w:sz w:val="20"/>
                <w:szCs w:val="20"/>
              </w:rPr>
              <w:t xml:space="preserve">копій документів, пояснень, пропозицію про визнання порушення, що розслідується, які надсилаються рекомендованим листом та </w:t>
            </w:r>
            <w:r w:rsidRPr="0033103C">
              <w:rPr>
                <w:rFonts w:ascii="Times New Roman" w:eastAsia="Calibri" w:hAnsi="Times New Roman" w:cs="Times New Roman"/>
                <w:color w:val="000000" w:themeColor="text1"/>
                <w:sz w:val="20"/>
                <w:szCs w:val="20"/>
              </w:rPr>
              <w:lastRenderedPageBreak/>
              <w:t>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05A174BE" w14:textId="77777777" w:rsidR="0095765D" w:rsidRPr="0033103C" w:rsidRDefault="0095765D" w:rsidP="0095765D">
            <w:pPr>
              <w:spacing w:after="0" w:line="240" w:lineRule="auto"/>
              <w:ind w:firstLine="567"/>
              <w:jc w:val="both"/>
              <w:rPr>
                <w:rFonts w:ascii="Times New Roman" w:eastAsia="Calibri" w:hAnsi="Times New Roman" w:cs="Times New Roman"/>
                <w:b/>
                <w:color w:val="000000" w:themeColor="text1"/>
                <w:sz w:val="20"/>
                <w:szCs w:val="20"/>
              </w:rPr>
            </w:pPr>
            <w:r w:rsidRPr="0033103C">
              <w:rPr>
                <w:rFonts w:ascii="Times New Roman" w:eastAsia="Calibri" w:hAnsi="Times New Roman" w:cs="Times New Roman"/>
                <w:b/>
                <w:color w:val="000000" w:themeColor="text1"/>
                <w:sz w:val="20"/>
                <w:szCs w:val="20"/>
              </w:rPr>
              <w:t>Дані запити щодо надання інформації, цифрових копій документів, пояснень, пропозицію про визнання порушення, що розслідується, повинен містити строк протягом якого суб’єкт розслідування має надіслати НКРЕКП дану запитувану інформацію, цифрові копії документів, пояснень, пропозицію про визнання порушення, що розслідується.</w:t>
            </w:r>
          </w:p>
          <w:p w14:paraId="1E084FE7" w14:textId="77777777" w:rsidR="0095765D" w:rsidRPr="0033103C" w:rsidRDefault="0095765D" w:rsidP="0095765D">
            <w:pPr>
              <w:spacing w:after="0" w:line="240" w:lineRule="auto"/>
              <w:ind w:firstLine="567"/>
              <w:jc w:val="both"/>
              <w:rPr>
                <w:rFonts w:ascii="Times New Roman" w:eastAsia="Calibri" w:hAnsi="Times New Roman" w:cs="Times New Roman"/>
                <w:b/>
                <w:color w:val="000000" w:themeColor="text1"/>
                <w:sz w:val="20"/>
                <w:szCs w:val="20"/>
              </w:rPr>
            </w:pPr>
          </w:p>
          <w:p w14:paraId="3FEE1135" w14:textId="77777777" w:rsidR="0095765D" w:rsidRPr="0033103C" w:rsidRDefault="0095765D" w:rsidP="0095765D">
            <w:pPr>
              <w:spacing w:after="0" w:line="240" w:lineRule="auto"/>
              <w:ind w:firstLine="567"/>
              <w:jc w:val="both"/>
              <w:rPr>
                <w:rFonts w:ascii="Times New Roman" w:eastAsia="Calibri" w:hAnsi="Times New Roman" w:cs="Times New Roman"/>
                <w:b/>
                <w:color w:val="000000" w:themeColor="text1"/>
                <w:sz w:val="20"/>
                <w:szCs w:val="20"/>
                <w:lang w:val="uk-UA"/>
              </w:rPr>
            </w:pPr>
            <w:r w:rsidRPr="0033103C">
              <w:rPr>
                <w:rFonts w:ascii="Times New Roman" w:eastAsia="Calibri" w:hAnsi="Times New Roman" w:cs="Times New Roman"/>
                <w:b/>
                <w:color w:val="000000" w:themeColor="text1"/>
                <w:sz w:val="20"/>
                <w:szCs w:val="20"/>
                <w:lang w:val="uk-UA"/>
              </w:rPr>
              <w:t>Обгрунтування:</w:t>
            </w:r>
          </w:p>
          <w:p w14:paraId="2B16F240" w14:textId="77777777" w:rsidR="0095765D" w:rsidRPr="0033103C" w:rsidRDefault="0095765D" w:rsidP="0095765D">
            <w:pPr>
              <w:pStyle w:val="af5"/>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Задля оперативності підготовки запитуваних документів та інформації, пропонується додатково запити щодо надання інформації надсилати на електронну адресу суб’єкта розслідування.</w:t>
            </w:r>
          </w:p>
          <w:p w14:paraId="2A584C7B" w14:textId="77777777" w:rsidR="0095765D" w:rsidRPr="0033103C" w:rsidRDefault="0095765D" w:rsidP="0095765D">
            <w:pPr>
              <w:pStyle w:val="af5"/>
              <w:ind w:firstLine="567"/>
              <w:jc w:val="both"/>
              <w:rPr>
                <w:rFonts w:ascii="Times New Roman" w:eastAsia="Calibri" w:hAnsi="Times New Roman" w:cs="Times New Roman"/>
                <w:color w:val="000000" w:themeColor="text1"/>
                <w:sz w:val="20"/>
                <w:szCs w:val="20"/>
              </w:rPr>
            </w:pPr>
          </w:p>
          <w:p w14:paraId="187ACC40" w14:textId="77777777" w:rsidR="0095765D" w:rsidRPr="0033103C" w:rsidRDefault="0095765D" w:rsidP="0095765D">
            <w:pPr>
              <w:pStyle w:val="af5"/>
              <w:ind w:firstLine="567"/>
              <w:jc w:val="both"/>
              <w:rPr>
                <w:rFonts w:ascii="Times New Roman" w:hAnsi="Times New Roman" w:cs="Times New Roman"/>
                <w:b/>
                <w:bCs/>
                <w:i/>
                <w:iCs/>
                <w:sz w:val="20"/>
                <w:szCs w:val="20"/>
              </w:rPr>
            </w:pPr>
          </w:p>
        </w:tc>
        <w:tc>
          <w:tcPr>
            <w:tcW w:w="4258" w:type="dxa"/>
          </w:tcPr>
          <w:p w14:paraId="39FA6441" w14:textId="77777777" w:rsidR="0095765D" w:rsidRPr="0033103C" w:rsidRDefault="0095765D" w:rsidP="0095765D">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Враховано в редакції:</w:t>
            </w:r>
          </w:p>
          <w:p w14:paraId="55E4E382"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48F8E08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5.4. Регулятор надсилає суб’єкту розслідування запити щодо надання інформації, копій документів, пояснень, пропозицію про визнання порушення, що розслідується, які надсилаються рекомендованим листом 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0ECA368C" w14:textId="77777777" w:rsidR="0095765D" w:rsidRPr="0033103C" w:rsidRDefault="0095765D" w:rsidP="0095765D">
            <w:pPr>
              <w:pStyle w:val="af5"/>
              <w:ind w:firstLine="567"/>
              <w:jc w:val="both"/>
              <w:rPr>
                <w:rFonts w:ascii="Times New Roman" w:hAnsi="Times New Roman" w:cs="Times New Roman"/>
                <w:b/>
                <w:sz w:val="20"/>
                <w:szCs w:val="20"/>
                <w:lang w:val="uk-UA"/>
              </w:rPr>
            </w:pPr>
          </w:p>
        </w:tc>
      </w:tr>
      <w:tr w:rsidR="0095765D" w:rsidRPr="0033103C" w14:paraId="44A493C5" w14:textId="77777777" w:rsidTr="007242D2">
        <w:trPr>
          <w:trHeight w:val="255"/>
          <w:jc w:val="center"/>
        </w:trPr>
        <w:tc>
          <w:tcPr>
            <w:tcW w:w="5700" w:type="dxa"/>
          </w:tcPr>
          <w:p w14:paraId="24DB074A"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Норма відсутня</w:t>
            </w:r>
          </w:p>
          <w:p w14:paraId="01B36B6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B2B961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22919F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DD5F90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4BED19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77B5E1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2D5F9E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5E06FA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E27381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1A0FCC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80EB13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6B1711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04D08C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65595F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C6764B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58EE89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67DC03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1441C9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D0A2E3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A9CC26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ADA1CD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C914BE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D18E68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F50C98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950C70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AF0B9E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018A2B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C27317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6A1FDD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F94304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30D8B8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9ADC10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9D342B3" w14:textId="77777777" w:rsidR="0095765D" w:rsidRPr="0033103C" w:rsidRDefault="0095765D" w:rsidP="0095765D">
            <w:pPr>
              <w:spacing w:after="0" w:line="240" w:lineRule="auto"/>
              <w:jc w:val="both"/>
              <w:rPr>
                <w:rFonts w:ascii="Times New Roman" w:hAnsi="Times New Roman" w:cs="Times New Roman"/>
                <w:sz w:val="20"/>
                <w:szCs w:val="20"/>
              </w:rPr>
            </w:pPr>
          </w:p>
          <w:p w14:paraId="58B28AF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tc>
        <w:tc>
          <w:tcPr>
            <w:tcW w:w="5494" w:type="dxa"/>
          </w:tcPr>
          <w:p w14:paraId="548B146E"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lastRenderedPageBreak/>
              <w:t>ГО «Перша енергетична рада»</w:t>
            </w:r>
          </w:p>
          <w:p w14:paraId="769B97D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A1D6282"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5.4-1. Комісія за необхідності надсилає запити щодо надання інформації, копій документів, пояснень також іншим учасникам оптового енергетичного ринку,  особам, які професійно організовують операції з оптовими енергетичними продуктами, адміністраторам передачі даних/платформ інсайдерської інформації, які надсилаються рекомендованим листом та/або на електронну адресу цих учасників/осіб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6458E6AC"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41963F5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C087A7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Можливість надання запитів іншим, ніж суб’єкт розслідування, особам на етапі проведення розслідування має бути визначеною явно.</w:t>
            </w:r>
          </w:p>
          <w:p w14:paraId="2C4F183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161193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35127E39"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5.4-1. Комісія за необхідності надсилає запити щодо надання інформації, копій документів, пояснень також іншим учасникам оптового енергетичного ринку,  особам, які професійно організовують операції з оптовими енергетичними продуктами, адміністраторам передачі даних/платформ інсайдерської інформації.</w:t>
            </w:r>
          </w:p>
          <w:p w14:paraId="21811FC2"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71AC212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380C08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Можливість надання запитів іншим, ніж суб’єкт розслідування, особам Комісією на етапі проведення розслідування має бути визначеною явно.</w:t>
            </w:r>
          </w:p>
        </w:tc>
        <w:tc>
          <w:tcPr>
            <w:tcW w:w="4258" w:type="dxa"/>
          </w:tcPr>
          <w:p w14:paraId="2D675336" w14:textId="77777777" w:rsidR="0095765D" w:rsidRPr="0033103C" w:rsidRDefault="0095765D" w:rsidP="0095765D">
            <w:pPr>
              <w:pStyle w:val="af5"/>
              <w:ind w:firstLine="567"/>
              <w:jc w:val="both"/>
              <w:rPr>
                <w:rFonts w:ascii="Times New Roman" w:hAnsi="Times New Roman" w:cs="Times New Roman"/>
                <w:b/>
                <w:bCs/>
                <w:color w:val="000000" w:themeColor="text1"/>
                <w:sz w:val="20"/>
                <w:szCs w:val="20"/>
                <w:lang w:val="uk-UA"/>
              </w:rPr>
            </w:pPr>
            <w:r w:rsidRPr="0033103C">
              <w:rPr>
                <w:rFonts w:ascii="Times New Roman" w:hAnsi="Times New Roman" w:cs="Times New Roman"/>
                <w:b/>
                <w:bCs/>
                <w:color w:val="000000" w:themeColor="text1"/>
                <w:sz w:val="20"/>
                <w:szCs w:val="20"/>
                <w:lang w:val="uk-UA"/>
              </w:rPr>
              <w:lastRenderedPageBreak/>
              <w:t>Враховано в редакції:</w:t>
            </w:r>
          </w:p>
          <w:p w14:paraId="6FF019CD" w14:textId="77777777" w:rsidR="0095765D" w:rsidRPr="0033103C" w:rsidRDefault="0095765D" w:rsidP="0095765D">
            <w:pPr>
              <w:pStyle w:val="af5"/>
              <w:ind w:firstLine="567"/>
              <w:jc w:val="both"/>
              <w:rPr>
                <w:rFonts w:ascii="Times New Roman" w:hAnsi="Times New Roman" w:cs="Times New Roman"/>
                <w:color w:val="000000" w:themeColor="text1"/>
                <w:sz w:val="20"/>
                <w:szCs w:val="20"/>
                <w:lang w:val="uk-UA"/>
              </w:rPr>
            </w:pPr>
          </w:p>
          <w:p w14:paraId="691ACFD8" w14:textId="77777777" w:rsidR="0095765D" w:rsidRPr="0033103C" w:rsidRDefault="0095765D" w:rsidP="0095765D">
            <w:pPr>
              <w:pStyle w:val="a4"/>
              <w:ind w:left="0" w:firstLine="567"/>
              <w:contextualSpacing w:val="0"/>
              <w:jc w:val="both"/>
              <w:rPr>
                <w:b/>
                <w:bCs/>
                <w:color w:val="FF0000"/>
                <w:sz w:val="20"/>
                <w:szCs w:val="20"/>
                <w:lang w:val="uk-UA"/>
              </w:rPr>
            </w:pPr>
            <w:r w:rsidRPr="0033103C">
              <w:rPr>
                <w:color w:val="000000" w:themeColor="text1"/>
                <w:sz w:val="20"/>
                <w:szCs w:val="20"/>
                <w:lang w:val="uk-UA"/>
              </w:rPr>
              <w:t>5.4-1. Регулятор за необхідності надсилає запити щодо надання інформації, копій документів, пояснень також іншим учасникам оптового енергетичного ринку,  особам, які професійно організовують операції з оптовими енергетичними продуктами, адміністраторам передачі даних/платформ інсайдерської інформації, які надсилаються в електронній формі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p>
        </w:tc>
      </w:tr>
      <w:tr w:rsidR="0095765D" w:rsidRPr="0033103C" w14:paraId="663B6E91" w14:textId="77777777" w:rsidTr="007242D2">
        <w:trPr>
          <w:trHeight w:val="255"/>
          <w:jc w:val="center"/>
        </w:trPr>
        <w:tc>
          <w:tcPr>
            <w:tcW w:w="5700" w:type="dxa"/>
          </w:tcPr>
          <w:p w14:paraId="78C5C188"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Норма відсутня</w:t>
            </w:r>
          </w:p>
          <w:p w14:paraId="559E7DD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tc>
        <w:tc>
          <w:tcPr>
            <w:tcW w:w="5494" w:type="dxa"/>
          </w:tcPr>
          <w:p w14:paraId="3C4F39B6"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t>ГО «Перша енергетична рада»</w:t>
            </w:r>
          </w:p>
          <w:p w14:paraId="4665DE5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hAnsi="Times New Roman" w:cs="Times New Roman"/>
                <w:sz w:val="20"/>
                <w:szCs w:val="20"/>
              </w:rPr>
              <w:t xml:space="preserve"> 5.4-2. За необхідності, НКРЕКП за поданням Комісії залучає до дослідження, моделювання та аналізу інформації експертів </w:t>
            </w:r>
            <w:r w:rsidRPr="0033103C">
              <w:rPr>
                <w:rFonts w:ascii="Times New Roman" w:eastAsia="Times New Roman" w:hAnsi="Times New Roman" w:cs="Times New Roman"/>
                <w:sz w:val="20"/>
                <w:szCs w:val="20"/>
                <w:lang w:eastAsia="ru-RU"/>
              </w:rPr>
              <w:t>з числа осіб, які володіють необхідними знаннями для надання експертного висновку</w:t>
            </w:r>
          </w:p>
          <w:p w14:paraId="4D0EDC8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E2E569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Можливість залучення до розслідування експертів передбачена пп.4) п.2 ст.20-2 Закону України «Про НКРЕКП».</w:t>
            </w:r>
          </w:p>
          <w:p w14:paraId="62BBF5BB"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5FCEE6D7"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ru-RU"/>
              </w:rPr>
            </w:pPr>
            <w:r w:rsidRPr="0033103C">
              <w:rPr>
                <w:rFonts w:ascii="Times New Roman" w:hAnsi="Times New Roman" w:cs="Times New Roman"/>
                <w:b/>
                <w:bCs/>
                <w:sz w:val="20"/>
                <w:szCs w:val="20"/>
              </w:rPr>
              <w:t xml:space="preserve">5.4-2. За необхідності, Комісія залучає до дослідження та аналізу інформації експертів </w:t>
            </w:r>
            <w:r w:rsidRPr="0033103C">
              <w:rPr>
                <w:rFonts w:ascii="Times New Roman" w:eastAsia="Times New Roman" w:hAnsi="Times New Roman" w:cs="Times New Roman"/>
                <w:b/>
                <w:bCs/>
                <w:sz w:val="20"/>
                <w:szCs w:val="20"/>
                <w:lang w:eastAsia="ru-RU"/>
              </w:rPr>
              <w:t>з числа осіб, які володіють необхідними знаннями для надання експертного висновку.</w:t>
            </w:r>
          </w:p>
          <w:p w14:paraId="1F7AB321"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val="uk-UA" w:eastAsia="ru-RU"/>
              </w:rPr>
            </w:pPr>
            <w:r w:rsidRPr="0033103C">
              <w:rPr>
                <w:rFonts w:ascii="Times New Roman" w:eastAsia="Times New Roman" w:hAnsi="Times New Roman" w:cs="Times New Roman"/>
                <w:b/>
                <w:bCs/>
                <w:sz w:val="20"/>
                <w:szCs w:val="20"/>
                <w:lang w:val="uk-UA" w:eastAsia="ru-RU"/>
              </w:rPr>
              <w:t>Обгрунтування:</w:t>
            </w:r>
          </w:p>
          <w:p w14:paraId="4136B77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Можливість залучення до розслідування експертів передбачена пп.4) п.2 ст.20-2 Закону України «Про НКРЕКП».</w:t>
            </w:r>
          </w:p>
          <w:p w14:paraId="6B29AFE4"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p>
        </w:tc>
        <w:tc>
          <w:tcPr>
            <w:tcW w:w="4258" w:type="dxa"/>
          </w:tcPr>
          <w:p w14:paraId="394D9F3C" w14:textId="77777777" w:rsidR="0095765D" w:rsidRPr="0033103C" w:rsidRDefault="006A0D99" w:rsidP="0095765D">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t>Н</w:t>
            </w:r>
            <w:r w:rsidR="0095765D" w:rsidRPr="0033103C">
              <w:rPr>
                <w:b/>
                <w:bCs/>
                <w:color w:val="000000" w:themeColor="text1"/>
                <w:sz w:val="20"/>
                <w:szCs w:val="20"/>
                <w:lang w:val="uk-UA"/>
              </w:rPr>
              <w:t xml:space="preserve">е враховано. </w:t>
            </w:r>
          </w:p>
          <w:p w14:paraId="71E29FBA" w14:textId="77777777" w:rsidR="0095765D" w:rsidRPr="0033103C" w:rsidRDefault="0095765D" w:rsidP="0095765D">
            <w:pPr>
              <w:pStyle w:val="af5"/>
              <w:ind w:firstLine="567"/>
              <w:jc w:val="both"/>
              <w:rPr>
                <w:rFonts w:ascii="Times New Roman" w:hAnsi="Times New Roman" w:cs="Times New Roman"/>
                <w:color w:val="000000" w:themeColor="text1"/>
                <w:sz w:val="20"/>
                <w:szCs w:val="20"/>
              </w:rPr>
            </w:pPr>
          </w:p>
          <w:p w14:paraId="1E16A818" w14:textId="77777777" w:rsidR="0095765D" w:rsidRPr="0033103C" w:rsidRDefault="0095765D" w:rsidP="0095765D">
            <w:pPr>
              <w:pStyle w:val="af5"/>
              <w:ind w:firstLine="567"/>
              <w:jc w:val="both"/>
              <w:rPr>
                <w:rFonts w:ascii="Times New Roman" w:hAnsi="Times New Roman" w:cs="Times New Roman"/>
                <w:i/>
                <w:color w:val="FF0000"/>
                <w:sz w:val="20"/>
                <w:szCs w:val="20"/>
              </w:rPr>
            </w:pPr>
            <w:r w:rsidRPr="0033103C">
              <w:rPr>
                <w:rFonts w:ascii="Times New Roman" w:hAnsi="Times New Roman" w:cs="Times New Roman"/>
                <w:i/>
                <w:color w:val="000000" w:themeColor="text1"/>
                <w:sz w:val="20"/>
                <w:szCs w:val="20"/>
              </w:rPr>
              <w:t>Зазначені положення містить пункт 1.6 Порядку</w:t>
            </w:r>
            <w:r w:rsidR="006A0D99" w:rsidRPr="0033103C">
              <w:rPr>
                <w:rFonts w:ascii="Times New Roman" w:hAnsi="Times New Roman" w:cs="Times New Roman"/>
                <w:i/>
                <w:color w:val="000000" w:themeColor="text1"/>
                <w:sz w:val="20"/>
                <w:szCs w:val="20"/>
              </w:rPr>
              <w:t>.</w:t>
            </w:r>
          </w:p>
        </w:tc>
      </w:tr>
      <w:tr w:rsidR="0095765D" w:rsidRPr="0033103C" w14:paraId="69D683C4" w14:textId="77777777" w:rsidTr="007242D2">
        <w:trPr>
          <w:trHeight w:val="255"/>
          <w:jc w:val="center"/>
        </w:trPr>
        <w:tc>
          <w:tcPr>
            <w:tcW w:w="5700" w:type="dxa"/>
          </w:tcPr>
          <w:p w14:paraId="110DA651" w14:textId="77777777" w:rsidR="0095765D" w:rsidRPr="0033103C" w:rsidRDefault="0095765D" w:rsidP="0095765D">
            <w:pPr>
              <w:spacing w:after="0" w:line="240" w:lineRule="auto"/>
              <w:jc w:val="both"/>
              <w:rPr>
                <w:rFonts w:ascii="Times New Roman" w:hAnsi="Times New Roman" w:cs="Times New Roman"/>
                <w:sz w:val="20"/>
                <w:szCs w:val="20"/>
              </w:rPr>
            </w:pPr>
            <w:r w:rsidRPr="0033103C">
              <w:rPr>
                <w:rFonts w:ascii="Times New Roman" w:hAnsi="Times New Roman" w:cs="Times New Roman"/>
                <w:sz w:val="20"/>
                <w:szCs w:val="20"/>
              </w:rPr>
              <w:t xml:space="preserve">5.5. Під час проведення розслідування </w:t>
            </w:r>
            <w:proofErr w:type="gramStart"/>
            <w:r w:rsidRPr="0033103C">
              <w:rPr>
                <w:rFonts w:ascii="Times New Roman" w:hAnsi="Times New Roman" w:cs="Times New Roman"/>
                <w:sz w:val="20"/>
                <w:szCs w:val="20"/>
              </w:rPr>
              <w:t>Комісія  здійснює</w:t>
            </w:r>
            <w:proofErr w:type="gramEnd"/>
            <w:r w:rsidRPr="0033103C">
              <w:rPr>
                <w:rFonts w:ascii="Times New Roman" w:hAnsi="Times New Roman" w:cs="Times New Roman"/>
                <w:sz w:val="20"/>
                <w:szCs w:val="20"/>
              </w:rPr>
              <w:t>, зокрема:</w:t>
            </w:r>
          </w:p>
          <w:p w14:paraId="53B22BA5" w14:textId="77777777" w:rsidR="0095765D" w:rsidRPr="0033103C" w:rsidRDefault="0095765D" w:rsidP="0095765D">
            <w:pPr>
              <w:spacing w:after="0" w:line="240" w:lineRule="auto"/>
              <w:jc w:val="both"/>
              <w:rPr>
                <w:rFonts w:ascii="Times New Roman" w:hAnsi="Times New Roman" w:cs="Times New Roman"/>
                <w:sz w:val="20"/>
                <w:szCs w:val="20"/>
              </w:rPr>
            </w:pPr>
            <w:r w:rsidRPr="0033103C">
              <w:rPr>
                <w:rFonts w:ascii="Times New Roman" w:hAnsi="Times New Roman" w:cs="Times New Roman"/>
                <w:sz w:val="20"/>
                <w:szCs w:val="20"/>
              </w:rPr>
              <w:tab/>
              <w:t xml:space="preserve">збір, дослідження, аналіз (зокрема господарсько-торговельних операцій, пов’язаних з оптовими енергетичними </w:t>
            </w:r>
            <w:proofErr w:type="gramStart"/>
            <w:r w:rsidRPr="0033103C">
              <w:rPr>
                <w:rFonts w:ascii="Times New Roman" w:hAnsi="Times New Roman" w:cs="Times New Roman"/>
                <w:sz w:val="20"/>
                <w:szCs w:val="20"/>
              </w:rPr>
              <w:t>продуктами)  та</w:t>
            </w:r>
            <w:proofErr w:type="gramEnd"/>
            <w:r w:rsidRPr="0033103C">
              <w:rPr>
                <w:rFonts w:ascii="Times New Roman" w:hAnsi="Times New Roman" w:cs="Times New Roman"/>
                <w:sz w:val="20"/>
                <w:szCs w:val="20"/>
              </w:rPr>
              <w:t xml:space="preserve"> оцінку доказів;</w:t>
            </w:r>
          </w:p>
          <w:p w14:paraId="754137F3" w14:textId="77777777" w:rsidR="0095765D" w:rsidRPr="0033103C" w:rsidRDefault="0095765D" w:rsidP="0095765D">
            <w:pPr>
              <w:spacing w:after="0" w:line="240" w:lineRule="auto"/>
              <w:jc w:val="both"/>
              <w:rPr>
                <w:rFonts w:ascii="Times New Roman" w:hAnsi="Times New Roman" w:cs="Times New Roman"/>
                <w:sz w:val="20"/>
                <w:szCs w:val="20"/>
              </w:rPr>
            </w:pPr>
          </w:p>
          <w:p w14:paraId="620C4B67" w14:textId="77777777" w:rsidR="0095765D" w:rsidRPr="0033103C" w:rsidRDefault="0095765D" w:rsidP="0095765D">
            <w:pPr>
              <w:spacing w:after="0" w:line="240" w:lineRule="auto"/>
              <w:jc w:val="both"/>
              <w:rPr>
                <w:rFonts w:ascii="Times New Roman" w:hAnsi="Times New Roman" w:cs="Times New Roman"/>
                <w:sz w:val="20"/>
                <w:szCs w:val="20"/>
              </w:rPr>
            </w:pPr>
            <w:r w:rsidRPr="0033103C">
              <w:rPr>
                <w:rFonts w:ascii="Times New Roman" w:hAnsi="Times New Roman" w:cs="Times New Roman"/>
                <w:sz w:val="20"/>
                <w:szCs w:val="20"/>
              </w:rPr>
              <w:t>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w:t>
            </w:r>
          </w:p>
          <w:p w14:paraId="0CB59E70" w14:textId="77777777" w:rsidR="0095765D" w:rsidRPr="0033103C" w:rsidRDefault="0095765D" w:rsidP="0095765D">
            <w:pPr>
              <w:spacing w:after="0" w:line="240" w:lineRule="auto"/>
              <w:jc w:val="both"/>
              <w:rPr>
                <w:rFonts w:ascii="Times New Roman" w:hAnsi="Times New Roman" w:cs="Times New Roman"/>
                <w:sz w:val="20"/>
                <w:szCs w:val="20"/>
              </w:rPr>
            </w:pPr>
            <w:r w:rsidRPr="0033103C">
              <w:rPr>
                <w:rFonts w:ascii="Times New Roman" w:hAnsi="Times New Roman" w:cs="Times New Roman"/>
                <w:sz w:val="20"/>
                <w:szCs w:val="20"/>
              </w:rPr>
              <w:t>інтерпретація даних;</w:t>
            </w:r>
          </w:p>
          <w:p w14:paraId="2E8BF75F" w14:textId="77777777" w:rsidR="0095765D" w:rsidRPr="0033103C" w:rsidRDefault="0095765D" w:rsidP="0095765D">
            <w:pPr>
              <w:spacing w:after="0" w:line="240" w:lineRule="auto"/>
              <w:jc w:val="both"/>
              <w:rPr>
                <w:rFonts w:ascii="Times New Roman" w:hAnsi="Times New Roman" w:cs="Times New Roman"/>
                <w:b/>
                <w:bCs/>
                <w:sz w:val="20"/>
                <w:szCs w:val="20"/>
              </w:rPr>
            </w:pPr>
            <w:r w:rsidRPr="0033103C">
              <w:rPr>
                <w:rFonts w:ascii="Times New Roman" w:hAnsi="Times New Roman" w:cs="Times New Roman"/>
                <w:sz w:val="20"/>
                <w:szCs w:val="20"/>
              </w:rPr>
              <w:tab/>
            </w:r>
            <w:r w:rsidRPr="0033103C">
              <w:rPr>
                <w:rFonts w:ascii="Times New Roman" w:hAnsi="Times New Roman" w:cs="Times New Roman"/>
                <w:b/>
                <w:bCs/>
                <w:sz w:val="20"/>
                <w:szCs w:val="20"/>
              </w:rPr>
              <w:t>розрахунки та моделювання;</w:t>
            </w:r>
          </w:p>
          <w:p w14:paraId="4A9DB255" w14:textId="77777777" w:rsidR="0095765D" w:rsidRPr="0033103C" w:rsidRDefault="0095765D" w:rsidP="0095765D">
            <w:pPr>
              <w:spacing w:after="0" w:line="240" w:lineRule="auto"/>
              <w:jc w:val="both"/>
              <w:rPr>
                <w:rFonts w:ascii="Times New Roman" w:hAnsi="Times New Roman" w:cs="Times New Roman"/>
                <w:b/>
                <w:bCs/>
                <w:sz w:val="20"/>
                <w:szCs w:val="20"/>
              </w:rPr>
            </w:pPr>
            <w:r w:rsidRPr="0033103C">
              <w:rPr>
                <w:rFonts w:ascii="Times New Roman" w:hAnsi="Times New Roman" w:cs="Times New Roman"/>
                <w:sz w:val="20"/>
                <w:szCs w:val="20"/>
              </w:rPr>
              <w:lastRenderedPageBreak/>
              <w:tab/>
            </w:r>
            <w:r w:rsidRPr="0033103C">
              <w:rPr>
                <w:rFonts w:ascii="Times New Roman" w:hAnsi="Times New Roman" w:cs="Times New Roman"/>
                <w:b/>
                <w:bCs/>
                <w:sz w:val="20"/>
                <w:szCs w:val="20"/>
              </w:rPr>
              <w:t>інші дії, що не суперечать цьому Порядку та чинному законодавству.</w:t>
            </w:r>
          </w:p>
          <w:p w14:paraId="1ECF30E9" w14:textId="77777777" w:rsidR="0095765D" w:rsidRPr="0033103C" w:rsidRDefault="0095765D" w:rsidP="0095765D">
            <w:pPr>
              <w:spacing w:after="0" w:line="240" w:lineRule="auto"/>
              <w:jc w:val="both"/>
              <w:rPr>
                <w:rFonts w:ascii="Times New Roman" w:hAnsi="Times New Roman" w:cs="Times New Roman"/>
                <w:sz w:val="20"/>
                <w:szCs w:val="20"/>
              </w:rPr>
            </w:pPr>
          </w:p>
        </w:tc>
        <w:tc>
          <w:tcPr>
            <w:tcW w:w="5494" w:type="dxa"/>
          </w:tcPr>
          <w:p w14:paraId="0D941FCF"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lastRenderedPageBreak/>
              <w:t>ГО «Перша енергетична рада»</w:t>
            </w:r>
          </w:p>
          <w:p w14:paraId="0694EE6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A8B246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5.5. </w:t>
            </w:r>
            <w:r w:rsidRPr="0033103C">
              <w:rPr>
                <w:rFonts w:ascii="Times New Roman" w:hAnsi="Times New Roman" w:cs="Times New Roman"/>
                <w:sz w:val="20"/>
                <w:szCs w:val="20"/>
              </w:rPr>
              <w:t xml:space="preserve">Під час проведення розслідування </w:t>
            </w:r>
            <w:proofErr w:type="gramStart"/>
            <w:r w:rsidRPr="0033103C">
              <w:rPr>
                <w:rFonts w:ascii="Times New Roman" w:hAnsi="Times New Roman" w:cs="Times New Roman"/>
                <w:sz w:val="20"/>
                <w:szCs w:val="20"/>
              </w:rPr>
              <w:t>Комісія  здійснює</w:t>
            </w:r>
            <w:proofErr w:type="gramEnd"/>
            <w:r w:rsidRPr="0033103C">
              <w:rPr>
                <w:rFonts w:ascii="Times New Roman" w:hAnsi="Times New Roman" w:cs="Times New Roman"/>
                <w:sz w:val="20"/>
                <w:szCs w:val="20"/>
              </w:rPr>
              <w:t>, зокрема:</w:t>
            </w:r>
          </w:p>
          <w:p w14:paraId="6700AA0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ab/>
              <w:t xml:space="preserve">збір, дослідження, аналіз (зокрема господарсько-торговельних операцій, пов’язаних з оптовими енергетичними </w:t>
            </w:r>
            <w:proofErr w:type="gramStart"/>
            <w:r w:rsidRPr="0033103C">
              <w:rPr>
                <w:rFonts w:ascii="Times New Roman" w:hAnsi="Times New Roman" w:cs="Times New Roman"/>
                <w:sz w:val="20"/>
                <w:szCs w:val="20"/>
              </w:rPr>
              <w:t>продуктами)  та</w:t>
            </w:r>
            <w:proofErr w:type="gramEnd"/>
            <w:r w:rsidRPr="0033103C">
              <w:rPr>
                <w:rFonts w:ascii="Times New Roman" w:hAnsi="Times New Roman" w:cs="Times New Roman"/>
                <w:sz w:val="20"/>
                <w:szCs w:val="20"/>
              </w:rPr>
              <w:t xml:space="preserve"> оцінку доказів;</w:t>
            </w:r>
          </w:p>
          <w:p w14:paraId="1F88DA17" w14:textId="77777777" w:rsidR="0095765D" w:rsidRPr="0033103C" w:rsidRDefault="0095765D" w:rsidP="0095765D">
            <w:pPr>
              <w:spacing w:after="0" w:line="240" w:lineRule="auto"/>
              <w:ind w:firstLine="567"/>
              <w:jc w:val="both"/>
              <w:rPr>
                <w:rFonts w:ascii="Times New Roman" w:hAnsi="Times New Roman" w:cs="Times New Roman"/>
                <w:b/>
                <w:bCs/>
                <w:color w:val="000000" w:themeColor="text1"/>
                <w:sz w:val="20"/>
                <w:szCs w:val="20"/>
              </w:rPr>
            </w:pPr>
            <w:r w:rsidRPr="0033103C">
              <w:rPr>
                <w:rFonts w:ascii="Times New Roman" w:hAnsi="Times New Roman" w:cs="Times New Roman"/>
                <w:b/>
                <w:bCs/>
                <w:sz w:val="20"/>
                <w:szCs w:val="20"/>
              </w:rPr>
              <w:t xml:space="preserve"> </w:t>
            </w:r>
            <w:r w:rsidRPr="0033103C">
              <w:rPr>
                <w:rFonts w:ascii="Times New Roman" w:hAnsi="Times New Roman" w:cs="Times New Roman"/>
                <w:b/>
                <w:bCs/>
                <w:color w:val="000000" w:themeColor="text1"/>
                <w:sz w:val="20"/>
                <w:szCs w:val="20"/>
              </w:rPr>
              <w:t>вивчення розрахунків, моделювання та висновків експертів;</w:t>
            </w:r>
          </w:p>
          <w:p w14:paraId="6023799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w:t>
            </w:r>
          </w:p>
          <w:p w14:paraId="4BFDBDB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інтерпретація даних;</w:t>
            </w:r>
          </w:p>
          <w:p w14:paraId="606450CD"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Вилучити.</w:t>
            </w:r>
          </w:p>
          <w:p w14:paraId="037CA636"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Вилучити.</w:t>
            </w:r>
          </w:p>
          <w:p w14:paraId="60012202"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2682900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9DB31B4"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eastAsia="Times New Roman" w:hAnsi="Times New Roman" w:cs="Times New Roman"/>
                <w:sz w:val="20"/>
                <w:szCs w:val="20"/>
                <w:lang w:eastAsia="ru-RU"/>
              </w:rPr>
              <w:t>Можливість залучення до розслідування експертів передбачена пп.4) п.2 ст.20-2 Закону України «Про НКРЕКП».</w:t>
            </w:r>
          </w:p>
          <w:p w14:paraId="690EC132" w14:textId="77777777" w:rsidR="0095765D" w:rsidRPr="0033103C" w:rsidRDefault="0095765D" w:rsidP="0095765D">
            <w:pPr>
              <w:spacing w:after="0" w:line="240" w:lineRule="auto"/>
              <w:ind w:firstLine="567"/>
              <w:jc w:val="both"/>
              <w:rPr>
                <w:rFonts w:ascii="Times New Roman" w:hAnsi="Times New Roman" w:cs="Times New Roman"/>
                <w:color w:val="333333"/>
                <w:sz w:val="20"/>
                <w:szCs w:val="20"/>
              </w:rPr>
            </w:pPr>
            <w:r w:rsidRPr="0033103C">
              <w:rPr>
                <w:rFonts w:ascii="Times New Roman" w:hAnsi="Times New Roman" w:cs="Times New Roman"/>
                <w:color w:val="333333"/>
                <w:sz w:val="20"/>
                <w:szCs w:val="20"/>
              </w:rPr>
              <w:t xml:space="preserve">Норма суперечить </w:t>
            </w:r>
            <w:r w:rsidRPr="0033103C">
              <w:rPr>
                <w:rFonts w:ascii="Times New Roman" w:hAnsi="Times New Roman" w:cs="Times New Roman"/>
                <w:sz w:val="20"/>
                <w:szCs w:val="20"/>
              </w:rPr>
              <w:t>ст.19 Конституції України, відповідно до якої о</w:t>
            </w:r>
            <w:r w:rsidRPr="0033103C">
              <w:rPr>
                <w:rFonts w:ascii="Times New Roman" w:hAnsi="Times New Roman" w:cs="Times New Roman"/>
                <w:color w:val="333333"/>
                <w:sz w:val="20"/>
                <w:szCs w:val="20"/>
              </w:rPr>
              <w:t>ргани державної влади та їх посадові особи зобов'язані діяти лише на підставі, в межах повноважень та у спосіб, що передбачені Конституцією та законами України.</w:t>
            </w:r>
          </w:p>
          <w:p w14:paraId="76169046" w14:textId="77777777" w:rsidR="0095765D" w:rsidRPr="0033103C" w:rsidRDefault="0095765D" w:rsidP="0095765D">
            <w:pPr>
              <w:spacing w:after="0" w:line="240" w:lineRule="auto"/>
              <w:ind w:firstLine="567"/>
              <w:jc w:val="both"/>
              <w:rPr>
                <w:rFonts w:ascii="Times New Roman" w:hAnsi="Times New Roman" w:cs="Times New Roman"/>
                <w:color w:val="333333"/>
                <w:sz w:val="20"/>
                <w:szCs w:val="20"/>
              </w:rPr>
            </w:pPr>
            <w:r w:rsidRPr="0033103C">
              <w:rPr>
                <w:rFonts w:ascii="Times New Roman" w:hAnsi="Times New Roman" w:cs="Times New Roman"/>
                <w:color w:val="333333"/>
                <w:sz w:val="20"/>
                <w:szCs w:val="20"/>
              </w:rPr>
              <w:t>Перелік функцій та повноважень Комісії має бути чітко визначений.</w:t>
            </w:r>
          </w:p>
          <w:p w14:paraId="5AA9C9F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EB5B803"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Курмаз </w:t>
            </w:r>
            <w:proofErr w:type="gramStart"/>
            <w:r w:rsidRPr="0033103C">
              <w:rPr>
                <w:rFonts w:ascii="Times New Roman" w:hAnsi="Times New Roman" w:cs="Times New Roman"/>
                <w:b/>
                <w:bCs/>
                <w:sz w:val="20"/>
                <w:szCs w:val="20"/>
              </w:rPr>
              <w:t>Андрій  (</w:t>
            </w:r>
            <w:proofErr w:type="gramEnd"/>
            <w:r w:rsidRPr="0033103C">
              <w:rPr>
                <w:rFonts w:ascii="Times New Roman" w:hAnsi="Times New Roman" w:cs="Times New Roman"/>
                <w:b/>
                <w:bCs/>
                <w:sz w:val="20"/>
                <w:szCs w:val="20"/>
              </w:rPr>
              <w:t>член Громадської ради Міненерго)</w:t>
            </w:r>
          </w:p>
          <w:p w14:paraId="5C61162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Під час проведення розслідування Комісія здійснює, зокрема: </w:t>
            </w:r>
          </w:p>
          <w:p w14:paraId="139C499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збір, дослідження, аналіз (зокрема господарськоторговельних операцій, пов’язаних з оптовими енергетичними продуктами) та оцінку доказів; </w:t>
            </w:r>
          </w:p>
          <w:p w14:paraId="6DC0C54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 </w:t>
            </w:r>
          </w:p>
          <w:p w14:paraId="175D2C4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інтерпретація даних;</w:t>
            </w:r>
          </w:p>
          <w:p w14:paraId="6C797B6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w:t>
            </w: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розрахунки та моделювання; </w:t>
            </w:r>
          </w:p>
          <w:p w14:paraId="0B7F50A5"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 xml:space="preserve">аналіз правових норм, що мав дотриматись суб’єкт розслідування на предмет їх однозначності і недвозначного трактування; </w:t>
            </w:r>
          </w:p>
          <w:p w14:paraId="2E458F1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sym w:font="Symbol" w:char="F0B7"/>
            </w:r>
            <w:r w:rsidRPr="0033103C">
              <w:rPr>
                <w:rFonts w:ascii="Times New Roman" w:hAnsi="Times New Roman" w:cs="Times New Roman"/>
                <w:sz w:val="20"/>
                <w:szCs w:val="20"/>
              </w:rPr>
              <w:t xml:space="preserve"> інші дії, що не суперечать цьому Порядку та чинному законодавству.</w:t>
            </w:r>
          </w:p>
          <w:p w14:paraId="3D8FA50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ABAA31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50F368A" w14:textId="77777777" w:rsidR="0095765D" w:rsidRPr="0033103C" w:rsidRDefault="0095765D" w:rsidP="0095765D">
            <w:pPr>
              <w:spacing w:after="0" w:line="240" w:lineRule="auto"/>
              <w:ind w:firstLine="567"/>
              <w:jc w:val="both"/>
              <w:rPr>
                <w:rFonts w:ascii="Times New Roman" w:hAnsi="Times New Roman" w:cs="Times New Roman"/>
                <w:i/>
                <w:color w:val="333333"/>
                <w:sz w:val="20"/>
                <w:szCs w:val="20"/>
              </w:rPr>
            </w:pPr>
            <w:r w:rsidRPr="0033103C">
              <w:rPr>
                <w:rFonts w:ascii="Times New Roman" w:hAnsi="Times New Roman" w:cs="Times New Roman"/>
                <w:sz w:val="20"/>
                <w:szCs w:val="20"/>
              </w:rPr>
              <w:t>На практиці є випадки, коли норми законодавства прямо чи внаслідок їх тлумачення або у своїй сукупності - не є однозначними та допускають множинне трактування.</w:t>
            </w:r>
          </w:p>
          <w:p w14:paraId="63AC4B2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3CB530E" w14:textId="77777777" w:rsidR="0095765D" w:rsidRPr="0033103C" w:rsidRDefault="0095765D" w:rsidP="0095765D">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t>ТОВ «ДНІПРОВСЬКІ ЕНЕРГЕТИЧНІ ПОСЛУГИ»</w:t>
            </w:r>
          </w:p>
          <w:p w14:paraId="0A3E3C0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10914FE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5.5. Під час проведення розслідування Комісія  здійснює, зокрема:</w:t>
            </w:r>
          </w:p>
          <w:p w14:paraId="31B4153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збір, дослідження, аналіз (зокрема господарсько-торговельних операцій, пов’язаних з оптовими енергетичними </w:t>
            </w:r>
            <w:proofErr w:type="gramStart"/>
            <w:r w:rsidRPr="0033103C">
              <w:rPr>
                <w:rFonts w:ascii="Times New Roman" w:hAnsi="Times New Roman" w:cs="Times New Roman"/>
                <w:sz w:val="20"/>
                <w:szCs w:val="20"/>
              </w:rPr>
              <w:t>продуктами)  та</w:t>
            </w:r>
            <w:proofErr w:type="gramEnd"/>
            <w:r w:rsidRPr="0033103C">
              <w:rPr>
                <w:rFonts w:ascii="Times New Roman" w:hAnsi="Times New Roman" w:cs="Times New Roman"/>
                <w:sz w:val="20"/>
                <w:szCs w:val="20"/>
              </w:rPr>
              <w:t xml:space="preserve"> оцінку доказів;</w:t>
            </w:r>
          </w:p>
          <w:p w14:paraId="649E717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w:t>
            </w:r>
          </w:p>
          <w:p w14:paraId="2D749D1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інтерпретаці</w:t>
            </w:r>
            <w:r w:rsidRPr="0033103C">
              <w:rPr>
                <w:rFonts w:ascii="Times New Roman" w:hAnsi="Times New Roman" w:cs="Times New Roman"/>
                <w:b/>
                <w:bCs/>
                <w:sz w:val="20"/>
                <w:szCs w:val="20"/>
              </w:rPr>
              <w:t>ю</w:t>
            </w:r>
            <w:r w:rsidRPr="0033103C">
              <w:rPr>
                <w:rFonts w:ascii="Times New Roman" w:hAnsi="Times New Roman" w:cs="Times New Roman"/>
                <w:sz w:val="20"/>
                <w:szCs w:val="20"/>
              </w:rPr>
              <w:t xml:space="preserve"> даних;</w:t>
            </w:r>
          </w:p>
          <w:p w14:paraId="6DBAEBD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розрахунки та моделювання;</w:t>
            </w:r>
          </w:p>
          <w:p w14:paraId="36F6A6A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інші дії, що не суперечать цьому Порядку та чинному законодавству.</w:t>
            </w:r>
          </w:p>
          <w:p w14:paraId="2F64C8D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87A787D"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1D6D21B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EB315D6"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5.5. Під час проведення розслідування </w:t>
            </w:r>
            <w:proofErr w:type="gramStart"/>
            <w:r w:rsidRPr="0033103C">
              <w:rPr>
                <w:rFonts w:ascii="Times New Roman" w:hAnsi="Times New Roman" w:cs="Times New Roman"/>
                <w:sz w:val="20"/>
                <w:szCs w:val="20"/>
              </w:rPr>
              <w:t>Комісія  здійснює</w:t>
            </w:r>
            <w:proofErr w:type="gramEnd"/>
            <w:r w:rsidRPr="0033103C">
              <w:rPr>
                <w:rFonts w:ascii="Times New Roman" w:hAnsi="Times New Roman" w:cs="Times New Roman"/>
                <w:sz w:val="20"/>
                <w:szCs w:val="20"/>
              </w:rPr>
              <w:t>, зокрема:</w:t>
            </w:r>
          </w:p>
          <w:p w14:paraId="3759A0F6"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збір, дослідження, аналіз (зокрема господарсько-торговельних операцій, пов’язаних з оптовими енергетичними </w:t>
            </w:r>
            <w:proofErr w:type="gramStart"/>
            <w:r w:rsidRPr="0033103C">
              <w:rPr>
                <w:rFonts w:ascii="Times New Roman" w:hAnsi="Times New Roman" w:cs="Times New Roman"/>
                <w:sz w:val="20"/>
                <w:szCs w:val="20"/>
              </w:rPr>
              <w:t>продуктами)  та</w:t>
            </w:r>
            <w:proofErr w:type="gramEnd"/>
            <w:r w:rsidRPr="0033103C">
              <w:rPr>
                <w:rFonts w:ascii="Times New Roman" w:hAnsi="Times New Roman" w:cs="Times New Roman"/>
                <w:sz w:val="20"/>
                <w:szCs w:val="20"/>
              </w:rPr>
              <w:t xml:space="preserve"> оцінку доказів;</w:t>
            </w:r>
          </w:p>
          <w:p w14:paraId="0480DEB4"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w:t>
            </w:r>
          </w:p>
          <w:p w14:paraId="5EEC50FE"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інтерпретація даних;</w:t>
            </w:r>
          </w:p>
          <w:p w14:paraId="2AEC038E"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розрахунки та моделювання;</w:t>
            </w:r>
          </w:p>
          <w:p w14:paraId="3B512BE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інші дії, що не суперечать цьому Порядку та чинному законодавству.</w:t>
            </w:r>
          </w:p>
          <w:p w14:paraId="340E74D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9A63FB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Обгрунтування:</w:t>
            </w:r>
          </w:p>
          <w:p w14:paraId="69E72BD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Формулювання має оціночний характер, що в умовах відсутності чітких та зрозумілих критеріїв відповідного визначення, може негативно вплинути на стан дотримання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14:paraId="648ABC1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95D988A"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56B1C118"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5.5. Під час проведення розслідування </w:t>
            </w:r>
            <w:proofErr w:type="gramStart"/>
            <w:r w:rsidRPr="0033103C">
              <w:rPr>
                <w:rFonts w:ascii="Times New Roman" w:hAnsi="Times New Roman" w:cs="Times New Roman"/>
                <w:sz w:val="20"/>
                <w:szCs w:val="20"/>
              </w:rPr>
              <w:t>Комісія  здійснює</w:t>
            </w:r>
            <w:proofErr w:type="gramEnd"/>
            <w:r w:rsidRPr="0033103C">
              <w:rPr>
                <w:rFonts w:ascii="Times New Roman" w:hAnsi="Times New Roman" w:cs="Times New Roman"/>
                <w:sz w:val="20"/>
                <w:szCs w:val="20"/>
              </w:rPr>
              <w:t>, зокрема:</w:t>
            </w:r>
          </w:p>
          <w:p w14:paraId="7C49A330"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ab/>
              <w:t xml:space="preserve">збір, дослідження, аналіз (зокрема господарсько-торговельних операцій, пов’язаних з оптовими енергетичними </w:t>
            </w:r>
            <w:proofErr w:type="gramStart"/>
            <w:r w:rsidRPr="0033103C">
              <w:rPr>
                <w:rFonts w:ascii="Times New Roman" w:hAnsi="Times New Roman" w:cs="Times New Roman"/>
                <w:sz w:val="20"/>
                <w:szCs w:val="20"/>
              </w:rPr>
              <w:t>продуктами)  та</w:t>
            </w:r>
            <w:proofErr w:type="gramEnd"/>
            <w:r w:rsidRPr="0033103C">
              <w:rPr>
                <w:rFonts w:ascii="Times New Roman" w:hAnsi="Times New Roman" w:cs="Times New Roman"/>
                <w:sz w:val="20"/>
                <w:szCs w:val="20"/>
              </w:rPr>
              <w:t xml:space="preserve"> оцінку доказів;</w:t>
            </w:r>
          </w:p>
          <w:p w14:paraId="300650BD"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Виключити.</w:t>
            </w:r>
            <w:r w:rsidRPr="0033103C">
              <w:rPr>
                <w:rFonts w:ascii="Times New Roman" w:hAnsi="Times New Roman" w:cs="Times New Roman"/>
                <w:sz w:val="20"/>
                <w:szCs w:val="20"/>
              </w:rPr>
              <w:t xml:space="preserve"> </w:t>
            </w:r>
          </w:p>
          <w:p w14:paraId="7D543680"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формування висновків на основі отриманої інформації;</w:t>
            </w:r>
          </w:p>
          <w:p w14:paraId="22BBD685"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розрахунки та моделювання;</w:t>
            </w:r>
          </w:p>
          <w:p w14:paraId="1B217646"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інші дії, що не суперечать цьому Порядку та чинному законодавству.</w:t>
            </w:r>
          </w:p>
          <w:p w14:paraId="6DC3199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0BAB97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669AF7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Комісія не може встановлювати практики, це належить до повноважень НКРЕКП.</w:t>
            </w:r>
          </w:p>
          <w:p w14:paraId="5F7D731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AB469A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26453B8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5.5. Під час проведення розслідування Комісія  здійснює, зокрема:</w:t>
            </w:r>
          </w:p>
          <w:p w14:paraId="49087A9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ab/>
            </w:r>
            <w:r w:rsidRPr="0033103C">
              <w:rPr>
                <w:rFonts w:ascii="Times New Roman" w:hAnsi="Times New Roman" w:cs="Times New Roman"/>
                <w:sz w:val="20"/>
                <w:szCs w:val="20"/>
              </w:rPr>
              <w:t xml:space="preserve">збір, дослідження, аналіз (зокрема господарсько-торговельних операцій, пов’язаних з оптовими енергетичними </w:t>
            </w:r>
            <w:proofErr w:type="gramStart"/>
            <w:r w:rsidRPr="0033103C">
              <w:rPr>
                <w:rFonts w:ascii="Times New Roman" w:hAnsi="Times New Roman" w:cs="Times New Roman"/>
                <w:sz w:val="20"/>
                <w:szCs w:val="20"/>
              </w:rPr>
              <w:t>продуктами)  та</w:t>
            </w:r>
            <w:proofErr w:type="gramEnd"/>
            <w:r w:rsidRPr="0033103C">
              <w:rPr>
                <w:rFonts w:ascii="Times New Roman" w:hAnsi="Times New Roman" w:cs="Times New Roman"/>
                <w:sz w:val="20"/>
                <w:szCs w:val="20"/>
              </w:rPr>
              <w:t xml:space="preserve"> оцінку доказів;</w:t>
            </w:r>
          </w:p>
          <w:p w14:paraId="6552B0B7"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             вивчення експертних висновків;</w:t>
            </w:r>
          </w:p>
          <w:p w14:paraId="3052447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w:t>
            </w:r>
          </w:p>
          <w:p w14:paraId="5F1A010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Вилучити</w:t>
            </w:r>
          </w:p>
          <w:p w14:paraId="03A5EA9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ab/>
              <w:t>розрахунки та моделювання.</w:t>
            </w:r>
          </w:p>
          <w:p w14:paraId="0F259187"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Вилучити.</w:t>
            </w:r>
          </w:p>
          <w:p w14:paraId="2F4CA662"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2A97DC3D"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EE8D373"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Можливість залучення до розслідування експертів передбачена пп.4) п.2 ст.20-2 Закону України «Про НКРЕКП».</w:t>
            </w:r>
          </w:p>
          <w:p w14:paraId="65049A9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 Законі про НКРЕКП у Регулятора відсутні повноваження щодо інтерпретації даних </w:t>
            </w:r>
          </w:p>
          <w:p w14:paraId="7CABC5C8" w14:textId="77777777" w:rsidR="0095765D" w:rsidRPr="0033103C" w:rsidRDefault="0095765D" w:rsidP="0095765D">
            <w:pPr>
              <w:spacing w:after="0" w:line="240" w:lineRule="auto"/>
              <w:ind w:firstLine="567"/>
              <w:jc w:val="both"/>
              <w:rPr>
                <w:rFonts w:ascii="Times New Roman" w:hAnsi="Times New Roman" w:cs="Times New Roman"/>
                <w:color w:val="333333"/>
                <w:sz w:val="20"/>
                <w:szCs w:val="20"/>
              </w:rPr>
            </w:pPr>
            <w:r w:rsidRPr="0033103C">
              <w:rPr>
                <w:rFonts w:ascii="Times New Roman" w:hAnsi="Times New Roman" w:cs="Times New Roman"/>
                <w:color w:val="333333"/>
                <w:sz w:val="20"/>
                <w:szCs w:val="20"/>
              </w:rPr>
              <w:t xml:space="preserve">Норма суперечить </w:t>
            </w:r>
            <w:r w:rsidRPr="0033103C">
              <w:rPr>
                <w:rFonts w:ascii="Times New Roman" w:hAnsi="Times New Roman" w:cs="Times New Roman"/>
                <w:sz w:val="20"/>
                <w:szCs w:val="20"/>
              </w:rPr>
              <w:t>ст.19 Конституції України, відповідно до якої о</w:t>
            </w:r>
            <w:r w:rsidRPr="0033103C">
              <w:rPr>
                <w:rFonts w:ascii="Times New Roman" w:hAnsi="Times New Roman" w:cs="Times New Roman"/>
                <w:color w:val="333333"/>
                <w:sz w:val="20"/>
                <w:szCs w:val="20"/>
              </w:rPr>
              <w:t>ргани державної влади та їх посадові особи зобов'язані діяти лише на підставі, в межах повноважень та у спосіб, що передбачені Конституцією та законами України.</w:t>
            </w:r>
          </w:p>
          <w:p w14:paraId="64CF8091" w14:textId="77777777" w:rsidR="0095765D" w:rsidRPr="0033103C" w:rsidRDefault="0095765D" w:rsidP="0095765D">
            <w:pPr>
              <w:spacing w:after="0" w:line="240" w:lineRule="auto"/>
              <w:ind w:firstLine="567"/>
              <w:jc w:val="both"/>
              <w:rPr>
                <w:rFonts w:ascii="Times New Roman" w:hAnsi="Times New Roman" w:cs="Times New Roman"/>
                <w:color w:val="333333"/>
                <w:sz w:val="20"/>
                <w:szCs w:val="20"/>
              </w:rPr>
            </w:pPr>
            <w:r w:rsidRPr="0033103C">
              <w:rPr>
                <w:rFonts w:ascii="Times New Roman" w:hAnsi="Times New Roman" w:cs="Times New Roman"/>
                <w:color w:val="333333"/>
                <w:sz w:val="20"/>
                <w:szCs w:val="20"/>
              </w:rPr>
              <w:t>Перелік функцій та повноважень Комісії має бути чітко визначений.</w:t>
            </w:r>
          </w:p>
          <w:p w14:paraId="07841EB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Закон від 10.06.2023 № 3141-IX також не передбачає додаткових дій.</w:t>
            </w:r>
          </w:p>
          <w:p w14:paraId="729ACC0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7925DA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51F5DD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5.5. Під час проведення розслідування </w:t>
            </w:r>
            <w:r w:rsidRPr="0033103C">
              <w:rPr>
                <w:rFonts w:ascii="Times New Roman" w:hAnsi="Times New Roman" w:cs="Times New Roman"/>
                <w:b/>
                <w:sz w:val="20"/>
                <w:szCs w:val="20"/>
              </w:rPr>
              <w:t>СП</w:t>
            </w:r>
            <w:r w:rsidRPr="0033103C">
              <w:rPr>
                <w:rFonts w:ascii="Times New Roman" w:hAnsi="Times New Roman" w:cs="Times New Roman"/>
                <w:sz w:val="20"/>
                <w:szCs w:val="20"/>
              </w:rPr>
              <w:t xml:space="preserve"> </w:t>
            </w:r>
            <w:proofErr w:type="gramStart"/>
            <w:r w:rsidRPr="0033103C">
              <w:rPr>
                <w:rFonts w:ascii="Times New Roman" w:hAnsi="Times New Roman" w:cs="Times New Roman"/>
                <w:b/>
                <w:sz w:val="20"/>
                <w:szCs w:val="20"/>
              </w:rPr>
              <w:t>НКРЕКП</w:t>
            </w:r>
            <w:r w:rsidRPr="0033103C">
              <w:rPr>
                <w:rFonts w:ascii="Times New Roman" w:hAnsi="Times New Roman" w:cs="Times New Roman"/>
                <w:sz w:val="20"/>
                <w:szCs w:val="20"/>
              </w:rPr>
              <w:t xml:space="preserve">  здійснює</w:t>
            </w:r>
            <w:proofErr w:type="gramEnd"/>
            <w:r w:rsidRPr="0033103C">
              <w:rPr>
                <w:rFonts w:ascii="Times New Roman" w:hAnsi="Times New Roman" w:cs="Times New Roman"/>
                <w:sz w:val="20"/>
                <w:szCs w:val="20"/>
              </w:rPr>
              <w:t>, зокрема:</w:t>
            </w:r>
          </w:p>
          <w:p w14:paraId="1F5F748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ab/>
              <w:t xml:space="preserve">збір, дослідження, </w:t>
            </w:r>
            <w:proofErr w:type="gramStart"/>
            <w:r w:rsidRPr="0033103C">
              <w:rPr>
                <w:rFonts w:ascii="Times New Roman" w:hAnsi="Times New Roman" w:cs="Times New Roman"/>
                <w:sz w:val="20"/>
                <w:szCs w:val="20"/>
              </w:rPr>
              <w:t>аналіз  та</w:t>
            </w:r>
            <w:proofErr w:type="gramEnd"/>
            <w:r w:rsidRPr="0033103C">
              <w:rPr>
                <w:rFonts w:ascii="Times New Roman" w:hAnsi="Times New Roman" w:cs="Times New Roman"/>
                <w:sz w:val="20"/>
                <w:szCs w:val="20"/>
              </w:rPr>
              <w:t xml:space="preserve"> оцінку доказів</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rPr>
              <w:t>(зокрема господарсько-торговельних операцій, пов’язаних з оптовими енергетичними продуктами);</w:t>
            </w:r>
          </w:p>
          <w:p w14:paraId="2C05D860"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w:t>
            </w:r>
          </w:p>
          <w:p w14:paraId="774AAE5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sz w:val="20"/>
                <w:szCs w:val="20"/>
              </w:rPr>
              <w:t>інтерпретаці</w:t>
            </w:r>
            <w:r w:rsidRPr="0033103C">
              <w:rPr>
                <w:rFonts w:ascii="Times New Roman" w:hAnsi="Times New Roman" w:cs="Times New Roman"/>
                <w:b/>
                <w:sz w:val="20"/>
                <w:szCs w:val="20"/>
                <w:lang w:val="uk-UA"/>
              </w:rPr>
              <w:t>ю</w:t>
            </w:r>
            <w:r w:rsidRPr="0033103C">
              <w:rPr>
                <w:rFonts w:ascii="Times New Roman" w:hAnsi="Times New Roman" w:cs="Times New Roman"/>
                <w:sz w:val="20"/>
                <w:szCs w:val="20"/>
              </w:rPr>
              <w:t xml:space="preserve"> даних;</w:t>
            </w:r>
          </w:p>
          <w:p w14:paraId="070F4D2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ab/>
              <w:t>розрахунки та моделювання;</w:t>
            </w:r>
          </w:p>
          <w:p w14:paraId="710F62E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інші дії, що не суперечать цьому Порядку та чинному законодавству.</w:t>
            </w:r>
          </w:p>
          <w:p w14:paraId="7652F9C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84660A0"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EF5BFA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i/>
                <w:sz w:val="20"/>
                <w:szCs w:val="20"/>
                <w:shd w:val="clear" w:color="auto" w:fill="FFFFFF"/>
                <w:lang w:val="uk-UA"/>
              </w:rPr>
              <w:t>Видалити, оскільки відповідно до законодавства НКРЕКП не має повноважень визначати конкретні дії, які можуть вважатися маніпулюваннями на оптовому енергетичному ринку.</w:t>
            </w:r>
          </w:p>
          <w:p w14:paraId="64C6483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5CDBBE7"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60AE56CC"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5.5. Повідомлення суб’єкта розслідування про початок розслідування повинно містити такі відомості:</w:t>
            </w:r>
          </w:p>
          <w:p w14:paraId="1B44ADB3"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 обставини, що розслідуються;</w:t>
            </w:r>
          </w:p>
          <w:p w14:paraId="34C85A7C"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2) період, за який проводиться розслідування;</w:t>
            </w:r>
          </w:p>
          <w:p w14:paraId="05441234"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3) строки розслідування;</w:t>
            </w:r>
          </w:p>
          <w:p w14:paraId="1F7B0F7D"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4) вимогу щодо надання копій документів, пояснень, іншої інформації;</w:t>
            </w:r>
          </w:p>
          <w:p w14:paraId="4F0DE389"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5) повідомлення заявників (за наявності таких);</w:t>
            </w:r>
          </w:p>
          <w:p w14:paraId="62DED04A"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6) обов’язки та права суб'єкта розслідування.</w:t>
            </w:r>
          </w:p>
          <w:p w14:paraId="18E998B4"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p>
          <w:p w14:paraId="5493E17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5.8.</w:t>
            </w:r>
            <w:r w:rsidRPr="0033103C">
              <w:rPr>
                <w:rFonts w:ascii="Times New Roman" w:hAnsi="Times New Roman" w:cs="Times New Roman"/>
                <w:strike/>
                <w:sz w:val="20"/>
                <w:szCs w:val="20"/>
              </w:rPr>
              <w:t xml:space="preserve"> 5.5.</w:t>
            </w:r>
            <w:r w:rsidRPr="0033103C">
              <w:rPr>
                <w:rFonts w:ascii="Times New Roman" w:hAnsi="Times New Roman" w:cs="Times New Roman"/>
                <w:sz w:val="20"/>
                <w:szCs w:val="20"/>
              </w:rPr>
              <w:t xml:space="preserve"> Під час проведення розслідування </w:t>
            </w:r>
            <w:proofErr w:type="gramStart"/>
            <w:r w:rsidRPr="0033103C">
              <w:rPr>
                <w:rFonts w:ascii="Times New Roman" w:hAnsi="Times New Roman" w:cs="Times New Roman"/>
                <w:sz w:val="20"/>
                <w:szCs w:val="20"/>
              </w:rPr>
              <w:t>Комісія  здійснює</w:t>
            </w:r>
            <w:proofErr w:type="gramEnd"/>
            <w:r w:rsidRPr="0033103C">
              <w:rPr>
                <w:rFonts w:ascii="Times New Roman" w:hAnsi="Times New Roman" w:cs="Times New Roman"/>
                <w:sz w:val="20"/>
                <w:szCs w:val="20"/>
              </w:rPr>
              <w:t>, зокрема:</w:t>
            </w:r>
          </w:p>
          <w:p w14:paraId="483E9024"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w:t>
            </w:r>
          </w:p>
          <w:p w14:paraId="232C881A"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 xml:space="preserve">інші дії, що </w:t>
            </w:r>
            <w:r w:rsidRPr="0033103C">
              <w:rPr>
                <w:rFonts w:ascii="Times New Roman" w:hAnsi="Times New Roman" w:cs="Times New Roman"/>
                <w:strike/>
                <w:sz w:val="20"/>
                <w:szCs w:val="20"/>
              </w:rPr>
              <w:t xml:space="preserve">не суперечать цьому Порядку та чинному законодавству </w:t>
            </w:r>
            <w:r w:rsidRPr="0033103C">
              <w:rPr>
                <w:rFonts w:ascii="Times New Roman" w:hAnsi="Times New Roman" w:cs="Times New Roman"/>
                <w:b/>
                <w:bCs/>
                <w:sz w:val="20"/>
                <w:szCs w:val="20"/>
              </w:rPr>
              <w:t>передбачені</w:t>
            </w:r>
            <w:r w:rsidRPr="0033103C">
              <w:rPr>
                <w:rFonts w:ascii="Times New Roman" w:hAnsi="Times New Roman" w:cs="Times New Roman"/>
                <w:i/>
                <w:iCs/>
                <w:sz w:val="20"/>
                <w:szCs w:val="20"/>
              </w:rPr>
              <w:t xml:space="preserve"> </w:t>
            </w:r>
            <w:r w:rsidRPr="0033103C">
              <w:rPr>
                <w:rFonts w:ascii="Times New Roman" w:hAnsi="Times New Roman" w:cs="Times New Roman"/>
                <w:b/>
                <w:bCs/>
                <w:sz w:val="20"/>
                <w:szCs w:val="20"/>
              </w:rPr>
              <w:t>цим Порядком та законодавством</w:t>
            </w:r>
            <w:r w:rsidRPr="0033103C">
              <w:rPr>
                <w:rFonts w:ascii="Times New Roman" w:hAnsi="Times New Roman" w:cs="Times New Roman"/>
                <w:sz w:val="20"/>
                <w:szCs w:val="20"/>
              </w:rPr>
              <w:t>.</w:t>
            </w:r>
          </w:p>
          <w:p w14:paraId="7E6E0AC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p>
          <w:p w14:paraId="5EA19E55"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9441BE3"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sz w:val="20"/>
                <w:szCs w:val="20"/>
                <w:lang w:eastAsia="uk-UA"/>
              </w:rPr>
              <w:lastRenderedPageBreak/>
              <w:t>Уточнення направлене на унормування процедури розслідування та забезпечення прав суб’єкта розслідування та заявника</w:t>
            </w:r>
            <w:r w:rsidRPr="0033103C">
              <w:rPr>
                <w:rFonts w:ascii="Times New Roman" w:eastAsia="Times New Roman" w:hAnsi="Times New Roman" w:cs="Times New Roman"/>
                <w:b/>
                <w:bCs/>
                <w:sz w:val="20"/>
                <w:szCs w:val="20"/>
                <w:lang w:eastAsia="uk-UA"/>
              </w:rPr>
              <w:t>.</w:t>
            </w:r>
          </w:p>
          <w:p w14:paraId="44EEBAB7"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(ч.2 ст.19 Конституції України). Крім того, одним з основних принципів діяльності НКРЕКП відповідно до ст.4 Закону про НКРЕКП є законність, тому дії, які вчиняються Комісією під час проведення розслідування, мають бути передбачені законодавством.</w:t>
            </w:r>
          </w:p>
          <w:p w14:paraId="157DE40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19A0FF4A" w14:textId="77777777" w:rsidR="0095765D" w:rsidRPr="0033103C" w:rsidRDefault="0095765D" w:rsidP="0095765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506E763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5.5. Під час проведення розслідування Комісія  здійснює, зокрема:</w:t>
            </w:r>
          </w:p>
          <w:p w14:paraId="38B964D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ab/>
              <w:t>збір, дослідження, аналіз (зокрема господарсько-торговельних операцій, пов’язаних з оптовими енергетичними продуктами)  та оцінку доказів, крім тих, що були вже здійсненні в рамках проведення попереднього дослідження ;</w:t>
            </w:r>
          </w:p>
          <w:p w14:paraId="3B5E253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інтерпретація даних;</w:t>
            </w:r>
          </w:p>
          <w:p w14:paraId="25C6365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ab/>
              <w:t>розрахунки та моделювання;</w:t>
            </w:r>
          </w:p>
          <w:p w14:paraId="401EE05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ab/>
              <w:t>інші дії, що не суперечать цьому Порядку та чинному законодавству.</w:t>
            </w:r>
          </w:p>
          <w:p w14:paraId="7B919A2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BD3087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9F83EF5"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Пропонуємо уникнути подвійного обов’язку надавати ти ж самі документи, докази, пояснення тощо комісії з розслідування, якщо такі документи, докази, пояснення вже були надані в рамках проведення попереднього дослідження. </w:t>
            </w:r>
          </w:p>
          <w:p w14:paraId="1393F74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sz w:val="20"/>
                <w:szCs w:val="20"/>
                <w:lang w:val="uk-UA" w:eastAsia="ru-RU"/>
              </w:rPr>
              <w:t xml:space="preserve">Крім того, пропонуємо виключити права Комісії </w:t>
            </w:r>
            <w:r w:rsidRPr="0033103C">
              <w:rPr>
                <w:rFonts w:ascii="Times New Roman" w:hAnsi="Times New Roman" w:cs="Times New Roman"/>
                <w:sz w:val="20"/>
                <w:szCs w:val="20"/>
                <w:lang w:val="uk-UA"/>
              </w:rPr>
              <w:t>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 з дії, що здійснюється Регулятором під час проведення розслідування.</w:t>
            </w:r>
          </w:p>
          <w:p w14:paraId="2E83049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Встановлення практик, що є маніпулюванням або може розглядатись Регулятором як маніпулювання (спроба маніпулювання) має відбуватись вже після винесення остаточного рішення Регулятором по справі щодо зловживань та є окремим напрямком роботи Регулятора. </w:t>
            </w:r>
          </w:p>
          <w:p w14:paraId="7353D07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Учасники ринку мають право доступу до таких практик до вчинення операцій на ринку і якраз після того як така практика буде оприлюднення для загального доступу, за її </w:t>
            </w:r>
            <w:r w:rsidRPr="0033103C">
              <w:rPr>
                <w:rFonts w:ascii="Times New Roman" w:hAnsi="Times New Roman" w:cs="Times New Roman"/>
                <w:sz w:val="20"/>
                <w:szCs w:val="20"/>
                <w:lang w:val="uk-UA"/>
              </w:rPr>
              <w:lastRenderedPageBreak/>
              <w:t>порушення Регулятор має застосовувати санкції та вона може бути предметом розслідування</w:t>
            </w:r>
          </w:p>
          <w:p w14:paraId="7172887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51E9AEC5"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CE2935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5.5.</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6.5. Під час проведення розслідування Комісія здійснює, зокрема:</w:t>
            </w:r>
          </w:p>
          <w:p w14:paraId="6B3A0C1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збір, дослідження, аналіз (зокрема, господарсько-торговельних операцій, пов’язаних з оптовими енергетичними продуктами) та оцінку доказів;</w:t>
            </w:r>
          </w:p>
          <w:p w14:paraId="2CEE0E9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встановлення вини учасника ринку та доведення на основі наявних доказів фактів зловживання на оптовому енергетичному ринку;</w:t>
            </w:r>
          </w:p>
          <w:p w14:paraId="43B2A10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формування висновків на основі отриманої інформації;</w:t>
            </w:r>
          </w:p>
          <w:p w14:paraId="36D8722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вивчення експертних висновків, в тому числі розрахунків та моделювання, проведених сертифікованими експертами;</w:t>
            </w:r>
          </w:p>
          <w:p w14:paraId="289FBEC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обґрунтування наявності зловживання на підставі встановлених обставин та фактів.</w:t>
            </w:r>
          </w:p>
          <w:p w14:paraId="13676B4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18B747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i/>
                <w:iCs/>
                <w:sz w:val="20"/>
                <w:szCs w:val="20"/>
                <w:lang w:val="uk-UA"/>
              </w:rPr>
              <w:t>Обгрунтування:</w:t>
            </w:r>
            <w:r w:rsidRPr="0033103C">
              <w:rPr>
                <w:rFonts w:ascii="Times New Roman" w:hAnsi="Times New Roman" w:cs="Times New Roman"/>
                <w:sz w:val="20"/>
                <w:szCs w:val="20"/>
                <w:lang w:val="uk-UA"/>
              </w:rPr>
              <w:br/>
              <w:t>К</w:t>
            </w:r>
            <w:r w:rsidRPr="0033103C">
              <w:rPr>
                <w:rFonts w:ascii="Times New Roman" w:hAnsi="Times New Roman" w:cs="Times New Roman"/>
                <w:sz w:val="20"/>
                <w:szCs w:val="20"/>
              </w:rPr>
              <w:t>омісія не може встановлювати практики, це належить до повноважень НКРЕКП. Пропонується визначити не практику, а факт зловживання</w:t>
            </w:r>
          </w:p>
          <w:p w14:paraId="5DFF9B6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1F96B4D"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489646B5"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5.5. Під час проведення розслідування Комісія здійснює, зокрема:</w:t>
            </w:r>
          </w:p>
          <w:p w14:paraId="48237082"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 xml:space="preserve">збір, дослідження, аналіз (зокрема господарсько-торговельних операцій, пов’язаних з оптовими енергетичними </w:t>
            </w:r>
            <w:proofErr w:type="gramStart"/>
            <w:r w:rsidRPr="0033103C">
              <w:rPr>
                <w:rFonts w:ascii="Times New Roman" w:eastAsia="Times New Roman" w:hAnsi="Times New Roman" w:cs="Times New Roman"/>
                <w:color w:val="000000" w:themeColor="text1"/>
                <w:sz w:val="20"/>
                <w:szCs w:val="20"/>
              </w:rPr>
              <w:t>продуктами)  та</w:t>
            </w:r>
            <w:proofErr w:type="gramEnd"/>
            <w:r w:rsidRPr="0033103C">
              <w:rPr>
                <w:rFonts w:ascii="Times New Roman" w:eastAsia="Times New Roman" w:hAnsi="Times New Roman" w:cs="Times New Roman"/>
                <w:color w:val="000000" w:themeColor="text1"/>
                <w:sz w:val="20"/>
                <w:szCs w:val="20"/>
              </w:rPr>
              <w:t xml:space="preserve"> оцінку доказів;</w:t>
            </w:r>
          </w:p>
          <w:p w14:paraId="12A01481"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b/>
                <w:color w:val="000000" w:themeColor="text1"/>
                <w:sz w:val="20"/>
                <w:szCs w:val="20"/>
              </w:rPr>
              <w:t>аудіо- та відеофіксацію в процесі дослідження доказів, слухань;</w:t>
            </w:r>
          </w:p>
          <w:p w14:paraId="223F5435"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b/>
                <w:color w:val="000000" w:themeColor="text1"/>
                <w:sz w:val="20"/>
                <w:szCs w:val="20"/>
              </w:rPr>
              <w:t>залучення експертів з числа осіб, які володіють необхідними знаннями для надання експертного висновку;</w:t>
            </w:r>
          </w:p>
          <w:p w14:paraId="728E49B2"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color w:val="000000" w:themeColor="text1"/>
                <w:sz w:val="20"/>
                <w:szCs w:val="20"/>
              </w:rPr>
              <w:t>встановлення практики, що є маніпулюванням або спробою маніпулювання на оптовому енергетичному ринку, з урахуванням вимог щодо забезпечення доброчесності та прозорості на оптовому енергетичному ринку</w:t>
            </w:r>
            <w:r w:rsidRPr="0033103C">
              <w:rPr>
                <w:rFonts w:ascii="Times New Roman" w:eastAsia="Times New Roman" w:hAnsi="Times New Roman" w:cs="Times New Roman"/>
                <w:b/>
                <w:color w:val="000000" w:themeColor="text1"/>
                <w:sz w:val="20"/>
                <w:szCs w:val="20"/>
              </w:rPr>
              <w:t>, а також переліку</w:t>
            </w:r>
            <w:r w:rsidRPr="0033103C">
              <w:rPr>
                <w:rFonts w:ascii="Times New Roman" w:eastAsia="Calibri" w:hAnsi="Times New Roman" w:cs="Times New Roman"/>
                <w:b/>
                <w:color w:val="000000" w:themeColor="text1"/>
                <w:sz w:val="20"/>
                <w:szCs w:val="20"/>
              </w:rPr>
              <w:t xml:space="preserve"> </w:t>
            </w:r>
            <w:r w:rsidRPr="0033103C">
              <w:rPr>
                <w:rFonts w:ascii="Times New Roman" w:eastAsia="Times New Roman" w:hAnsi="Times New Roman" w:cs="Times New Roman"/>
                <w:b/>
                <w:color w:val="000000" w:themeColor="text1"/>
                <w:sz w:val="20"/>
                <w:szCs w:val="20"/>
              </w:rPr>
              <w:t>практик Агентства з питань співробітництва енергетичних регуляторів, які можуть бути маніпулюванням чи спробою маніпулювання на оптовому енергетичному ринку;</w:t>
            </w:r>
          </w:p>
          <w:p w14:paraId="57AE26B3"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lastRenderedPageBreak/>
              <w:t>інтерпретація даних;</w:t>
            </w:r>
          </w:p>
          <w:p w14:paraId="4F0F96BD"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розрахунки та моделювання;</w:t>
            </w:r>
          </w:p>
          <w:p w14:paraId="2416B837" w14:textId="77777777" w:rsidR="0095765D" w:rsidRPr="0033103C" w:rsidRDefault="0095765D" w:rsidP="0095765D">
            <w:pPr>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color w:val="000000" w:themeColor="text1"/>
                <w:sz w:val="20"/>
                <w:szCs w:val="20"/>
              </w:rPr>
              <w:t>інші дії, що не суперечать цьому Порядку та чинному законодавству.</w:t>
            </w:r>
          </w:p>
          <w:p w14:paraId="16A5CA82" w14:textId="77777777" w:rsidR="0095765D" w:rsidRPr="0033103C" w:rsidRDefault="0095765D" w:rsidP="0095765D">
            <w:pPr>
              <w:spacing w:after="0" w:line="240" w:lineRule="auto"/>
              <w:ind w:firstLine="567"/>
              <w:jc w:val="both"/>
              <w:rPr>
                <w:rFonts w:ascii="Times New Roman" w:eastAsia="Times New Roman" w:hAnsi="Times New Roman" w:cs="Times New Roman"/>
                <w:color w:val="000000" w:themeColor="text1"/>
                <w:sz w:val="20"/>
                <w:szCs w:val="20"/>
              </w:rPr>
            </w:pPr>
          </w:p>
          <w:p w14:paraId="71569D5D" w14:textId="77777777" w:rsidR="0095765D" w:rsidRPr="0033103C" w:rsidRDefault="0095765D" w:rsidP="0095765D">
            <w:pPr>
              <w:spacing w:after="0" w:line="240" w:lineRule="auto"/>
              <w:ind w:firstLine="567"/>
              <w:jc w:val="both"/>
              <w:rPr>
                <w:rFonts w:ascii="Times New Roman" w:eastAsia="Times New Roman" w:hAnsi="Times New Roman" w:cs="Times New Roman"/>
                <w:b/>
                <w:bCs/>
                <w:i/>
                <w:iCs/>
                <w:color w:val="000000" w:themeColor="text1"/>
                <w:sz w:val="20"/>
                <w:szCs w:val="20"/>
                <w:lang w:val="uk-UA"/>
              </w:rPr>
            </w:pPr>
            <w:r w:rsidRPr="0033103C">
              <w:rPr>
                <w:rFonts w:ascii="Times New Roman" w:eastAsia="Times New Roman" w:hAnsi="Times New Roman" w:cs="Times New Roman"/>
                <w:b/>
                <w:bCs/>
                <w:i/>
                <w:iCs/>
                <w:color w:val="000000" w:themeColor="text1"/>
                <w:sz w:val="20"/>
                <w:szCs w:val="20"/>
                <w:lang w:val="uk-UA"/>
              </w:rPr>
              <w:t>Обгрунтування:</w:t>
            </w:r>
          </w:p>
          <w:p w14:paraId="22DFE535" w14:textId="77777777" w:rsidR="0095765D" w:rsidRPr="0033103C" w:rsidRDefault="0095765D" w:rsidP="0095765D">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Перенесено з розділу 1 проєкту Порядку розслідування.</w:t>
            </w:r>
          </w:p>
          <w:p w14:paraId="0268F5CE" w14:textId="77777777" w:rsidR="0095765D" w:rsidRPr="0033103C" w:rsidRDefault="0095765D" w:rsidP="0095765D">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П. 5 проекту Порядку розслідування передбачається, що для проведення розслідування створюється комісія з розслідування з числа працівників СП НКРЕКП.</w:t>
            </w:r>
          </w:p>
          <w:p w14:paraId="0FAA8142" w14:textId="77777777" w:rsidR="0095765D" w:rsidRPr="0033103C" w:rsidRDefault="0095765D" w:rsidP="0095765D">
            <w:pPr>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eastAsia="Calibri" w:hAnsi="Times New Roman" w:cs="Times New Roman"/>
                <w:color w:val="000000" w:themeColor="text1"/>
                <w:sz w:val="20"/>
                <w:szCs w:val="20"/>
              </w:rPr>
              <w:t>До її повноважень належить низка організаційних завдань, які слід виконати в рамках проведення розслідування.</w:t>
            </w:r>
          </w:p>
          <w:p w14:paraId="1B2D74E8"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r w:rsidRPr="0033103C">
              <w:rPr>
                <w:rFonts w:ascii="Times New Roman" w:eastAsia="Calibri" w:hAnsi="Times New Roman" w:cs="Times New Roman"/>
                <w:color w:val="000000" w:themeColor="text1"/>
                <w:sz w:val="20"/>
                <w:szCs w:val="20"/>
              </w:rPr>
              <w:t>Пропонується уточнити завдання Комісії з урахуванням прав НКРЕКП щодо проведення розслідувань зловживань на оптовому енергетичному ринку.</w:t>
            </w:r>
          </w:p>
        </w:tc>
        <w:tc>
          <w:tcPr>
            <w:tcW w:w="4258" w:type="dxa"/>
          </w:tcPr>
          <w:p w14:paraId="39EAAE0A" w14:textId="77777777" w:rsidR="0095765D" w:rsidRPr="0033103C" w:rsidRDefault="0095765D" w:rsidP="0095765D">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lastRenderedPageBreak/>
              <w:t>Враховано в редакції:</w:t>
            </w:r>
          </w:p>
          <w:p w14:paraId="7B239397" w14:textId="77777777" w:rsidR="0095765D" w:rsidRPr="0033103C" w:rsidRDefault="0095765D" w:rsidP="0095765D">
            <w:pPr>
              <w:pStyle w:val="a4"/>
              <w:ind w:left="0" w:firstLine="567"/>
              <w:contextualSpacing w:val="0"/>
              <w:jc w:val="both"/>
              <w:rPr>
                <w:b/>
                <w:bCs/>
                <w:color w:val="000000" w:themeColor="text1"/>
                <w:sz w:val="20"/>
                <w:szCs w:val="20"/>
                <w:lang w:val="uk-UA"/>
              </w:rPr>
            </w:pPr>
          </w:p>
          <w:p w14:paraId="1EE1FF85"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 xml:space="preserve">5.5. Під час проведення розслідування </w:t>
            </w:r>
            <w:proofErr w:type="gramStart"/>
            <w:r w:rsidRPr="0033103C">
              <w:rPr>
                <w:rFonts w:ascii="Times New Roman" w:hAnsi="Times New Roman" w:cs="Times New Roman"/>
                <w:color w:val="000000" w:themeColor="text1"/>
                <w:sz w:val="20"/>
                <w:szCs w:val="20"/>
              </w:rPr>
              <w:t>Комісія  здійснює</w:t>
            </w:r>
            <w:proofErr w:type="gramEnd"/>
            <w:r w:rsidRPr="0033103C">
              <w:rPr>
                <w:rFonts w:ascii="Times New Roman" w:hAnsi="Times New Roman" w:cs="Times New Roman"/>
                <w:color w:val="000000" w:themeColor="text1"/>
                <w:sz w:val="20"/>
                <w:szCs w:val="20"/>
              </w:rPr>
              <w:t>, зокрема:</w:t>
            </w:r>
          </w:p>
          <w:p w14:paraId="5F1447F0"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 xml:space="preserve">збір, дослідження, аналіз (зокрема господарсько-торговельних операцій, пов’язаних з оптовими енергетичними </w:t>
            </w:r>
            <w:proofErr w:type="gramStart"/>
            <w:r w:rsidRPr="0033103C">
              <w:rPr>
                <w:rFonts w:ascii="Times New Roman" w:hAnsi="Times New Roman" w:cs="Times New Roman"/>
                <w:color w:val="000000" w:themeColor="text1"/>
                <w:sz w:val="20"/>
                <w:szCs w:val="20"/>
              </w:rPr>
              <w:t>продуктами)  та</w:t>
            </w:r>
            <w:proofErr w:type="gramEnd"/>
            <w:r w:rsidRPr="0033103C">
              <w:rPr>
                <w:rFonts w:ascii="Times New Roman" w:hAnsi="Times New Roman" w:cs="Times New Roman"/>
                <w:color w:val="000000" w:themeColor="text1"/>
                <w:sz w:val="20"/>
                <w:szCs w:val="20"/>
              </w:rPr>
              <w:t xml:space="preserve"> оцінку доказів;</w:t>
            </w:r>
          </w:p>
          <w:p w14:paraId="2818ABFD"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 xml:space="preserve">встановлення практики, що є маніпулюванням або спробою маніпулювання на оптовому енергетичному ринку, з урахуванням вимог щодо забезпечення </w:t>
            </w:r>
            <w:r w:rsidRPr="0033103C">
              <w:rPr>
                <w:rFonts w:ascii="Times New Roman" w:hAnsi="Times New Roman" w:cs="Times New Roman"/>
                <w:color w:val="000000" w:themeColor="text1"/>
                <w:sz w:val="20"/>
                <w:szCs w:val="20"/>
              </w:rPr>
              <w:lastRenderedPageBreak/>
              <w:t>доброчесності та прозорості на оптовому енергетичному ринку;</w:t>
            </w:r>
          </w:p>
          <w:p w14:paraId="558ACEAB"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інтерпретація даних;</w:t>
            </w:r>
          </w:p>
          <w:p w14:paraId="49275415"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ab/>
              <w:t>розрахунки, моделювання та опрацювання висновків експертів;</w:t>
            </w:r>
          </w:p>
          <w:p w14:paraId="04D17AEE"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ab/>
              <w:t>інші дії, що не суперечать цьому Порядку та чинному законодавству.</w:t>
            </w:r>
          </w:p>
          <w:p w14:paraId="7365B302" w14:textId="77777777" w:rsidR="0095765D" w:rsidRPr="0033103C" w:rsidRDefault="0095765D" w:rsidP="0095765D">
            <w:pPr>
              <w:pStyle w:val="a4"/>
              <w:ind w:left="0" w:firstLine="567"/>
              <w:contextualSpacing w:val="0"/>
              <w:jc w:val="both"/>
              <w:rPr>
                <w:color w:val="000000" w:themeColor="text1"/>
                <w:sz w:val="20"/>
                <w:szCs w:val="20"/>
              </w:rPr>
            </w:pPr>
          </w:p>
          <w:p w14:paraId="1F91368F" w14:textId="77777777" w:rsidR="0095765D" w:rsidRPr="0033103C" w:rsidRDefault="0095765D" w:rsidP="0095765D">
            <w:pPr>
              <w:pStyle w:val="a4"/>
              <w:ind w:left="0" w:firstLine="567"/>
              <w:contextualSpacing w:val="0"/>
              <w:jc w:val="both"/>
              <w:rPr>
                <w:color w:val="000000" w:themeColor="text1"/>
                <w:sz w:val="20"/>
                <w:szCs w:val="20"/>
              </w:rPr>
            </w:pPr>
          </w:p>
          <w:p w14:paraId="20E6D5E8" w14:textId="77777777" w:rsidR="0095765D" w:rsidRPr="0033103C" w:rsidRDefault="0095765D" w:rsidP="0095765D">
            <w:pPr>
              <w:pStyle w:val="a4"/>
              <w:ind w:left="0" w:firstLine="567"/>
              <w:contextualSpacing w:val="0"/>
              <w:jc w:val="both"/>
              <w:rPr>
                <w:color w:val="000000" w:themeColor="text1"/>
                <w:sz w:val="20"/>
                <w:szCs w:val="20"/>
              </w:rPr>
            </w:pPr>
          </w:p>
          <w:p w14:paraId="52A8E379" w14:textId="77777777" w:rsidR="0095765D" w:rsidRPr="0033103C" w:rsidRDefault="0095765D" w:rsidP="0095765D">
            <w:pPr>
              <w:pStyle w:val="a4"/>
              <w:ind w:left="0" w:firstLine="567"/>
              <w:contextualSpacing w:val="0"/>
              <w:jc w:val="both"/>
              <w:rPr>
                <w:color w:val="000000" w:themeColor="text1"/>
                <w:sz w:val="20"/>
                <w:szCs w:val="20"/>
              </w:rPr>
            </w:pPr>
          </w:p>
          <w:p w14:paraId="342B69A8" w14:textId="77777777" w:rsidR="0095765D" w:rsidRPr="0033103C" w:rsidRDefault="0095765D" w:rsidP="0095765D">
            <w:pPr>
              <w:pStyle w:val="a4"/>
              <w:ind w:left="0" w:firstLine="567"/>
              <w:contextualSpacing w:val="0"/>
              <w:jc w:val="both"/>
              <w:rPr>
                <w:color w:val="000000" w:themeColor="text1"/>
                <w:sz w:val="20"/>
                <w:szCs w:val="20"/>
              </w:rPr>
            </w:pPr>
          </w:p>
          <w:p w14:paraId="00811D90" w14:textId="77777777" w:rsidR="0095765D" w:rsidRPr="0033103C" w:rsidRDefault="0095765D" w:rsidP="0095765D">
            <w:pPr>
              <w:pStyle w:val="a4"/>
              <w:ind w:left="0" w:firstLine="567"/>
              <w:contextualSpacing w:val="0"/>
              <w:jc w:val="both"/>
              <w:rPr>
                <w:color w:val="000000" w:themeColor="text1"/>
                <w:sz w:val="20"/>
                <w:szCs w:val="20"/>
              </w:rPr>
            </w:pPr>
          </w:p>
          <w:p w14:paraId="7457D462" w14:textId="77777777" w:rsidR="0095765D" w:rsidRPr="0033103C" w:rsidRDefault="0095765D" w:rsidP="0095765D">
            <w:pPr>
              <w:pStyle w:val="a4"/>
              <w:ind w:left="0" w:firstLine="567"/>
              <w:contextualSpacing w:val="0"/>
              <w:jc w:val="both"/>
              <w:rPr>
                <w:color w:val="000000" w:themeColor="text1"/>
                <w:sz w:val="20"/>
                <w:szCs w:val="20"/>
                <w:lang w:val="uk-UA"/>
              </w:rPr>
            </w:pPr>
          </w:p>
          <w:p w14:paraId="687BA0D9" w14:textId="77777777" w:rsidR="0095765D" w:rsidRPr="0033103C" w:rsidRDefault="0095765D" w:rsidP="0095765D">
            <w:pPr>
              <w:pStyle w:val="af5"/>
              <w:ind w:firstLine="567"/>
              <w:jc w:val="both"/>
              <w:rPr>
                <w:rFonts w:ascii="Times New Roman" w:hAnsi="Times New Roman" w:cs="Times New Roman"/>
                <w:color w:val="FF0000"/>
                <w:sz w:val="20"/>
                <w:szCs w:val="20"/>
              </w:rPr>
            </w:pPr>
          </w:p>
        </w:tc>
      </w:tr>
      <w:tr w:rsidR="0095765D" w:rsidRPr="0033103C" w14:paraId="41C787F8" w14:textId="77777777" w:rsidTr="007242D2">
        <w:trPr>
          <w:trHeight w:val="255"/>
          <w:jc w:val="center"/>
        </w:trPr>
        <w:tc>
          <w:tcPr>
            <w:tcW w:w="5700" w:type="dxa"/>
          </w:tcPr>
          <w:p w14:paraId="6589D55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lastRenderedPageBreak/>
              <w:t>5.6. Під час проведення розслідування Комісія доводить вид здійсненого зловживання, у тому числі практик, які були маніпулюванням чи спробою маніпулювання на оптовому енергетичному ринку.</w:t>
            </w:r>
          </w:p>
        </w:tc>
        <w:tc>
          <w:tcPr>
            <w:tcW w:w="5494" w:type="dxa"/>
          </w:tcPr>
          <w:p w14:paraId="73CB1E7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«ЕКУ»</w:t>
            </w:r>
          </w:p>
          <w:p w14:paraId="525D62BF" w14:textId="77777777" w:rsidR="0095765D" w:rsidRPr="0033103C" w:rsidRDefault="0095765D" w:rsidP="0095765D">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 xml:space="preserve">5.6. Комісія проводить розслідування у строк </w:t>
            </w:r>
            <w:r w:rsidRPr="0033103C">
              <w:rPr>
                <w:rFonts w:ascii="Times New Roman" w:eastAsia="Times New Roman" w:hAnsi="Times New Roman" w:cs="Times New Roman"/>
                <w:b/>
                <w:sz w:val="20"/>
                <w:szCs w:val="20"/>
                <w:u w:val="single"/>
              </w:rPr>
              <w:t>не більше трьох місяців з дня прийняття</w:t>
            </w:r>
            <w:r w:rsidRPr="0033103C">
              <w:rPr>
                <w:rFonts w:ascii="Times New Roman" w:eastAsia="Times New Roman" w:hAnsi="Times New Roman" w:cs="Times New Roman"/>
                <w:b/>
                <w:sz w:val="20"/>
                <w:szCs w:val="20"/>
              </w:rPr>
              <w:t xml:space="preserve"> рішення НКРЕКП про початок розслідування. </w:t>
            </w:r>
          </w:p>
          <w:p w14:paraId="63A22236" w14:textId="77777777" w:rsidR="0095765D" w:rsidRPr="0033103C" w:rsidRDefault="0095765D" w:rsidP="0095765D">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За наявності обґрунтованих підстав цей строк може бути одноразово продовжений рішенням НКРЕКП у встановленому порядку не більше ніж на один місяць.</w:t>
            </w:r>
          </w:p>
          <w:p w14:paraId="5E074FE0" w14:textId="77777777" w:rsidR="0095765D" w:rsidRPr="0033103C" w:rsidRDefault="0095765D" w:rsidP="0095765D">
            <w:pPr>
              <w:spacing w:after="0" w:line="240" w:lineRule="auto"/>
              <w:ind w:firstLine="567"/>
              <w:jc w:val="both"/>
              <w:rPr>
                <w:rFonts w:ascii="Times New Roman" w:eastAsia="Times New Roman" w:hAnsi="Times New Roman" w:cs="Times New Roman"/>
                <w:b/>
                <w:sz w:val="20"/>
                <w:szCs w:val="20"/>
              </w:rPr>
            </w:pPr>
            <w:r w:rsidRPr="0033103C">
              <w:rPr>
                <w:rFonts w:ascii="Times New Roman" w:eastAsia="Times New Roman" w:hAnsi="Times New Roman" w:cs="Times New Roman"/>
                <w:b/>
                <w:sz w:val="20"/>
                <w:szCs w:val="20"/>
              </w:rPr>
              <w:t>Про продовження строку розслідування Комісія повідомляє суб’єкта розслідування не пізніше п’яти робочих днів з дня прийняття рішення шляхом направлення на його електронну адресу листа в електронній формі з накладенням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w:t>
            </w:r>
          </w:p>
          <w:p w14:paraId="5990318B" w14:textId="77777777" w:rsidR="0095765D" w:rsidRPr="0033103C" w:rsidRDefault="0095765D" w:rsidP="0095765D">
            <w:pPr>
              <w:spacing w:after="0" w:line="240" w:lineRule="auto"/>
              <w:ind w:firstLine="567"/>
              <w:jc w:val="both"/>
              <w:rPr>
                <w:rFonts w:ascii="Times New Roman" w:eastAsia="Times New Roman" w:hAnsi="Times New Roman" w:cs="Times New Roman"/>
                <w:b/>
                <w:sz w:val="20"/>
                <w:szCs w:val="20"/>
              </w:rPr>
            </w:pPr>
          </w:p>
          <w:p w14:paraId="0BC9944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F4A98D9"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«ЕКУ»</w:t>
            </w:r>
          </w:p>
          <w:p w14:paraId="7BD69EF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Будь-яке розслідування має проводитися у чітко визначений термін. Наприклад, досудове розслідування кримінальних правопорушень, судовий розгляд цивільних, господарських, адміністративних справ проводиться у встановлений Законом строк.</w:t>
            </w:r>
          </w:p>
          <w:p w14:paraId="739E27C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p>
          <w:p w14:paraId="1569BFDD" w14:textId="77777777" w:rsidR="0095765D" w:rsidRPr="0033103C" w:rsidRDefault="0095765D" w:rsidP="0095765D">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14F2336A" w14:textId="77777777" w:rsidR="0095765D" w:rsidRPr="0033103C" w:rsidRDefault="0095765D" w:rsidP="0095765D">
            <w:pPr>
              <w:pStyle w:val="rvps12"/>
              <w:spacing w:before="0" w:beforeAutospacing="0" w:after="0" w:afterAutospacing="0"/>
              <w:ind w:firstLine="567"/>
              <w:jc w:val="both"/>
              <w:rPr>
                <w:sz w:val="20"/>
                <w:szCs w:val="20"/>
                <w:lang w:val="uk-UA"/>
              </w:rPr>
            </w:pPr>
            <w:r w:rsidRPr="0033103C">
              <w:rPr>
                <w:sz w:val="20"/>
                <w:szCs w:val="20"/>
                <w:lang w:val="uk-UA"/>
              </w:rPr>
              <w:lastRenderedPageBreak/>
              <w:t>5.6. Під час проведення розслідування Комісія</w:t>
            </w:r>
            <w:r w:rsidRPr="0033103C">
              <w:rPr>
                <w:sz w:val="20"/>
                <w:szCs w:val="20"/>
                <w:lang w:val="uk-UA"/>
              </w:rPr>
              <w:br/>
              <w:t>збирає доказову базу та доводить вид факт</w:t>
            </w:r>
            <w:r w:rsidRPr="0033103C">
              <w:rPr>
                <w:sz w:val="20"/>
                <w:szCs w:val="20"/>
                <w:lang w:val="uk-UA"/>
              </w:rPr>
              <w:br/>
              <w:t>здійсненого зловживання, у тому числі</w:t>
            </w:r>
            <w:r w:rsidRPr="0033103C">
              <w:rPr>
                <w:sz w:val="20"/>
                <w:szCs w:val="20"/>
                <w:lang w:val="uk-UA"/>
              </w:rPr>
              <w:br/>
              <w:t>застосованих практик чи спроб маніпулювання,</w:t>
            </w:r>
            <w:r w:rsidRPr="0033103C">
              <w:rPr>
                <w:sz w:val="20"/>
                <w:szCs w:val="20"/>
                <w:lang w:val="uk-UA"/>
              </w:rPr>
              <w:br/>
              <w:t>які були маніпулюванням чи спробою</w:t>
            </w:r>
            <w:r w:rsidRPr="0033103C">
              <w:rPr>
                <w:sz w:val="20"/>
                <w:szCs w:val="20"/>
                <w:lang w:val="uk-UA"/>
              </w:rPr>
              <w:br/>
              <w:t>маніпулювання на оптовому енергетичному ринку</w:t>
            </w:r>
          </w:p>
          <w:p w14:paraId="2AAB30D7" w14:textId="77777777" w:rsidR="0095765D" w:rsidRPr="0033103C" w:rsidRDefault="0095765D" w:rsidP="0095765D">
            <w:pPr>
              <w:pStyle w:val="rvps12"/>
              <w:spacing w:before="0" w:beforeAutospacing="0" w:after="0" w:afterAutospacing="0"/>
              <w:ind w:firstLine="567"/>
              <w:jc w:val="both"/>
              <w:rPr>
                <w:sz w:val="20"/>
                <w:szCs w:val="20"/>
                <w:lang w:val="uk-UA"/>
              </w:rPr>
            </w:pPr>
          </w:p>
          <w:p w14:paraId="047D7EF4" w14:textId="77777777" w:rsidR="0095765D" w:rsidRPr="0033103C" w:rsidRDefault="0095765D" w:rsidP="0095765D">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Обгрунтування:</w:t>
            </w:r>
          </w:p>
          <w:p w14:paraId="5D7BF7C2" w14:textId="77777777" w:rsidR="0095765D" w:rsidRPr="0033103C" w:rsidRDefault="0095765D" w:rsidP="0095765D">
            <w:pPr>
              <w:pStyle w:val="rvps12"/>
              <w:spacing w:before="0" w:beforeAutospacing="0" w:after="0" w:afterAutospacing="0"/>
              <w:ind w:firstLine="567"/>
              <w:jc w:val="both"/>
              <w:rPr>
                <w:sz w:val="20"/>
                <w:szCs w:val="20"/>
                <w:lang w:val="uk-UA"/>
              </w:rPr>
            </w:pPr>
            <w:r w:rsidRPr="0033103C">
              <w:rPr>
                <w:sz w:val="20"/>
                <w:szCs w:val="20"/>
                <w:lang w:val="uk-UA"/>
              </w:rPr>
              <w:t>Редакційна правка</w:t>
            </w:r>
          </w:p>
          <w:p w14:paraId="77DCB241" w14:textId="77777777" w:rsidR="0095765D" w:rsidRPr="0033103C" w:rsidRDefault="0095765D" w:rsidP="0095765D">
            <w:pPr>
              <w:pStyle w:val="rvps12"/>
              <w:spacing w:before="0" w:beforeAutospacing="0" w:after="0" w:afterAutospacing="0"/>
              <w:ind w:firstLine="567"/>
              <w:jc w:val="both"/>
              <w:rPr>
                <w:sz w:val="20"/>
                <w:szCs w:val="20"/>
                <w:lang w:val="uk-UA"/>
              </w:rPr>
            </w:pPr>
          </w:p>
          <w:p w14:paraId="68AF4D3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28321C83" w14:textId="77777777" w:rsidR="0095765D" w:rsidRPr="0033103C" w:rsidRDefault="0095765D" w:rsidP="0095765D">
            <w:pPr>
              <w:pStyle w:val="rvps12"/>
              <w:spacing w:before="0" w:beforeAutospacing="0" w:after="0" w:afterAutospacing="0"/>
              <w:ind w:firstLine="567"/>
              <w:jc w:val="both"/>
              <w:rPr>
                <w:b/>
                <w:strike/>
                <w:sz w:val="20"/>
                <w:szCs w:val="20"/>
              </w:rPr>
            </w:pPr>
            <w:r w:rsidRPr="0033103C">
              <w:rPr>
                <w:b/>
                <w:strike/>
                <w:sz w:val="20"/>
                <w:szCs w:val="20"/>
              </w:rPr>
              <w:t xml:space="preserve">5.6. Під час проведення розслідування Комісія </w:t>
            </w:r>
            <w:r w:rsidRPr="0033103C">
              <w:rPr>
                <w:b/>
                <w:strike/>
                <w:sz w:val="20"/>
                <w:szCs w:val="20"/>
                <w:lang w:val="uk-UA"/>
              </w:rPr>
              <w:t xml:space="preserve">доводить </w:t>
            </w:r>
            <w:r w:rsidRPr="0033103C">
              <w:rPr>
                <w:b/>
                <w:strike/>
                <w:sz w:val="20"/>
                <w:szCs w:val="20"/>
              </w:rPr>
              <w:t>вид здійсненого зловживання, у тому числі практик, які були маніпулюванням чи спробою маніпулювання на оптовому енергетичному ринку.</w:t>
            </w:r>
          </w:p>
          <w:p w14:paraId="257C85CA" w14:textId="77777777" w:rsidR="0095765D" w:rsidRPr="0033103C" w:rsidRDefault="0095765D" w:rsidP="0095765D">
            <w:pPr>
              <w:pStyle w:val="rvps12"/>
              <w:spacing w:before="0" w:beforeAutospacing="0" w:after="0" w:afterAutospacing="0"/>
              <w:ind w:firstLine="567"/>
              <w:jc w:val="both"/>
              <w:rPr>
                <w:b/>
                <w:strike/>
                <w:sz w:val="20"/>
                <w:szCs w:val="20"/>
              </w:rPr>
            </w:pPr>
          </w:p>
          <w:p w14:paraId="352552B3"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Обгрунтування:</w:t>
            </w:r>
          </w:p>
          <w:p w14:paraId="73E27F55" w14:textId="77777777" w:rsidR="0095765D" w:rsidRPr="0033103C" w:rsidRDefault="0095765D" w:rsidP="0095765D">
            <w:pPr>
              <w:pStyle w:val="rvps12"/>
              <w:spacing w:before="0" w:beforeAutospacing="0" w:after="0" w:afterAutospacing="0"/>
              <w:ind w:firstLine="567"/>
              <w:jc w:val="both"/>
              <w:rPr>
                <w:i/>
                <w:sz w:val="20"/>
                <w:szCs w:val="20"/>
                <w:shd w:val="clear" w:color="auto" w:fill="FFFFFF"/>
                <w:lang w:val="uk-UA"/>
              </w:rPr>
            </w:pPr>
            <w:r w:rsidRPr="0033103C">
              <w:rPr>
                <w:i/>
                <w:sz w:val="20"/>
                <w:szCs w:val="20"/>
                <w:shd w:val="clear" w:color="auto" w:fill="FFFFFF"/>
                <w:lang w:val="uk-UA"/>
              </w:rPr>
              <w:t>Аналогічно зауваженням до пункту 5.5.</w:t>
            </w:r>
          </w:p>
          <w:p w14:paraId="533BC5B5" w14:textId="77777777" w:rsidR="0095765D" w:rsidRPr="0033103C" w:rsidRDefault="0095765D" w:rsidP="0095765D">
            <w:pPr>
              <w:pStyle w:val="rvps12"/>
              <w:spacing w:before="0" w:beforeAutospacing="0" w:after="0" w:afterAutospacing="0"/>
              <w:ind w:firstLine="567"/>
              <w:jc w:val="both"/>
              <w:rPr>
                <w:i/>
                <w:sz w:val="20"/>
                <w:szCs w:val="20"/>
                <w:shd w:val="clear" w:color="auto" w:fill="FFFFFF"/>
                <w:lang w:val="uk-UA"/>
              </w:rPr>
            </w:pPr>
          </w:p>
          <w:p w14:paraId="371C84E6"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5C2344B8" w14:textId="77777777" w:rsidR="0095765D" w:rsidRPr="0033103C" w:rsidRDefault="0095765D" w:rsidP="0095765D">
            <w:pPr>
              <w:pStyle w:val="rvps12"/>
              <w:spacing w:before="0" w:beforeAutospacing="0" w:after="0" w:afterAutospacing="0"/>
              <w:ind w:firstLine="567"/>
              <w:jc w:val="both"/>
              <w:rPr>
                <w:sz w:val="20"/>
                <w:szCs w:val="20"/>
                <w:lang w:val="uk-UA"/>
              </w:rPr>
            </w:pPr>
          </w:p>
          <w:p w14:paraId="5010268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5.6. У разі недотримання вимог пункту 5.4 та/або 5.5 цієї глави суб'єкт розслідування має право не допускати Комісію до проведення розслідування або не надавати їй запитувані документи та інформацію.</w:t>
            </w:r>
          </w:p>
          <w:p w14:paraId="16A2E12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1A4ACC1"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58406D6"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r w:rsidRPr="0033103C">
              <w:rPr>
                <w:rFonts w:ascii="Times New Roman" w:eastAsia="Times New Roman" w:hAnsi="Times New Roman" w:cs="Times New Roman"/>
                <w:sz w:val="20"/>
                <w:szCs w:val="20"/>
                <w:lang w:eastAsia="uk-UA"/>
              </w:rPr>
              <w:t>Уточнення направлене на унормування процедури розслідування та забезпечення прав суб’єкта розслідування та заявника</w:t>
            </w:r>
            <w:r w:rsidRPr="0033103C">
              <w:rPr>
                <w:rFonts w:ascii="Times New Roman" w:eastAsia="Times New Roman" w:hAnsi="Times New Roman" w:cs="Times New Roman"/>
                <w:b/>
                <w:bCs/>
                <w:sz w:val="20"/>
                <w:szCs w:val="20"/>
                <w:lang w:eastAsia="uk-UA"/>
              </w:rPr>
              <w:t>.</w:t>
            </w:r>
          </w:p>
          <w:p w14:paraId="5507055A" w14:textId="77777777" w:rsidR="0095765D" w:rsidRPr="0033103C" w:rsidRDefault="0095765D" w:rsidP="0095765D">
            <w:pPr>
              <w:spacing w:after="0" w:line="240" w:lineRule="auto"/>
              <w:ind w:firstLine="567"/>
              <w:jc w:val="both"/>
              <w:rPr>
                <w:rFonts w:ascii="Times New Roman" w:eastAsia="Times New Roman" w:hAnsi="Times New Roman" w:cs="Times New Roman"/>
                <w:b/>
                <w:bCs/>
                <w:sz w:val="20"/>
                <w:szCs w:val="20"/>
                <w:lang w:eastAsia="uk-UA"/>
              </w:rPr>
            </w:pPr>
          </w:p>
          <w:p w14:paraId="09652939" w14:textId="77777777" w:rsidR="0095765D" w:rsidRPr="0033103C" w:rsidRDefault="0095765D" w:rsidP="0095765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08EB317F"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5.6. Під час проведення розслідування Комісія доводить вид здійсненого зловживання, у тому числі практик, що на час здійснення операцій суб’єктами ринку оптових енергетичних продуктів вже були оприлюднені Регулятором, які були маніпулюванням чи спробою маніпулювання на оптовому енергетичному ринку.</w:t>
            </w:r>
          </w:p>
          <w:p w14:paraId="41D69B0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6106E0E4"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5FEE7A3F"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trike/>
                <w:sz w:val="20"/>
                <w:szCs w:val="20"/>
                <w:lang w:val="uk-UA"/>
              </w:rPr>
              <w:t>5.5.</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6.5. Учасники оптового енергетичного ринку, </w:t>
            </w:r>
            <w:r w:rsidRPr="0033103C">
              <w:rPr>
                <w:rFonts w:ascii="Times New Roman" w:hAnsi="Times New Roman" w:cs="Times New Roman"/>
                <w:b/>
                <w:bCs/>
                <w:sz w:val="20"/>
                <w:szCs w:val="20"/>
              </w:rPr>
              <w:t xml:space="preserve">особи, які професійно організовують операції з оптовими </w:t>
            </w:r>
            <w:r w:rsidRPr="0033103C">
              <w:rPr>
                <w:rFonts w:ascii="Times New Roman" w:hAnsi="Times New Roman" w:cs="Times New Roman"/>
                <w:b/>
                <w:bCs/>
                <w:sz w:val="20"/>
                <w:szCs w:val="20"/>
              </w:rPr>
              <w:lastRenderedPageBreak/>
              <w:t>енергетичними продуктами</w:t>
            </w:r>
            <w:r w:rsidRPr="0033103C">
              <w:rPr>
                <w:rFonts w:ascii="Times New Roman" w:hAnsi="Times New Roman" w:cs="Times New Roman"/>
                <w:sz w:val="20"/>
                <w:szCs w:val="20"/>
              </w:rPr>
              <w:t>, адміністратори передачі даних та платформ інсайдерської інформації, користуються правами суб’єкта розслідування, передбаченими пунктом 1.8.1, 1.8.3, 1.8.4 глави 1 цього Порядку та іншими правами передбаченими законодавством.</w:t>
            </w:r>
          </w:p>
          <w:p w14:paraId="5AD4A08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2A1FF6A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p>
          <w:p w14:paraId="2746055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заявники не повинні користуватися правами на рівні з суб’єктами розслідування</w:t>
            </w:r>
          </w:p>
          <w:p w14:paraId="4447959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942005F"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4414F96E" w14:textId="77777777" w:rsidR="0095765D" w:rsidRPr="0033103C" w:rsidRDefault="0095765D" w:rsidP="0095765D">
            <w:pPr>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sz w:val="20"/>
                <w:szCs w:val="20"/>
              </w:rPr>
              <w:t xml:space="preserve">5.6. Під час проведення розслідування Комісія </w:t>
            </w:r>
            <w:r w:rsidRPr="0033103C">
              <w:rPr>
                <w:rFonts w:ascii="Times New Roman" w:eastAsia="Times New Roman" w:hAnsi="Times New Roman" w:cs="Times New Roman"/>
                <w:b/>
                <w:color w:val="000000" w:themeColor="text1"/>
                <w:sz w:val="20"/>
                <w:szCs w:val="20"/>
              </w:rPr>
              <w:t>визначає</w:t>
            </w:r>
            <w:r w:rsidRPr="0033103C">
              <w:rPr>
                <w:rFonts w:ascii="Times New Roman" w:eastAsia="Times New Roman" w:hAnsi="Times New Roman" w:cs="Times New Roman"/>
                <w:color w:val="0070C0"/>
                <w:sz w:val="20"/>
                <w:szCs w:val="20"/>
              </w:rPr>
              <w:t xml:space="preserve"> </w:t>
            </w:r>
            <w:r w:rsidRPr="0033103C">
              <w:rPr>
                <w:rFonts w:ascii="Times New Roman" w:eastAsia="Times New Roman" w:hAnsi="Times New Roman" w:cs="Times New Roman"/>
                <w:sz w:val="20"/>
                <w:szCs w:val="20"/>
              </w:rPr>
              <w:t xml:space="preserve">вид здійсненого зловживання, у тому числі практик, які були маніпулюванням </w:t>
            </w:r>
            <w:r w:rsidRPr="0033103C">
              <w:rPr>
                <w:rFonts w:ascii="Times New Roman" w:eastAsia="Times New Roman" w:hAnsi="Times New Roman" w:cs="Times New Roman"/>
                <w:color w:val="000000" w:themeColor="text1"/>
                <w:sz w:val="20"/>
                <w:szCs w:val="20"/>
              </w:rPr>
              <w:t xml:space="preserve">чи спробою маніпулювання на оптовому енергетичному ринку, </w:t>
            </w:r>
            <w:r w:rsidRPr="0033103C">
              <w:rPr>
                <w:rFonts w:ascii="Times New Roman" w:eastAsia="Times New Roman" w:hAnsi="Times New Roman" w:cs="Times New Roman"/>
                <w:b/>
                <w:color w:val="000000" w:themeColor="text1"/>
                <w:sz w:val="20"/>
                <w:szCs w:val="20"/>
              </w:rPr>
              <w:t>шляхом аналізу наявних у неї доказів, керуючись вимогами законодавства та практик Агентства з питань співробітництва енергетичних регуляторів</w:t>
            </w:r>
          </w:p>
          <w:p w14:paraId="73B1BE49" w14:textId="77777777" w:rsidR="0095765D" w:rsidRPr="0033103C" w:rsidRDefault="0095765D" w:rsidP="0095765D">
            <w:pPr>
              <w:spacing w:after="0" w:line="240" w:lineRule="auto"/>
              <w:ind w:firstLine="567"/>
              <w:jc w:val="both"/>
              <w:rPr>
                <w:rFonts w:ascii="Times New Roman" w:eastAsia="Times New Roman" w:hAnsi="Times New Roman" w:cs="Times New Roman"/>
                <w:b/>
                <w:color w:val="000000" w:themeColor="text1"/>
                <w:sz w:val="20"/>
                <w:szCs w:val="20"/>
              </w:rPr>
            </w:pPr>
          </w:p>
          <w:p w14:paraId="04DDE1B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eastAsia="Times New Roman" w:hAnsi="Times New Roman" w:cs="Times New Roman"/>
                <w:b/>
                <w:i/>
                <w:iCs/>
                <w:color w:val="000000" w:themeColor="text1"/>
                <w:sz w:val="20"/>
                <w:szCs w:val="20"/>
                <w:lang w:val="uk-UA"/>
              </w:rPr>
              <w:t>Обгрунтування:</w:t>
            </w:r>
          </w:p>
          <w:p w14:paraId="4F2A0D2A" w14:textId="77777777" w:rsidR="0095765D" w:rsidRPr="0033103C" w:rsidRDefault="0095765D" w:rsidP="0095765D">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Доповнення зумовлене необхідністю забезпечення прав учасників оптового енергетичного ринку в ході розслідування. Комісія в ході своєї роботи збирає інформацію, аналізує її та готує висновки, які повинні бути обґрунтованими.</w:t>
            </w:r>
          </w:p>
          <w:p w14:paraId="1B47E79E"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eastAsia="Calibri" w:hAnsi="Times New Roman" w:cs="Times New Roman"/>
                <w:sz w:val="20"/>
                <w:szCs w:val="20"/>
              </w:rPr>
              <w:t>Термін «доведення» свідчить про упереджене ставлення до суб’єкта розслідування ще до прийняття остаточного рішення Регулятором</w:t>
            </w:r>
          </w:p>
        </w:tc>
        <w:tc>
          <w:tcPr>
            <w:tcW w:w="4258" w:type="dxa"/>
          </w:tcPr>
          <w:p w14:paraId="308D4655" w14:textId="77777777" w:rsidR="0095765D" w:rsidRPr="0033103C" w:rsidRDefault="0095765D" w:rsidP="0095765D">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Не враховано.</w:t>
            </w:r>
          </w:p>
          <w:p w14:paraId="36CFEB9E" w14:textId="77777777" w:rsidR="0095765D" w:rsidRPr="0033103C" w:rsidRDefault="0095765D" w:rsidP="0095765D">
            <w:pPr>
              <w:pStyle w:val="af5"/>
              <w:ind w:firstLine="567"/>
              <w:jc w:val="both"/>
              <w:rPr>
                <w:rFonts w:ascii="Times New Roman" w:hAnsi="Times New Roman" w:cs="Times New Roman"/>
                <w:b/>
                <w:sz w:val="20"/>
                <w:szCs w:val="20"/>
              </w:rPr>
            </w:pPr>
          </w:p>
          <w:p w14:paraId="618EE3D7" w14:textId="77777777" w:rsidR="0095765D" w:rsidRPr="0033103C" w:rsidRDefault="002F0A84" w:rsidP="0095765D">
            <w:pPr>
              <w:pStyle w:val="a4"/>
              <w:ind w:left="0" w:firstLine="567"/>
              <w:contextualSpacing w:val="0"/>
              <w:jc w:val="both"/>
              <w:rPr>
                <w:b/>
                <w:bCs/>
                <w:i/>
                <w:color w:val="FF0000"/>
                <w:sz w:val="20"/>
                <w:szCs w:val="20"/>
                <w:lang w:val="uk-UA"/>
              </w:rPr>
            </w:pPr>
            <w:r w:rsidRPr="0033103C">
              <w:rPr>
                <w:bCs/>
                <w:i/>
                <w:color w:val="000000" w:themeColor="text1"/>
                <w:sz w:val="20"/>
                <w:szCs w:val="20"/>
                <w:lang w:val="uk-UA"/>
              </w:rPr>
              <w:t>Не передбачено вимогами Закону України «Про внесення змін до деяких законів України щодо запобігання зловживанням на оптових енергетичних ринках» від 10.06.2023 № 3141-ІХ.</w:t>
            </w:r>
          </w:p>
        </w:tc>
      </w:tr>
      <w:tr w:rsidR="0095765D" w:rsidRPr="0033103C" w14:paraId="43A9099C" w14:textId="77777777" w:rsidTr="007242D2">
        <w:trPr>
          <w:trHeight w:val="255"/>
          <w:jc w:val="center"/>
        </w:trPr>
        <w:tc>
          <w:tcPr>
            <w:tcW w:w="5700" w:type="dxa"/>
          </w:tcPr>
          <w:p w14:paraId="1EB81F45"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r w:rsidRPr="0033103C">
              <w:rPr>
                <w:rFonts w:ascii="Times New Roman" w:hAnsi="Times New Roman" w:cs="Times New Roman"/>
                <w:sz w:val="20"/>
                <w:szCs w:val="20"/>
                <w:lang w:val="uk-UA"/>
              </w:rPr>
              <w:lastRenderedPageBreak/>
              <w:t>5.7. Учасники оптового енергетичного ринку, заявники користуються правами суб’єкта розслідування, передбаченими пунктом 1.7 глави 1 цього Порядку та іншими правами, передбаченими законодавством.</w:t>
            </w:r>
          </w:p>
          <w:p w14:paraId="18945C4E"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lang w:val="uk-UA"/>
              </w:rPr>
              <w:t>Норма відсутня</w:t>
            </w:r>
          </w:p>
        </w:tc>
        <w:tc>
          <w:tcPr>
            <w:tcW w:w="5494" w:type="dxa"/>
          </w:tcPr>
          <w:p w14:paraId="0EA5E5B2" w14:textId="77777777" w:rsidR="0095765D" w:rsidRPr="0033103C" w:rsidRDefault="0095765D" w:rsidP="0095765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0D698A79"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5.7. Розслідування зупиняється у випадках:</w:t>
            </w:r>
          </w:p>
          <w:p w14:paraId="24F20F43"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 наявності в НКРЕКП, в судових органах або в інших державних органах іншого розслідування/іншої справи, рішення за яким/якою матиме значення при формуванні висновку розслідування та прийняття рішення НКРЕКП </w:t>
            </w:r>
            <w:r w:rsidRPr="0033103C">
              <w:rPr>
                <w:rFonts w:ascii="Times New Roman" w:hAnsi="Times New Roman" w:cs="Times New Roman"/>
                <w:sz w:val="20"/>
                <w:szCs w:val="20"/>
                <w:lang w:val="uk-UA"/>
              </w:rPr>
              <w:t>за результатами розслідування з урахуванням висновку про результати розслідування</w:t>
            </w:r>
            <w:r w:rsidRPr="0033103C">
              <w:rPr>
                <w:rFonts w:ascii="Times New Roman" w:eastAsia="Times New Roman" w:hAnsi="Times New Roman" w:cs="Times New Roman"/>
                <w:sz w:val="20"/>
                <w:szCs w:val="20"/>
                <w:lang w:val="uk-UA" w:eastAsia="ru-RU"/>
              </w:rPr>
              <w:t>;</w:t>
            </w:r>
          </w:p>
          <w:p w14:paraId="754045D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 необхідності проведення експертизи, додаткової перевірки або отримання відповідних висновків та додаткових доказів; </w:t>
            </w:r>
          </w:p>
          <w:p w14:paraId="3DC54F4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у разі відсутності інформації про місцезнаходження суб’єкта розслідування, щодо якого здійснюється розслідування.</w:t>
            </w:r>
          </w:p>
          <w:p w14:paraId="557E695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Рішення про зупинення приймається СП НКРЕКП та оформлюється окремим рішенням. </w:t>
            </w:r>
          </w:p>
          <w:p w14:paraId="6D9B6087"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eastAsia="Times New Roman" w:hAnsi="Times New Roman" w:cs="Times New Roman"/>
                <w:sz w:val="20"/>
                <w:szCs w:val="20"/>
                <w:lang w:val="uk-UA" w:eastAsia="ru-RU"/>
              </w:rPr>
              <w:lastRenderedPageBreak/>
              <w:t>Після з’ясування всіх обставин СП НКРЕКП може прийняти рішення про відновлення розслідування.</w:t>
            </w:r>
          </w:p>
        </w:tc>
        <w:tc>
          <w:tcPr>
            <w:tcW w:w="4258" w:type="dxa"/>
          </w:tcPr>
          <w:p w14:paraId="7CD310E7" w14:textId="77777777" w:rsidR="0095765D" w:rsidRPr="0033103C" w:rsidRDefault="0095765D" w:rsidP="0095765D">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Не враховано.</w:t>
            </w:r>
          </w:p>
          <w:p w14:paraId="483C637B" w14:textId="77777777" w:rsidR="0095765D" w:rsidRPr="0033103C" w:rsidRDefault="0095765D" w:rsidP="0095765D">
            <w:pPr>
              <w:pStyle w:val="af5"/>
              <w:ind w:firstLine="567"/>
              <w:jc w:val="both"/>
              <w:rPr>
                <w:rFonts w:ascii="Times New Roman" w:hAnsi="Times New Roman" w:cs="Times New Roman"/>
                <w:b/>
                <w:sz w:val="20"/>
                <w:szCs w:val="20"/>
              </w:rPr>
            </w:pPr>
          </w:p>
          <w:p w14:paraId="4FC13F5F" w14:textId="77777777" w:rsidR="0095765D" w:rsidRPr="0033103C" w:rsidRDefault="002F0A84" w:rsidP="0095765D">
            <w:pPr>
              <w:pStyle w:val="a4"/>
              <w:ind w:left="0" w:firstLine="567"/>
              <w:contextualSpacing w:val="0"/>
              <w:jc w:val="both"/>
              <w:rPr>
                <w:i/>
                <w:sz w:val="20"/>
                <w:szCs w:val="20"/>
              </w:rPr>
            </w:pPr>
            <w:r w:rsidRPr="0033103C">
              <w:rPr>
                <w:bCs/>
                <w:i/>
                <w:color w:val="000000" w:themeColor="text1"/>
                <w:sz w:val="20"/>
                <w:szCs w:val="20"/>
                <w:lang w:val="uk-UA"/>
              </w:rPr>
              <w:t>Не передбачено вимогами Закону України «Про внесення змін до деяких законів України щодо запобігання зловживанням на оптових енергетичних ринках» від 10.06.2023 № 3141-ІХ.</w:t>
            </w:r>
          </w:p>
        </w:tc>
      </w:tr>
      <w:tr w:rsidR="0095765D" w:rsidRPr="0033103C" w14:paraId="5F40862F" w14:textId="77777777" w:rsidTr="007242D2">
        <w:trPr>
          <w:trHeight w:val="255"/>
          <w:jc w:val="center"/>
        </w:trPr>
        <w:tc>
          <w:tcPr>
            <w:tcW w:w="5700" w:type="dxa"/>
          </w:tcPr>
          <w:p w14:paraId="46E2874E" w14:textId="77777777" w:rsidR="0095765D" w:rsidRPr="0033103C" w:rsidRDefault="0095765D" w:rsidP="0095765D">
            <w:pPr>
              <w:shd w:val="clear" w:color="auto" w:fill="FFFFFF"/>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Норма відсутня</w:t>
            </w:r>
          </w:p>
        </w:tc>
        <w:tc>
          <w:tcPr>
            <w:tcW w:w="5494" w:type="dxa"/>
          </w:tcPr>
          <w:p w14:paraId="7B6D88CF" w14:textId="77777777" w:rsidR="0095765D" w:rsidRPr="0033103C" w:rsidRDefault="0095765D" w:rsidP="0095765D">
            <w:pPr>
              <w:pStyle w:val="af5"/>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ТОВ «УЕБ»</w:t>
            </w:r>
          </w:p>
          <w:p w14:paraId="3426665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5.8. Порушення вимог законодавства щодо зловживань на оптових енергетичних ринках під час проведення розслідування є підставою для прийняття Регулятором рішення про проведення розслідування наново.</w:t>
            </w:r>
          </w:p>
          <w:p w14:paraId="4031A65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4BC67BE5" w14:textId="77777777" w:rsidR="0095765D" w:rsidRPr="0033103C" w:rsidRDefault="0095765D" w:rsidP="0095765D">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ПрАТ «Укргідроенерго»</w:t>
            </w:r>
          </w:p>
          <w:p w14:paraId="188BCD72" w14:textId="77777777" w:rsidR="0095765D" w:rsidRPr="0033103C" w:rsidRDefault="0095765D" w:rsidP="0095765D">
            <w:pPr>
              <w:spacing w:after="0" w:line="240" w:lineRule="auto"/>
              <w:ind w:firstLine="567"/>
              <w:jc w:val="both"/>
              <w:rPr>
                <w:rFonts w:ascii="Times New Roman" w:eastAsia="Calibri" w:hAnsi="Times New Roman" w:cs="Times New Roman"/>
                <w:b/>
                <w:color w:val="000000" w:themeColor="text1"/>
                <w:sz w:val="20"/>
                <w:szCs w:val="20"/>
                <w:lang w:val="uk-UA"/>
              </w:rPr>
            </w:pPr>
            <w:r w:rsidRPr="0033103C">
              <w:rPr>
                <w:rFonts w:ascii="Times New Roman" w:eastAsia="Calibri" w:hAnsi="Times New Roman" w:cs="Times New Roman"/>
                <w:b/>
                <w:color w:val="000000" w:themeColor="text1"/>
                <w:sz w:val="20"/>
                <w:szCs w:val="20"/>
                <w:lang w:val="uk-UA"/>
              </w:rPr>
              <w:t>5.8. Розслідування має бути проведено в розумні строки, але не більше 18 місяців з дати прийняття рішення НКРЕКП про початок розслідування.</w:t>
            </w:r>
          </w:p>
          <w:p w14:paraId="46554C4E" w14:textId="77777777" w:rsidR="0095765D" w:rsidRPr="0033103C" w:rsidRDefault="0095765D" w:rsidP="0095765D">
            <w:pPr>
              <w:spacing w:after="0" w:line="240" w:lineRule="auto"/>
              <w:ind w:firstLine="567"/>
              <w:jc w:val="both"/>
              <w:rPr>
                <w:rFonts w:ascii="Times New Roman" w:eastAsia="Calibri" w:hAnsi="Times New Roman" w:cs="Times New Roman"/>
                <w:b/>
                <w:color w:val="000000" w:themeColor="text1"/>
                <w:sz w:val="20"/>
                <w:szCs w:val="20"/>
              </w:rPr>
            </w:pPr>
            <w:r w:rsidRPr="0033103C">
              <w:rPr>
                <w:rFonts w:ascii="Times New Roman" w:eastAsia="Calibri" w:hAnsi="Times New Roman" w:cs="Times New Roman"/>
                <w:b/>
                <w:color w:val="000000" w:themeColor="text1"/>
                <w:sz w:val="20"/>
                <w:szCs w:val="20"/>
              </w:rPr>
              <w:t>Строк проведення розслідування внаслідок виняткової складності може бути подовжений на 3 місяці.</w:t>
            </w:r>
          </w:p>
          <w:p w14:paraId="515D2786" w14:textId="77777777" w:rsidR="0095765D" w:rsidRPr="0033103C" w:rsidRDefault="0095765D" w:rsidP="0095765D">
            <w:pPr>
              <w:spacing w:after="0" w:line="240" w:lineRule="auto"/>
              <w:ind w:firstLine="567"/>
              <w:jc w:val="both"/>
              <w:rPr>
                <w:rFonts w:ascii="Times New Roman" w:eastAsia="Calibri" w:hAnsi="Times New Roman" w:cs="Times New Roman"/>
                <w:b/>
                <w:color w:val="000000" w:themeColor="text1"/>
                <w:sz w:val="20"/>
                <w:szCs w:val="20"/>
              </w:rPr>
            </w:pPr>
            <w:r w:rsidRPr="0033103C">
              <w:rPr>
                <w:rFonts w:ascii="Times New Roman" w:eastAsia="Calibri" w:hAnsi="Times New Roman" w:cs="Times New Roman"/>
                <w:b/>
                <w:color w:val="000000" w:themeColor="text1"/>
                <w:sz w:val="20"/>
                <w:szCs w:val="20"/>
              </w:rPr>
              <w:t>Для продовження строків розслідування НКРЕКП приймає відповідну Постанову про продовження строків розслідування із зазначенням відповідного обґрунтування.</w:t>
            </w:r>
          </w:p>
          <w:p w14:paraId="7DC21BB0" w14:textId="77777777" w:rsidR="0095765D" w:rsidRPr="0033103C" w:rsidRDefault="0095765D" w:rsidP="0095765D">
            <w:pPr>
              <w:spacing w:after="0" w:line="240" w:lineRule="auto"/>
              <w:ind w:firstLine="567"/>
              <w:jc w:val="both"/>
              <w:rPr>
                <w:rFonts w:ascii="Times New Roman" w:eastAsia="Calibri" w:hAnsi="Times New Roman" w:cs="Times New Roman"/>
                <w:b/>
                <w:color w:val="000000" w:themeColor="text1"/>
                <w:sz w:val="20"/>
                <w:szCs w:val="20"/>
              </w:rPr>
            </w:pPr>
          </w:p>
          <w:p w14:paraId="1AAD313E" w14:textId="77777777" w:rsidR="0095765D" w:rsidRPr="0033103C" w:rsidRDefault="0095765D" w:rsidP="0095765D">
            <w:pPr>
              <w:spacing w:after="0" w:line="240" w:lineRule="auto"/>
              <w:ind w:firstLine="567"/>
              <w:jc w:val="both"/>
              <w:rPr>
                <w:rFonts w:ascii="Times New Roman" w:eastAsia="Calibri" w:hAnsi="Times New Roman" w:cs="Times New Roman"/>
                <w:b/>
                <w:color w:val="000000" w:themeColor="text1"/>
                <w:sz w:val="20"/>
                <w:szCs w:val="20"/>
                <w:lang w:val="uk-UA"/>
              </w:rPr>
            </w:pPr>
            <w:r w:rsidRPr="0033103C">
              <w:rPr>
                <w:rFonts w:ascii="Times New Roman" w:eastAsia="Calibri" w:hAnsi="Times New Roman" w:cs="Times New Roman"/>
                <w:b/>
                <w:color w:val="000000" w:themeColor="text1"/>
                <w:sz w:val="20"/>
                <w:szCs w:val="20"/>
                <w:lang w:val="uk-UA"/>
              </w:rPr>
              <w:t>Обгрунтування:</w:t>
            </w:r>
          </w:p>
          <w:p w14:paraId="0146C635" w14:textId="77777777" w:rsidR="0095765D" w:rsidRPr="0033103C" w:rsidRDefault="0095765D" w:rsidP="0095765D">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Відповідно до пп. 3 п. 5.3. гл. 5 проєкту Порядку розслідування зазначено, що Голова комісії відповідає за своєчасне проведення розслідування та його результати. Разом з тим, у проєкті Порядку не зазначені конкретні строки та як Регулятор розуміє своєчасне проведення розслідування.</w:t>
            </w:r>
          </w:p>
          <w:p w14:paraId="132E98F4" w14:textId="77777777" w:rsidR="0095765D" w:rsidRPr="0033103C" w:rsidRDefault="0095765D" w:rsidP="0095765D">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Пропонується за аналогією з Кримінальним процесуальним кодексом України, в якому згідно ч. 2 ст. 219 передбачені строки досудового розслідування встановити строки розслідування не більше 18 місяців.</w:t>
            </w:r>
          </w:p>
          <w:p w14:paraId="7DAE76DE" w14:textId="77777777" w:rsidR="0095765D" w:rsidRPr="0033103C" w:rsidRDefault="0095765D" w:rsidP="0095765D">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При цьому, маємо враховувати, що Комісія має можливість до 3 місяців проводити попереднє дослідження. Тож, разом строк попереднього дослідження та основного розслідування з дати отримання відповідного повідомлення про можливе зловживання буде складати більше 21 місяці.</w:t>
            </w:r>
          </w:p>
          <w:p w14:paraId="29133120" w14:textId="77777777" w:rsidR="0095765D" w:rsidRPr="0033103C" w:rsidRDefault="0095765D" w:rsidP="0095765D">
            <w:pPr>
              <w:pStyle w:val="af5"/>
              <w:ind w:firstLine="567"/>
              <w:jc w:val="both"/>
              <w:rPr>
                <w:rFonts w:ascii="Times New Roman" w:hAnsi="Times New Roman" w:cs="Times New Roman"/>
                <w:b/>
                <w:bCs/>
                <w:i/>
                <w:iCs/>
                <w:sz w:val="20"/>
                <w:szCs w:val="20"/>
              </w:rPr>
            </w:pPr>
            <w:r w:rsidRPr="0033103C">
              <w:rPr>
                <w:rFonts w:ascii="Times New Roman" w:eastAsia="Calibri" w:hAnsi="Times New Roman" w:cs="Times New Roman"/>
                <w:sz w:val="20"/>
                <w:szCs w:val="20"/>
              </w:rPr>
              <w:t>При прийнятті рішення про подовження на 3 місяці, загальний строк розслідування може складати до 24 місяців.</w:t>
            </w:r>
          </w:p>
        </w:tc>
        <w:tc>
          <w:tcPr>
            <w:tcW w:w="4258" w:type="dxa"/>
          </w:tcPr>
          <w:p w14:paraId="60506E44" w14:textId="77777777" w:rsidR="0095765D" w:rsidRPr="0033103C" w:rsidRDefault="0095765D" w:rsidP="0095765D">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t>Не враховано</w:t>
            </w:r>
            <w:r w:rsidR="006A0D99" w:rsidRPr="0033103C">
              <w:rPr>
                <w:b/>
                <w:bCs/>
                <w:color w:val="000000" w:themeColor="text1"/>
                <w:sz w:val="20"/>
                <w:szCs w:val="20"/>
                <w:lang w:val="uk-UA"/>
              </w:rPr>
              <w:t>.</w:t>
            </w:r>
            <w:r w:rsidRPr="0033103C">
              <w:rPr>
                <w:b/>
                <w:bCs/>
                <w:color w:val="000000" w:themeColor="text1"/>
                <w:sz w:val="20"/>
                <w:szCs w:val="20"/>
                <w:lang w:val="uk-UA"/>
              </w:rPr>
              <w:t xml:space="preserve"> </w:t>
            </w:r>
          </w:p>
          <w:p w14:paraId="08A31826" w14:textId="77777777" w:rsidR="00317416" w:rsidRPr="0033103C" w:rsidRDefault="00317416" w:rsidP="0095765D">
            <w:pPr>
              <w:pStyle w:val="a4"/>
              <w:ind w:left="0" w:firstLine="567"/>
              <w:contextualSpacing w:val="0"/>
              <w:jc w:val="both"/>
              <w:rPr>
                <w:color w:val="000000" w:themeColor="text1"/>
                <w:sz w:val="20"/>
                <w:szCs w:val="20"/>
                <w:lang w:val="uk-UA"/>
              </w:rPr>
            </w:pPr>
          </w:p>
          <w:p w14:paraId="73E21D6D" w14:textId="77777777" w:rsidR="00317416" w:rsidRPr="0033103C" w:rsidRDefault="00317416" w:rsidP="00317416">
            <w:pPr>
              <w:pStyle w:val="af5"/>
              <w:ind w:firstLine="567"/>
              <w:jc w:val="both"/>
              <w:rPr>
                <w:rFonts w:ascii="Times New Roman" w:hAnsi="Times New Roman" w:cs="Times New Roman"/>
                <w:i/>
                <w:iCs/>
                <w:color w:val="000000" w:themeColor="text1"/>
                <w:sz w:val="20"/>
                <w:szCs w:val="20"/>
              </w:rPr>
            </w:pPr>
            <w:r w:rsidRPr="0033103C">
              <w:rPr>
                <w:rFonts w:ascii="Times New Roman" w:hAnsi="Times New Roman" w:cs="Times New Roman"/>
                <w:i/>
                <w:iCs/>
                <w:color w:val="000000" w:themeColor="text1"/>
                <w:sz w:val="20"/>
                <w:szCs w:val="20"/>
              </w:rPr>
              <w:t>Вимогами цього порядку вже визначено підстави для проведення НКРЕКП процедури розслідування окремо щодо кожного суб’єкта розслідування за кожен відповідний період протягом якого було здійснено таке зловживання.</w:t>
            </w:r>
          </w:p>
          <w:p w14:paraId="448FE492" w14:textId="77777777" w:rsidR="00317416" w:rsidRPr="0033103C" w:rsidRDefault="00317416" w:rsidP="0095765D">
            <w:pPr>
              <w:pStyle w:val="a4"/>
              <w:ind w:left="0" w:firstLine="567"/>
              <w:contextualSpacing w:val="0"/>
              <w:jc w:val="both"/>
              <w:rPr>
                <w:sz w:val="20"/>
                <w:szCs w:val="20"/>
              </w:rPr>
            </w:pPr>
          </w:p>
        </w:tc>
      </w:tr>
      <w:tr w:rsidR="0095765D" w:rsidRPr="0033103C" w14:paraId="77CB3CE9" w14:textId="77777777" w:rsidTr="007242D2">
        <w:trPr>
          <w:trHeight w:val="159"/>
          <w:jc w:val="center"/>
        </w:trPr>
        <w:tc>
          <w:tcPr>
            <w:tcW w:w="5700" w:type="dxa"/>
          </w:tcPr>
          <w:p w14:paraId="4968AE6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6.1. Для з’ясування фактичних даних та обставин, що розслідуються, та для забезпечення можливості суб’єкту розслідування надавати документи, пояснення, заперечення, Комісія за власної ініціативи або за клопотанням суб’єкта розслідування може проводити слухання.     </w:t>
            </w:r>
          </w:p>
          <w:p w14:paraId="4FF7DD3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 метою з’ясування обставин, що розслідуються, Комісія може проводити слухання з іншими учасниками оптового енергетичного ринку, заявниками, особами, які професійно </w:t>
            </w:r>
            <w:r w:rsidRPr="0033103C">
              <w:rPr>
                <w:rFonts w:ascii="Times New Roman" w:hAnsi="Times New Roman" w:cs="Times New Roman"/>
                <w:sz w:val="20"/>
                <w:szCs w:val="20"/>
              </w:rPr>
              <w:lastRenderedPageBreak/>
              <w:t>організовують операції з оптовими енергетичними продуктами, адміністраторами передачі даних та платформ інсайдерської інформації (далі – інші учасники слухань).</w:t>
            </w:r>
          </w:p>
          <w:p w14:paraId="72EE767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143E49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4A5263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EB89A2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AFF63A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29FA79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1ECE0C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777665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A9D043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4B7CD89" w14:textId="77777777" w:rsidR="0095765D" w:rsidRPr="0033103C" w:rsidRDefault="0095765D" w:rsidP="0095765D">
            <w:pPr>
              <w:shd w:val="clear" w:color="auto" w:fill="FFFFFF"/>
              <w:spacing w:after="0" w:line="240" w:lineRule="auto"/>
              <w:ind w:firstLine="567"/>
              <w:jc w:val="both"/>
              <w:rPr>
                <w:rFonts w:ascii="Times New Roman" w:eastAsia="Calibri" w:hAnsi="Times New Roman" w:cs="Times New Roman"/>
                <w:color w:val="000000" w:themeColor="text1"/>
                <w:sz w:val="20"/>
                <w:szCs w:val="20"/>
              </w:rPr>
            </w:pPr>
          </w:p>
        </w:tc>
        <w:tc>
          <w:tcPr>
            <w:tcW w:w="5494" w:type="dxa"/>
          </w:tcPr>
          <w:p w14:paraId="3A54B78B"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lastRenderedPageBreak/>
              <w:t>ГО «Перша енергетична рада»</w:t>
            </w:r>
          </w:p>
          <w:p w14:paraId="5F1220D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5583C88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 Для з’ясування фактичних даних та обставин, що розслідуються, та для забезпечення можливості суб’єкту розслідування надавати документи, пояснення, заперечення, Комісія за власної ініціативи або за клопотанням суб’єкта розслідування може проводити слухання.     </w:t>
            </w:r>
          </w:p>
          <w:p w14:paraId="3BB0C1C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З метою з’ясування обставин, що розслідуються, Комісія може проводити слухання з іншими учасниками оптового енергетичного ринку, заявниками, особами, які професійно організовують операції з оптовими енергетичними продуктами, адміністраторами передачі даних та платформ інсайдерської інформації</w:t>
            </w:r>
            <w:r w:rsidRPr="0033103C">
              <w:rPr>
                <w:rFonts w:ascii="Times New Roman" w:hAnsi="Times New Roman" w:cs="Times New Roman"/>
                <w:b/>
                <w:bCs/>
                <w:sz w:val="20"/>
                <w:szCs w:val="20"/>
                <w:lang w:val="uk-UA"/>
              </w:rPr>
              <w:t>, експертами</w:t>
            </w:r>
            <w:r w:rsidRPr="0033103C">
              <w:rPr>
                <w:rFonts w:ascii="Times New Roman" w:hAnsi="Times New Roman" w:cs="Times New Roman"/>
                <w:sz w:val="20"/>
                <w:szCs w:val="20"/>
                <w:lang w:val="uk-UA"/>
              </w:rPr>
              <w:t xml:space="preserve"> (далі – інші учасники слухань).,</w:t>
            </w:r>
          </w:p>
          <w:p w14:paraId="0705D35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58A973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0D7D93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Можливість залучення до розслідування експертів передбачена пп.4) п.2 ст.20-2 Закону України «Про НКРЕКП».</w:t>
            </w:r>
          </w:p>
          <w:p w14:paraId="63B4203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043C727"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133BE45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BB451F1"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6.1.</w:t>
            </w:r>
            <w:r w:rsidRPr="0033103C">
              <w:rPr>
                <w:rFonts w:ascii="Times New Roman" w:hAnsi="Times New Roman" w:cs="Times New Roman"/>
                <w:sz w:val="20"/>
                <w:szCs w:val="20"/>
              </w:rPr>
              <w:tab/>
              <w:t xml:space="preserve">Для з’ясування фактичних </w:t>
            </w:r>
            <w:r w:rsidRPr="0033103C">
              <w:rPr>
                <w:rFonts w:ascii="Times New Roman" w:hAnsi="Times New Roman" w:cs="Times New Roman"/>
                <w:b/>
                <w:bCs/>
                <w:sz w:val="20"/>
                <w:szCs w:val="20"/>
              </w:rPr>
              <w:t xml:space="preserve">та об’єктивних </w:t>
            </w:r>
            <w:r w:rsidRPr="0033103C">
              <w:rPr>
                <w:rFonts w:ascii="Times New Roman" w:hAnsi="Times New Roman" w:cs="Times New Roman"/>
                <w:sz w:val="20"/>
                <w:szCs w:val="20"/>
              </w:rPr>
              <w:t xml:space="preserve">даних та обставин, що розслідуються, та для забезпечення можливості суб’єкту розслідування надавати документи, пояснення, </w:t>
            </w:r>
            <w:r w:rsidRPr="0033103C">
              <w:rPr>
                <w:rFonts w:ascii="Times New Roman" w:hAnsi="Times New Roman" w:cs="Times New Roman"/>
                <w:b/>
                <w:bCs/>
                <w:sz w:val="20"/>
                <w:szCs w:val="20"/>
              </w:rPr>
              <w:t>висновки експертів та спеціалістів,</w:t>
            </w:r>
            <w:r w:rsidRPr="0033103C">
              <w:rPr>
                <w:rFonts w:ascii="Times New Roman" w:hAnsi="Times New Roman" w:cs="Times New Roman"/>
                <w:sz w:val="20"/>
                <w:szCs w:val="20"/>
              </w:rPr>
              <w:t xml:space="preserve"> заперечення, Комісія за власної ініціативи або за клопотанням суб’єкта розслідування </w:t>
            </w:r>
            <w:r w:rsidRPr="0033103C">
              <w:rPr>
                <w:rFonts w:ascii="Times New Roman" w:hAnsi="Times New Roman" w:cs="Times New Roman"/>
                <w:b/>
                <w:bCs/>
                <w:sz w:val="20"/>
                <w:szCs w:val="20"/>
              </w:rPr>
              <w:t>може проводить</w:t>
            </w:r>
            <w:r w:rsidRPr="0033103C">
              <w:rPr>
                <w:rFonts w:ascii="Times New Roman" w:hAnsi="Times New Roman" w:cs="Times New Roman"/>
                <w:sz w:val="20"/>
                <w:szCs w:val="20"/>
              </w:rPr>
              <w:t xml:space="preserve"> слухання.</w:t>
            </w:r>
          </w:p>
          <w:p w14:paraId="4FB8976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 метою з’ясування обставин, що розслідуються, Комісія може проводити слухання з іншими учасниками оптового енергетичного ринку, заявниками, особами, які професійно організовують операції з оптовими енергетичними продуктами, адміністраторами передачі даних та платформ інсайдерської інформації (далі – інші учасники слухань).</w:t>
            </w:r>
          </w:p>
          <w:p w14:paraId="7795A9E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3A4E2EE"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27A2ABC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Редакційне уточнення.</w:t>
            </w:r>
          </w:p>
          <w:p w14:paraId="26A52A5E" w14:textId="77777777" w:rsidR="0095765D" w:rsidRPr="0033103C" w:rsidRDefault="0095765D" w:rsidP="0095765D">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295724A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6.1. Для з’ясування фактичних даних та обставин, що розслідуються, та для забезпечення можливості суб’єкту розслідування надавати документи, пояснення, заперечення, Комісія за власної ініціативи або за клопотанням суб’єкта розслідування може проводити слухання проводить слухання не раніше ніж через 10 робочих днів після завершення терміну отримання комісією доказів, даних, інформації, пояснення (заперечення), пропозиції, від суб’єкта розслідування. З метою з’ясування обставин, що розслідуються, Комісія може проводити слухання з іншими учасниками оптового </w:t>
            </w:r>
            <w:r w:rsidRPr="0033103C">
              <w:rPr>
                <w:rFonts w:ascii="Times New Roman" w:hAnsi="Times New Roman" w:cs="Times New Roman"/>
                <w:sz w:val="20"/>
                <w:szCs w:val="20"/>
                <w:lang w:val="uk-UA"/>
              </w:rPr>
              <w:lastRenderedPageBreak/>
              <w:t>енергетичного ринку, заявниками, особами, які професійно організовують операції з оптовими енергетичними продуктами, адміністраторами передачі даних таплатформ і нсайдерської інформації, адміністраторів кодексів та правил (далі – інші учасники слухань).</w:t>
            </w:r>
          </w:p>
          <w:p w14:paraId="0F25DF9B"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Обгрунування:</w:t>
            </w:r>
          </w:p>
          <w:p w14:paraId="3AFFF4F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Доцільно проводити слухання для більш детального виявлення з’ясування обставин, що розслідуються та надати термін для підготовки до слухань. В запропонованій на схвалення редакції вбачається, що з моменту початку розслідування </w:t>
            </w:r>
            <w:proofErr w:type="gramStart"/>
            <w:r w:rsidRPr="0033103C">
              <w:rPr>
                <w:rFonts w:ascii="Times New Roman" w:hAnsi="Times New Roman" w:cs="Times New Roman"/>
                <w:sz w:val="20"/>
                <w:szCs w:val="20"/>
              </w:rPr>
              <w:t>до моменту</w:t>
            </w:r>
            <w:proofErr w:type="gramEnd"/>
            <w:r w:rsidRPr="0033103C">
              <w:rPr>
                <w:rFonts w:ascii="Times New Roman" w:hAnsi="Times New Roman" w:cs="Times New Roman"/>
                <w:sz w:val="20"/>
                <w:szCs w:val="20"/>
              </w:rPr>
              <w:t xml:space="preserve"> проведення слухання може пройти лише 3 дні, що унеможливлює підготовку конструктивної позиції суб’єктом розслідування.</w:t>
            </w:r>
          </w:p>
          <w:p w14:paraId="0866197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FEB299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0BA682E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6.1. Для з’ясування фактичних даних та обставин, що розслідуються, та для забезпечення можливості суб’єкту розслідування надавати документи, пояснення, заперечення, Комісія за власної ініціативи або за клопотанням суб’єкта розслідування може проводити слухання.     </w:t>
            </w:r>
          </w:p>
          <w:p w14:paraId="0DF7DE7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 метою з’ясування обставин, що розслідуються, Комісія може проводити слухання з іншими учасниками оптового енергетичного ринку, заявниками, особами, які професійно організовують операції з оптовими енергетичними продуктами, адміністраторами передачі даних та платформ інсайдерської інформації</w:t>
            </w:r>
            <w:r w:rsidRPr="0033103C">
              <w:rPr>
                <w:rFonts w:ascii="Times New Roman" w:hAnsi="Times New Roman" w:cs="Times New Roman"/>
                <w:b/>
                <w:bCs/>
                <w:sz w:val="20"/>
                <w:szCs w:val="20"/>
              </w:rPr>
              <w:t>, експертами</w:t>
            </w:r>
            <w:r w:rsidRPr="0033103C">
              <w:rPr>
                <w:rFonts w:ascii="Times New Roman" w:hAnsi="Times New Roman" w:cs="Times New Roman"/>
                <w:sz w:val="20"/>
                <w:szCs w:val="20"/>
              </w:rPr>
              <w:t xml:space="preserve"> (далі – інші учасники слухань).</w:t>
            </w:r>
          </w:p>
          <w:p w14:paraId="791E1DD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36BE48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D2AC8AA"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ru-RU"/>
              </w:rPr>
            </w:pPr>
            <w:r w:rsidRPr="0033103C">
              <w:rPr>
                <w:rFonts w:ascii="Times New Roman" w:eastAsia="Times New Roman" w:hAnsi="Times New Roman" w:cs="Times New Roman"/>
                <w:sz w:val="20"/>
                <w:szCs w:val="20"/>
                <w:lang w:eastAsia="ru-RU"/>
              </w:rPr>
              <w:t>Можливість залучення до розслідування експертів передбачена пп.4) п.2 ст.20-2 Закону України «Про НКРЕКП».</w:t>
            </w:r>
          </w:p>
          <w:p w14:paraId="5D60EF6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ru-RU"/>
              </w:rPr>
            </w:pPr>
          </w:p>
          <w:p w14:paraId="6ACC635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3E0BA0D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6.1. Для з’ясування фактичних даних та обставин, що розслідуються, та для забезпечення можливості суб’єкту розслідування </w:t>
            </w:r>
            <w:r w:rsidRPr="0033103C">
              <w:rPr>
                <w:rFonts w:ascii="Times New Roman" w:hAnsi="Times New Roman" w:cs="Times New Roman"/>
                <w:b/>
                <w:sz w:val="20"/>
                <w:szCs w:val="20"/>
                <w:lang w:val="uk-UA"/>
              </w:rPr>
              <w:t>надати</w:t>
            </w:r>
            <w:r w:rsidRPr="0033103C">
              <w:rPr>
                <w:rFonts w:ascii="Times New Roman" w:hAnsi="Times New Roman" w:cs="Times New Roman"/>
                <w:sz w:val="20"/>
                <w:szCs w:val="20"/>
                <w:lang w:val="uk-UA"/>
              </w:rPr>
              <w:t xml:space="preserve"> документи, пояснення, заперечення, </w:t>
            </w:r>
            <w:r w:rsidRPr="0033103C">
              <w:rPr>
                <w:rFonts w:ascii="Times New Roman" w:hAnsi="Times New Roman" w:cs="Times New Roman"/>
                <w:b/>
                <w:sz w:val="20"/>
                <w:szCs w:val="20"/>
                <w:lang w:val="uk-UA"/>
              </w:rPr>
              <w:t>НКРЕКП</w:t>
            </w:r>
            <w:r w:rsidRPr="0033103C">
              <w:rPr>
                <w:rFonts w:ascii="Times New Roman" w:hAnsi="Times New Roman" w:cs="Times New Roman"/>
                <w:sz w:val="20"/>
                <w:szCs w:val="20"/>
                <w:lang w:val="uk-UA"/>
              </w:rPr>
              <w:t xml:space="preserve"> за власної ініціативи або за клопотанням суб’єкта розслідування може проводити слухання.     </w:t>
            </w:r>
          </w:p>
          <w:p w14:paraId="5F259CB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sz w:val="20"/>
                <w:szCs w:val="20"/>
                <w:lang w:val="uk-UA"/>
              </w:rPr>
              <w:t>НКРЕКП, крім уповноважених осіб суб’єкта розслідування, може запросити для участі у слуханнях</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інших учасників</w:t>
            </w:r>
            <w:r w:rsidRPr="0033103C">
              <w:rPr>
                <w:rFonts w:ascii="Times New Roman" w:hAnsi="Times New Roman" w:cs="Times New Roman"/>
                <w:sz w:val="20"/>
                <w:szCs w:val="20"/>
                <w:lang w:val="uk-UA"/>
              </w:rPr>
              <w:t xml:space="preserve"> оптового енергетичного ринку, </w:t>
            </w:r>
            <w:r w:rsidRPr="0033103C">
              <w:rPr>
                <w:rFonts w:ascii="Times New Roman" w:hAnsi="Times New Roman" w:cs="Times New Roman"/>
                <w:b/>
                <w:sz w:val="20"/>
                <w:szCs w:val="20"/>
                <w:lang w:val="uk-UA"/>
              </w:rPr>
              <w:t>заявників, осіб</w:t>
            </w:r>
            <w:r w:rsidRPr="0033103C">
              <w:rPr>
                <w:rFonts w:ascii="Times New Roman" w:hAnsi="Times New Roman" w:cs="Times New Roman"/>
                <w:sz w:val="20"/>
                <w:szCs w:val="20"/>
                <w:lang w:val="uk-UA"/>
              </w:rPr>
              <w:t xml:space="preserve">, які професійно організовують операції з оптовими енергетичними продуктами, адміністраторів передачі даних </w:t>
            </w:r>
            <w:r w:rsidRPr="0033103C">
              <w:rPr>
                <w:rFonts w:ascii="Times New Roman" w:hAnsi="Times New Roman" w:cs="Times New Roman"/>
                <w:sz w:val="20"/>
                <w:szCs w:val="20"/>
                <w:lang w:val="uk-UA"/>
              </w:rPr>
              <w:lastRenderedPageBreak/>
              <w:t>та платформ інсайдерської інформації (далі – інші учасники слухань).</w:t>
            </w:r>
          </w:p>
          <w:p w14:paraId="40F8E43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75777A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197316A"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Пропонуємо привести у відповіднсть до Закону «Про НКРЕКП», який визначає повноваження Регулятора, оскільки Комісія не є самостійнмм органом. а також внести редакційні правки.</w:t>
            </w:r>
          </w:p>
          <w:p w14:paraId="004F9C3C"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09294C6B" w14:textId="77777777" w:rsidR="0095765D" w:rsidRPr="0033103C" w:rsidRDefault="0095765D" w:rsidP="0095765D">
            <w:pPr>
              <w:pStyle w:val="af5"/>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«УЕБ»</w:t>
            </w:r>
          </w:p>
          <w:p w14:paraId="1065553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6.1. Для з’ясування фактичних даних та обставин, що розслідуються, та для забезпечення можливості суб’єкту розслідування безпосередньо надавати документи, пояснення, клопотання, заперечення тощо, Комісія за власної ініціативи або за клопотанням суб’єкта розслідування може проводити слухання.     </w:t>
            </w:r>
          </w:p>
          <w:p w14:paraId="1A8273D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З метою з’ясування обставин, що розслідуються, Комісія може проводити окремі слухання з іншими учасниками оптового енергетичного ринку, заявниками, особами, які професійно організовують операції з оптовими енергетичними продуктами, адміністраторами передачі даних та платформ інсайдерської інформації (далі – інші учасники слухань). </w:t>
            </w:r>
          </w:p>
          <w:p w14:paraId="19A1CB8B"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6F0A4E93" w14:textId="77777777" w:rsidR="0095765D" w:rsidRPr="0033103C" w:rsidRDefault="0095765D" w:rsidP="0095765D">
            <w:pPr>
              <w:spacing w:after="0" w:line="240" w:lineRule="auto"/>
              <w:ind w:firstLine="567"/>
              <w:jc w:val="both"/>
              <w:rPr>
                <w:rFonts w:ascii="Times New Roman" w:hAnsi="Times New Roman" w:cs="Times New Roman"/>
                <w:b/>
                <w:bCs/>
                <w:i/>
                <w:sz w:val="20"/>
                <w:szCs w:val="20"/>
                <w:shd w:val="clear" w:color="auto" w:fill="FFFFFF"/>
                <w:lang w:val="uk-UA"/>
              </w:rPr>
            </w:pPr>
            <w:r w:rsidRPr="0033103C">
              <w:rPr>
                <w:rFonts w:ascii="Times New Roman" w:hAnsi="Times New Roman" w:cs="Times New Roman"/>
                <w:b/>
                <w:bCs/>
                <w:i/>
                <w:sz w:val="20"/>
                <w:szCs w:val="20"/>
                <w:shd w:val="clear" w:color="auto" w:fill="FFFFFF"/>
                <w:lang w:val="uk-UA"/>
              </w:rPr>
              <w:t>Обгрунтування:</w:t>
            </w:r>
          </w:p>
          <w:p w14:paraId="79755300"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Пропонується виключити даний пункт.</w:t>
            </w:r>
          </w:p>
          <w:p w14:paraId="24FE175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Альтернативною пропозицією може бути проведення розгляду справи про зловживання.</w:t>
            </w:r>
          </w:p>
          <w:p w14:paraId="42D1630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Суб’єкт має право надавати документи, пояснення, клопотання тощо у письмовій формі у будь-який момент під час розслідування. </w:t>
            </w:r>
          </w:p>
          <w:p w14:paraId="75D1E7C0"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eastAsia="Times New Roman" w:hAnsi="Times New Roman" w:cs="Times New Roman"/>
                <w:sz w:val="20"/>
                <w:szCs w:val="20"/>
                <w:lang w:val="uk-UA" w:eastAsia="ru-RU"/>
              </w:rPr>
              <w:t>Оскільки питання розслідування можуть містити інформацію з обмеженим доступом такі слухання мають проводитись виключно окремо з кожним суб’єктом та з урахуванням положень щодо розкриття конфіденційної інформації або професійної таємниці</w:t>
            </w:r>
          </w:p>
          <w:p w14:paraId="10B49E86"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7C323233"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2CBCBF3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i/>
                <w:strike/>
                <w:sz w:val="20"/>
                <w:szCs w:val="20"/>
                <w:shd w:val="clear" w:color="auto" w:fill="FFFFFF"/>
                <w:lang w:val="uk-UA"/>
              </w:rPr>
              <w:t>6.1.</w:t>
            </w:r>
            <w:r w:rsidRPr="0033103C">
              <w:rPr>
                <w:rFonts w:ascii="Times New Roman" w:hAnsi="Times New Roman" w:cs="Times New Roman"/>
                <w:i/>
                <w:sz w:val="20"/>
                <w:szCs w:val="20"/>
                <w:shd w:val="clear" w:color="auto" w:fill="FFFFFF"/>
                <w:lang w:val="uk-UA"/>
              </w:rPr>
              <w:t xml:space="preserve"> </w:t>
            </w:r>
            <w:r w:rsidRPr="0033103C">
              <w:rPr>
                <w:rFonts w:ascii="Times New Roman" w:hAnsi="Times New Roman" w:cs="Times New Roman"/>
                <w:sz w:val="20"/>
                <w:szCs w:val="20"/>
                <w:lang w:val="uk-UA"/>
              </w:rPr>
              <w:t xml:space="preserve">7.1. Для з’ясування фактичних та об’єктивних даних та обставин, що розслідуються, та для забезпечення можливості суб’єкту розслідування надавати документи, пояснення, висновки експертів та спеціалістів, заперечення, </w:t>
            </w:r>
            <w:r w:rsidRPr="0033103C">
              <w:rPr>
                <w:rFonts w:ascii="Times New Roman" w:hAnsi="Times New Roman" w:cs="Times New Roman"/>
                <w:sz w:val="20"/>
                <w:szCs w:val="20"/>
                <w:lang w:val="uk-UA"/>
              </w:rPr>
              <w:lastRenderedPageBreak/>
              <w:t>Комісія за власної ініціативи або за клопотанням суб’єкта розслідування проводить слухання</w:t>
            </w:r>
          </w:p>
          <w:p w14:paraId="6000A86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З метою з’ясування обставин, що розслідуються, Комісія уповноважена проводить слухання за участю інших учасників оптового енергетичного ринку, заявників, осіб, які професійно організовують операції з оптовими енергетичними продуктами, адміністраторів передачі даних та платформ інсайдерської інформації (далі – інші учасники слухань).</w:t>
            </w:r>
          </w:p>
          <w:p w14:paraId="14484D5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4CB8348"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p>
        </w:tc>
        <w:tc>
          <w:tcPr>
            <w:tcW w:w="4258" w:type="dxa"/>
          </w:tcPr>
          <w:p w14:paraId="7E782CFB" w14:textId="77777777" w:rsidR="0095765D" w:rsidRPr="0033103C" w:rsidRDefault="00317416" w:rsidP="0095765D">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lastRenderedPageBreak/>
              <w:t>В</w:t>
            </w:r>
            <w:r w:rsidR="0095765D" w:rsidRPr="0033103C">
              <w:rPr>
                <w:b/>
                <w:bCs/>
                <w:color w:val="000000" w:themeColor="text1"/>
                <w:sz w:val="20"/>
                <w:szCs w:val="20"/>
                <w:lang w:val="uk-UA"/>
              </w:rPr>
              <w:t>раховано в редакції:</w:t>
            </w:r>
          </w:p>
          <w:p w14:paraId="6362927E" w14:textId="77777777" w:rsidR="00317416" w:rsidRPr="0033103C" w:rsidRDefault="00317416" w:rsidP="0095765D">
            <w:pPr>
              <w:pStyle w:val="a4"/>
              <w:ind w:left="0" w:firstLine="567"/>
              <w:contextualSpacing w:val="0"/>
              <w:jc w:val="both"/>
              <w:rPr>
                <w:color w:val="000000" w:themeColor="text1"/>
                <w:sz w:val="20"/>
                <w:szCs w:val="20"/>
                <w:lang w:val="uk-UA"/>
              </w:rPr>
            </w:pPr>
          </w:p>
          <w:p w14:paraId="579AC89C"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 xml:space="preserve">6.1. Для з’ясування фактичних даних та обставин, що розслідуються, та для забезпечення можливості суб’єкту розслідування надавати документи, пояснення, заперечення, Комісія за власної ініціативи або </w:t>
            </w:r>
            <w:r w:rsidRPr="0033103C">
              <w:rPr>
                <w:rFonts w:ascii="Times New Roman" w:hAnsi="Times New Roman" w:cs="Times New Roman"/>
                <w:color w:val="000000" w:themeColor="text1"/>
                <w:sz w:val="20"/>
                <w:szCs w:val="20"/>
                <w:lang w:val="uk-UA"/>
              </w:rPr>
              <w:lastRenderedPageBreak/>
              <w:t xml:space="preserve">за клопотанням суб’єкта розслідування може проводити слухання.     </w:t>
            </w:r>
          </w:p>
          <w:p w14:paraId="680EE488"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lang w:val="uk-UA"/>
              </w:rPr>
            </w:pPr>
            <w:r w:rsidRPr="0033103C">
              <w:rPr>
                <w:rFonts w:ascii="Times New Roman" w:hAnsi="Times New Roman" w:cs="Times New Roman"/>
                <w:color w:val="000000" w:themeColor="text1"/>
                <w:sz w:val="20"/>
                <w:szCs w:val="20"/>
                <w:lang w:val="uk-UA"/>
              </w:rPr>
              <w:t>З метою з’ясування обставин, що розслідуються, Комісія може проводити слухання з іншими учасниками оптового енергетичного ринку, заявниками, особами, які професійно організовують операції з оптовими енергетичними продуктами, адміністраторами передачі даних та платформ інсайдерської інформації, експертами (далі – інші учасники слухань).</w:t>
            </w:r>
          </w:p>
          <w:p w14:paraId="1E6229C6" w14:textId="77777777" w:rsidR="0095765D" w:rsidRPr="0033103C" w:rsidRDefault="0095765D" w:rsidP="0095765D">
            <w:pPr>
              <w:pStyle w:val="a4"/>
              <w:ind w:left="0" w:firstLine="567"/>
              <w:contextualSpacing w:val="0"/>
              <w:jc w:val="both"/>
              <w:rPr>
                <w:color w:val="000000" w:themeColor="text1"/>
                <w:sz w:val="20"/>
                <w:szCs w:val="20"/>
                <w:lang w:val="uk-UA"/>
              </w:rPr>
            </w:pPr>
          </w:p>
          <w:p w14:paraId="36E947C7" w14:textId="77777777" w:rsidR="0095765D" w:rsidRPr="0033103C" w:rsidRDefault="0095765D" w:rsidP="0095765D">
            <w:pPr>
              <w:pStyle w:val="af5"/>
              <w:ind w:firstLine="567"/>
              <w:jc w:val="both"/>
              <w:rPr>
                <w:rFonts w:ascii="Times New Roman" w:hAnsi="Times New Roman" w:cs="Times New Roman"/>
                <w:color w:val="000000" w:themeColor="text1"/>
                <w:sz w:val="20"/>
                <w:szCs w:val="20"/>
                <w:lang w:val="uk-UA"/>
              </w:rPr>
            </w:pPr>
          </w:p>
          <w:p w14:paraId="2E7375A3"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1E74A79D"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7C4EEAC1"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7A90DB35"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22366C14"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1CDCFD6E"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64F32758"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5F39589F"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3609BD0E"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2EA68E24"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46A7BC91"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2BF9D713"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2ABCC9EC"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279B2A4B"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06B244A2"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7FFFB5F7"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0FF4D100"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3E02A1AD" w14:textId="77777777" w:rsidR="0095765D" w:rsidRPr="0033103C" w:rsidRDefault="0095765D" w:rsidP="0095765D">
            <w:pPr>
              <w:pStyle w:val="af5"/>
              <w:ind w:firstLine="567"/>
              <w:jc w:val="both"/>
              <w:rPr>
                <w:rFonts w:ascii="Times New Roman" w:hAnsi="Times New Roman" w:cs="Times New Roman"/>
                <w:sz w:val="20"/>
                <w:szCs w:val="20"/>
                <w:lang w:val="uk-UA"/>
              </w:rPr>
            </w:pPr>
          </w:p>
          <w:p w14:paraId="060137ED" w14:textId="77777777" w:rsidR="0095765D" w:rsidRPr="0033103C" w:rsidRDefault="0095765D" w:rsidP="0095765D">
            <w:pPr>
              <w:pStyle w:val="af5"/>
              <w:ind w:firstLine="567"/>
              <w:jc w:val="both"/>
              <w:rPr>
                <w:rFonts w:ascii="Times New Roman" w:hAnsi="Times New Roman" w:cs="Times New Roman"/>
                <w:b/>
                <w:sz w:val="20"/>
                <w:szCs w:val="20"/>
              </w:rPr>
            </w:pPr>
          </w:p>
        </w:tc>
      </w:tr>
      <w:tr w:rsidR="0095765D" w:rsidRPr="0033103C" w14:paraId="0D370DE0" w14:textId="77777777" w:rsidTr="007242D2">
        <w:trPr>
          <w:trHeight w:val="159"/>
          <w:jc w:val="center"/>
        </w:trPr>
        <w:tc>
          <w:tcPr>
            <w:tcW w:w="5700" w:type="dxa"/>
          </w:tcPr>
          <w:p w14:paraId="4AECB13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6.2. На слуханнях розглядаються пояснення суб’єкта розслідування та інших учасників слухань, а також документи, пояснення, заперечення, які стосуються об’єкта розслідування.</w:t>
            </w:r>
          </w:p>
          <w:p w14:paraId="7557DE33"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tc>
        <w:tc>
          <w:tcPr>
            <w:tcW w:w="5494" w:type="dxa"/>
          </w:tcPr>
          <w:p w14:paraId="46F44C7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«УЕБ»</w:t>
            </w:r>
          </w:p>
          <w:p w14:paraId="2525D6C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6.2. На слуханнях розглядаються пояснення суб’єкта розслідування,інших учасників слухань, а також документи, пояснення, заперечення, які стосуються предмету розслідування.</w:t>
            </w:r>
          </w:p>
          <w:p w14:paraId="37AD8BED"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tc>
        <w:tc>
          <w:tcPr>
            <w:tcW w:w="4258" w:type="dxa"/>
          </w:tcPr>
          <w:p w14:paraId="17DDD1B3" w14:textId="77777777" w:rsidR="00317416" w:rsidRPr="0033103C" w:rsidRDefault="00317416" w:rsidP="00317416">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Потребує обговорення</w:t>
            </w:r>
          </w:p>
          <w:p w14:paraId="33C28842" w14:textId="77777777" w:rsidR="0095765D" w:rsidRPr="0033103C" w:rsidRDefault="0095765D" w:rsidP="0095765D">
            <w:pPr>
              <w:pStyle w:val="af5"/>
              <w:ind w:firstLine="567"/>
              <w:jc w:val="both"/>
              <w:rPr>
                <w:rFonts w:ascii="Times New Roman" w:hAnsi="Times New Roman" w:cs="Times New Roman"/>
                <w:b/>
                <w:sz w:val="20"/>
                <w:szCs w:val="20"/>
              </w:rPr>
            </w:pPr>
          </w:p>
          <w:p w14:paraId="48F229B6" w14:textId="77777777" w:rsidR="00317416" w:rsidRPr="0033103C" w:rsidRDefault="00317416" w:rsidP="0095765D">
            <w:pPr>
              <w:pStyle w:val="af5"/>
              <w:ind w:firstLine="567"/>
              <w:jc w:val="both"/>
              <w:rPr>
                <w:rFonts w:ascii="Times New Roman" w:hAnsi="Times New Roman" w:cs="Times New Roman"/>
                <w:b/>
                <w:sz w:val="20"/>
                <w:szCs w:val="20"/>
              </w:rPr>
            </w:pPr>
          </w:p>
        </w:tc>
      </w:tr>
      <w:tr w:rsidR="0095765D" w:rsidRPr="0033103C" w14:paraId="6241752E" w14:textId="77777777" w:rsidTr="007242D2">
        <w:trPr>
          <w:trHeight w:val="330"/>
          <w:jc w:val="center"/>
        </w:trPr>
        <w:tc>
          <w:tcPr>
            <w:tcW w:w="5700" w:type="dxa"/>
          </w:tcPr>
          <w:p w14:paraId="141C0D4A"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6.3. Комісія визначає дату, час та місце проведення слухань, про що за три робочі дні до дати проведення слухань письмово повідомляє суб’єкта розслідування (зокрема зазначає необхідність участі уповноваженого працівника суб’єкта розслідування) та інших учасників слухань шляхом надсилання листа на електронну адресу в електронній формі з накладенням кваліфікованого електронного підпису члена НКРЕКП/Голови НКРЕКП, до функціональних обов’язків якого належить організація та проведення розслідувань.</w:t>
            </w:r>
          </w:p>
          <w:p w14:paraId="13368B3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2E880484"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33220AA1"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3BFE91B0"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3027E68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05C4925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612F6C72"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736044E0"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4F3F420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48D5F684"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535F0137"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7EBE7DF5"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6CF31E2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45D9C66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4E9DCC83"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16BBAF09"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39369FE5"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7FA0F3C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5CB5D09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461132D0"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1CD7213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04230C89"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4FA4A269"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79F76A49"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23B5720D"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tc>
        <w:tc>
          <w:tcPr>
            <w:tcW w:w="5494" w:type="dxa"/>
          </w:tcPr>
          <w:p w14:paraId="02E5163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lastRenderedPageBreak/>
              <w:t>ТОВ «Оператор ГТС України»</w:t>
            </w:r>
          </w:p>
          <w:p w14:paraId="29913BD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sz w:val="20"/>
                <w:szCs w:val="20"/>
                <w:lang w:val="uk-UA" w:eastAsia="ru-RU"/>
              </w:rPr>
              <w:t xml:space="preserve">6.3. Комісія визначає дату, час та місце проведення слухань, про що за </w:t>
            </w:r>
            <w:r w:rsidRPr="0033103C">
              <w:rPr>
                <w:rFonts w:ascii="Times New Roman" w:eastAsia="Times New Roman" w:hAnsi="Times New Roman" w:cs="Times New Roman"/>
                <w:b/>
                <w:sz w:val="20"/>
                <w:szCs w:val="20"/>
                <w:lang w:val="uk-UA" w:eastAsia="ru-RU"/>
              </w:rPr>
              <w:t>п’ять</w:t>
            </w:r>
            <w:r w:rsidRPr="0033103C">
              <w:rPr>
                <w:rFonts w:ascii="Times New Roman" w:eastAsia="Times New Roman" w:hAnsi="Times New Roman" w:cs="Times New Roman"/>
                <w:sz w:val="20"/>
                <w:szCs w:val="20"/>
                <w:lang w:val="uk-UA" w:eastAsia="ru-RU"/>
              </w:rPr>
              <w:t xml:space="preserve"> робочих днів до дати проведення слухань письмово повідомляє суб’єкта розслідування (зокрема зазначає необхідність участі уповноваженого працівника суб’єкта розслідування) та інших учасників слухань шляхом надсилання листа на електронну адресу в електронній формі з накладенням кваліфікованого електронного підпису члена НКРЕКП/Голови НКРЕКП, до функціональних обов’язків якого належить організація та проведення розслідувань.</w:t>
            </w:r>
          </w:p>
          <w:p w14:paraId="43B2032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1F308BD3"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i/>
                <w:sz w:val="20"/>
                <w:szCs w:val="20"/>
                <w:lang w:val="uk-UA"/>
              </w:rPr>
              <w:t>Обгрунтування:</w:t>
            </w:r>
          </w:p>
          <w:p w14:paraId="2470D327"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Пропонується збільшити строк повідомлення про  дату, час та місце проведення слухань з метою надати можливість представникам учасників оптового енергетичного ринку, які зареєстровані за законодавством іншої держави ніж Україна та не мають представництва в Україні, бути присутніми на слуханні</w:t>
            </w:r>
          </w:p>
          <w:p w14:paraId="17614D2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0ADA47D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73028EB7" w14:textId="77777777" w:rsidR="0095765D" w:rsidRPr="0033103C" w:rsidRDefault="0095765D" w:rsidP="0095765D">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z w:val="20"/>
                <w:szCs w:val="20"/>
                <w:lang w:val="uk-UA"/>
              </w:rPr>
              <w:t xml:space="preserve">6.3. </w:t>
            </w:r>
            <w:r w:rsidRPr="0033103C">
              <w:rPr>
                <w:rFonts w:ascii="Times New Roman" w:hAnsi="Times New Roman" w:cs="Times New Roman"/>
                <w:b/>
                <w:sz w:val="20"/>
                <w:szCs w:val="20"/>
                <w:lang w:val="uk-UA"/>
              </w:rPr>
              <w:t>НКРЕКП</w:t>
            </w:r>
            <w:r w:rsidRPr="0033103C">
              <w:rPr>
                <w:rFonts w:ascii="Times New Roman" w:hAnsi="Times New Roman" w:cs="Times New Roman"/>
                <w:sz w:val="20"/>
                <w:szCs w:val="20"/>
                <w:lang w:val="uk-UA"/>
              </w:rPr>
              <w:t xml:space="preserve"> визначає дату, час та місце проведення слухань, про що за </w:t>
            </w:r>
            <w:r w:rsidRPr="0033103C">
              <w:rPr>
                <w:rFonts w:ascii="Times New Roman" w:hAnsi="Times New Roman" w:cs="Times New Roman"/>
                <w:b/>
                <w:sz w:val="20"/>
                <w:szCs w:val="20"/>
                <w:lang w:val="uk-UA"/>
              </w:rPr>
              <w:t>п’ять робочих днів</w:t>
            </w:r>
            <w:r w:rsidRPr="0033103C">
              <w:rPr>
                <w:rFonts w:ascii="Times New Roman" w:hAnsi="Times New Roman" w:cs="Times New Roman"/>
                <w:sz w:val="20"/>
                <w:szCs w:val="20"/>
                <w:lang w:val="uk-UA"/>
              </w:rPr>
              <w:t xml:space="preserve"> до дати проведення слухань письмово повідомляє суб’єкта розслідування (зокрема зазначає необхідність участі </w:t>
            </w:r>
            <w:r w:rsidRPr="0033103C">
              <w:rPr>
                <w:rFonts w:ascii="Times New Roman" w:hAnsi="Times New Roman" w:cs="Times New Roman"/>
                <w:b/>
                <w:sz w:val="20"/>
                <w:szCs w:val="20"/>
                <w:lang w:val="uk-UA"/>
              </w:rPr>
              <w:t>уповноваженої особи</w:t>
            </w:r>
            <w:r w:rsidRPr="0033103C">
              <w:rPr>
                <w:rFonts w:ascii="Times New Roman" w:hAnsi="Times New Roman" w:cs="Times New Roman"/>
                <w:sz w:val="20"/>
                <w:szCs w:val="20"/>
                <w:lang w:val="uk-UA"/>
              </w:rPr>
              <w:t xml:space="preserve"> суб’єкта розслідування) та інших учасників слухань шляхом надсилання листа на електронну адресу в електронній формі з </w:t>
            </w:r>
            <w:r w:rsidRPr="0033103C">
              <w:rPr>
                <w:rFonts w:ascii="Times New Roman" w:hAnsi="Times New Roman" w:cs="Times New Roman"/>
                <w:sz w:val="20"/>
                <w:szCs w:val="20"/>
                <w:lang w:val="uk-UA"/>
              </w:rPr>
              <w:lastRenderedPageBreak/>
              <w:t>накладенням кваліфікованого електронного підпису члена НКРЕКП/Голови НКРЕКП, до функціональних обов’язків якого належить організація та проведення розслідувань</w:t>
            </w:r>
            <w:r w:rsidRPr="0033103C">
              <w:rPr>
                <w:rFonts w:ascii="Times New Roman" w:hAnsi="Times New Roman" w:cs="Times New Roman"/>
                <w:strike/>
                <w:sz w:val="20"/>
                <w:szCs w:val="20"/>
                <w:lang w:val="uk-UA"/>
              </w:rPr>
              <w:t>.</w:t>
            </w:r>
          </w:p>
          <w:p w14:paraId="442A089A" w14:textId="77777777" w:rsidR="0095765D" w:rsidRPr="0033103C" w:rsidRDefault="0095765D" w:rsidP="0095765D">
            <w:pPr>
              <w:spacing w:after="0" w:line="240" w:lineRule="auto"/>
              <w:ind w:firstLine="567"/>
              <w:jc w:val="both"/>
              <w:rPr>
                <w:rFonts w:ascii="Times New Roman" w:hAnsi="Times New Roman" w:cs="Times New Roman"/>
                <w:strike/>
                <w:sz w:val="20"/>
                <w:szCs w:val="20"/>
                <w:lang w:val="uk-UA"/>
              </w:rPr>
            </w:pPr>
          </w:p>
          <w:p w14:paraId="1B98DB2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21D4861"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Пропонуємо збільшити термін попередження до 5-ти робочих днів, оскільки у разі очних слухань, суб’єкт розслідування може не встигнути прибути на слухання.</w:t>
            </w:r>
          </w:p>
          <w:p w14:paraId="486E94D1"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Термін «уповноважена особа» відповідно до терміну, вказаного у глосарії.</w:t>
            </w:r>
          </w:p>
          <w:p w14:paraId="554FFF20" w14:textId="77777777" w:rsidR="0095765D" w:rsidRPr="0033103C" w:rsidRDefault="0095765D" w:rsidP="0095765D">
            <w:pPr>
              <w:spacing w:after="0" w:line="240" w:lineRule="auto"/>
              <w:ind w:firstLine="567"/>
              <w:jc w:val="both"/>
              <w:rPr>
                <w:rFonts w:ascii="Times New Roman" w:hAnsi="Times New Roman" w:cs="Times New Roman"/>
                <w:b/>
                <w:bCs/>
                <w:i/>
                <w:iCs/>
                <w:color w:val="000000"/>
                <w:sz w:val="20"/>
                <w:szCs w:val="20"/>
              </w:rPr>
            </w:pPr>
          </w:p>
          <w:p w14:paraId="78FB495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«УЕБ»</w:t>
            </w:r>
          </w:p>
          <w:p w14:paraId="5B3A4D59" w14:textId="77777777" w:rsidR="0095765D" w:rsidRPr="0033103C" w:rsidRDefault="0095765D" w:rsidP="0095765D">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z w:val="20"/>
                <w:szCs w:val="20"/>
                <w:lang w:val="uk-UA"/>
              </w:rPr>
              <w:t>6.3. Комісія визначає дату, час та місце проведення слухань, про що за три робочі дні до дати проведення слухань письмово повідомляє суб’єкта розслідування (зокрема зазначає необхідність участі уповноваженого працівника суб’єкта розслідування), інших учасників слухань шляхом надсилання листа на електронну адресу в електронній формі з накладенням кваліфікованого електронного підпису члена НКРЕКП/Голови НКРЕКП, до функціональних обов’язків якого належить організація та проведення розслідувань</w:t>
            </w:r>
            <w:r w:rsidRPr="0033103C">
              <w:rPr>
                <w:rFonts w:ascii="Times New Roman" w:hAnsi="Times New Roman" w:cs="Times New Roman"/>
                <w:strike/>
                <w:sz w:val="20"/>
                <w:szCs w:val="20"/>
                <w:lang w:val="uk-UA"/>
              </w:rPr>
              <w:t>.</w:t>
            </w:r>
          </w:p>
          <w:p w14:paraId="66B6442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79612019"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1E194510" w14:textId="77777777" w:rsidR="0095765D" w:rsidRPr="0033103C" w:rsidRDefault="0095765D" w:rsidP="0095765D">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4A7B3288" w14:textId="77777777" w:rsidR="0095765D" w:rsidRPr="0033103C" w:rsidRDefault="0095765D" w:rsidP="0095765D">
            <w:pPr>
              <w:pStyle w:val="rvps12"/>
              <w:spacing w:before="0" w:beforeAutospacing="0" w:after="0" w:afterAutospacing="0"/>
              <w:ind w:firstLine="567"/>
              <w:jc w:val="both"/>
              <w:rPr>
                <w:b/>
                <w:bCs/>
                <w:i/>
                <w:iCs/>
                <w:sz w:val="20"/>
                <w:szCs w:val="20"/>
                <w:lang w:val="uk-UA"/>
              </w:rPr>
            </w:pPr>
          </w:p>
          <w:p w14:paraId="734E5C5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6.3. Комісія визначає дату, час та місце проведення слухань, про </w:t>
            </w:r>
            <w:r w:rsidRPr="0033103C">
              <w:rPr>
                <w:rFonts w:ascii="Times New Roman" w:hAnsi="Times New Roman" w:cs="Times New Roman"/>
                <w:strike/>
                <w:sz w:val="20"/>
                <w:szCs w:val="20"/>
                <w:lang w:val="uk-UA"/>
              </w:rPr>
              <w:t>що за три робочі дні</w:t>
            </w:r>
            <w:r w:rsidRPr="0033103C">
              <w:rPr>
                <w:rFonts w:ascii="Times New Roman" w:hAnsi="Times New Roman" w:cs="Times New Roman"/>
                <w:sz w:val="20"/>
                <w:szCs w:val="20"/>
                <w:lang w:val="uk-UA"/>
              </w:rPr>
              <w:t xml:space="preserve"> за 10 робочих днів до дати проведення слухань письмово повідомляє суб’єкта розслідування (зокрема зазначає необхідність участі уповноваженого</w:t>
            </w:r>
            <w:r w:rsidRPr="0033103C">
              <w:rPr>
                <w:rFonts w:ascii="Times New Roman" w:hAnsi="Times New Roman" w:cs="Times New Roman"/>
                <w:sz w:val="20"/>
                <w:szCs w:val="20"/>
                <w:lang w:val="uk-UA"/>
              </w:rPr>
              <w:br/>
              <w:t>працівника суб’єкта розслідування) та інших учасників слухань шляхом надсилання листа на електронну адресу в електронній формі з накладенням кваліфікованого електронного підпису члена НКРЕКП/Голови НКРЕКП, до функціональних обов’язків якого належить організація та проведення розслідувань.</w:t>
            </w:r>
          </w:p>
          <w:p w14:paraId="2038E2F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167556D"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445059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 xml:space="preserve">Пропонується надати суб’єкту розслідування більше часу для </w:t>
            </w:r>
            <w:proofErr w:type="gramStart"/>
            <w:r w:rsidRPr="0033103C">
              <w:rPr>
                <w:rFonts w:ascii="Times New Roman" w:hAnsi="Times New Roman" w:cs="Times New Roman"/>
                <w:sz w:val="20"/>
                <w:szCs w:val="20"/>
              </w:rPr>
              <w:t>підготовки .</w:t>
            </w:r>
            <w:proofErr w:type="gramEnd"/>
            <w:r w:rsidRPr="0033103C">
              <w:rPr>
                <w:rFonts w:ascii="Times New Roman" w:hAnsi="Times New Roman" w:cs="Times New Roman"/>
                <w:sz w:val="20"/>
                <w:szCs w:val="20"/>
              </w:rPr>
              <w:t xml:space="preserve"> Слухання це єдина процедура на якій суб’єкт розслідування може конструктивно надати зворотній зв’язок</w:t>
            </w:r>
          </w:p>
          <w:p w14:paraId="56F39D1C" w14:textId="77777777" w:rsidR="0095765D" w:rsidRPr="0033103C" w:rsidRDefault="0095765D" w:rsidP="0095765D">
            <w:pPr>
              <w:pStyle w:val="af5"/>
              <w:jc w:val="both"/>
              <w:rPr>
                <w:rFonts w:ascii="Times New Roman" w:hAnsi="Times New Roman" w:cs="Times New Roman"/>
                <w:strike/>
                <w:sz w:val="20"/>
                <w:szCs w:val="20"/>
                <w:lang w:val="uk-UA"/>
              </w:rPr>
            </w:pPr>
          </w:p>
        </w:tc>
        <w:tc>
          <w:tcPr>
            <w:tcW w:w="4258" w:type="dxa"/>
          </w:tcPr>
          <w:p w14:paraId="5ADF2AAA"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Потребує обговорення</w:t>
            </w:r>
          </w:p>
          <w:p w14:paraId="3E74A063" w14:textId="77777777" w:rsidR="0095765D" w:rsidRPr="0033103C" w:rsidRDefault="0095765D" w:rsidP="0095765D">
            <w:pPr>
              <w:pStyle w:val="af5"/>
              <w:ind w:firstLine="567"/>
              <w:jc w:val="both"/>
              <w:rPr>
                <w:rFonts w:ascii="Times New Roman" w:hAnsi="Times New Roman" w:cs="Times New Roman"/>
                <w:sz w:val="20"/>
                <w:szCs w:val="20"/>
              </w:rPr>
            </w:pPr>
          </w:p>
          <w:p w14:paraId="1B39CDA2" w14:textId="77777777" w:rsidR="0095765D" w:rsidRPr="0033103C" w:rsidRDefault="0095765D" w:rsidP="0095765D">
            <w:pPr>
              <w:pStyle w:val="af5"/>
              <w:ind w:firstLine="567"/>
              <w:jc w:val="both"/>
              <w:rPr>
                <w:rFonts w:ascii="Times New Roman" w:hAnsi="Times New Roman" w:cs="Times New Roman"/>
                <w:sz w:val="20"/>
                <w:szCs w:val="20"/>
              </w:rPr>
            </w:pPr>
          </w:p>
          <w:p w14:paraId="13928743" w14:textId="77777777" w:rsidR="0095765D" w:rsidRPr="0033103C" w:rsidRDefault="0095765D" w:rsidP="0095765D">
            <w:pPr>
              <w:pStyle w:val="af5"/>
              <w:ind w:firstLine="567"/>
              <w:jc w:val="both"/>
              <w:rPr>
                <w:rFonts w:ascii="Times New Roman" w:hAnsi="Times New Roman" w:cs="Times New Roman"/>
                <w:sz w:val="20"/>
                <w:szCs w:val="20"/>
              </w:rPr>
            </w:pPr>
          </w:p>
          <w:p w14:paraId="775BCCC9" w14:textId="77777777" w:rsidR="0095765D" w:rsidRPr="0033103C" w:rsidRDefault="0095765D" w:rsidP="0095765D">
            <w:pPr>
              <w:pStyle w:val="af5"/>
              <w:ind w:firstLine="567"/>
              <w:jc w:val="both"/>
              <w:rPr>
                <w:rFonts w:ascii="Times New Roman" w:hAnsi="Times New Roman" w:cs="Times New Roman"/>
                <w:sz w:val="20"/>
                <w:szCs w:val="20"/>
              </w:rPr>
            </w:pPr>
          </w:p>
          <w:p w14:paraId="17CC24BF" w14:textId="77777777" w:rsidR="0095765D" w:rsidRPr="0033103C" w:rsidRDefault="0095765D" w:rsidP="0095765D">
            <w:pPr>
              <w:pStyle w:val="af5"/>
              <w:ind w:firstLine="567"/>
              <w:jc w:val="both"/>
              <w:rPr>
                <w:rFonts w:ascii="Times New Roman" w:hAnsi="Times New Roman" w:cs="Times New Roman"/>
                <w:sz w:val="20"/>
                <w:szCs w:val="20"/>
              </w:rPr>
            </w:pPr>
          </w:p>
          <w:p w14:paraId="0DAA7241" w14:textId="77777777" w:rsidR="0095765D" w:rsidRPr="0033103C" w:rsidRDefault="0095765D" w:rsidP="0095765D">
            <w:pPr>
              <w:pStyle w:val="af5"/>
              <w:ind w:firstLine="567"/>
              <w:jc w:val="both"/>
              <w:rPr>
                <w:rFonts w:ascii="Times New Roman" w:hAnsi="Times New Roman" w:cs="Times New Roman"/>
                <w:sz w:val="20"/>
                <w:szCs w:val="20"/>
              </w:rPr>
            </w:pPr>
          </w:p>
          <w:p w14:paraId="5EEDEA4C" w14:textId="77777777" w:rsidR="0095765D" w:rsidRPr="0033103C" w:rsidRDefault="0095765D" w:rsidP="0095765D">
            <w:pPr>
              <w:pStyle w:val="af5"/>
              <w:ind w:firstLine="567"/>
              <w:jc w:val="both"/>
              <w:rPr>
                <w:rFonts w:ascii="Times New Roman" w:hAnsi="Times New Roman" w:cs="Times New Roman"/>
                <w:sz w:val="20"/>
                <w:szCs w:val="20"/>
              </w:rPr>
            </w:pPr>
          </w:p>
          <w:p w14:paraId="684258C6" w14:textId="77777777" w:rsidR="0095765D" w:rsidRPr="0033103C" w:rsidRDefault="0095765D" w:rsidP="0095765D">
            <w:pPr>
              <w:pStyle w:val="af5"/>
              <w:ind w:firstLine="567"/>
              <w:jc w:val="both"/>
              <w:rPr>
                <w:rFonts w:ascii="Times New Roman" w:hAnsi="Times New Roman" w:cs="Times New Roman"/>
                <w:sz w:val="20"/>
                <w:szCs w:val="20"/>
              </w:rPr>
            </w:pPr>
          </w:p>
          <w:p w14:paraId="545484BC" w14:textId="77777777" w:rsidR="0095765D" w:rsidRPr="0033103C" w:rsidRDefault="0095765D" w:rsidP="0095765D">
            <w:pPr>
              <w:pStyle w:val="af5"/>
              <w:ind w:firstLine="567"/>
              <w:jc w:val="both"/>
              <w:rPr>
                <w:rFonts w:ascii="Times New Roman" w:hAnsi="Times New Roman" w:cs="Times New Roman"/>
                <w:sz w:val="20"/>
                <w:szCs w:val="20"/>
              </w:rPr>
            </w:pPr>
          </w:p>
          <w:p w14:paraId="49751436" w14:textId="77777777" w:rsidR="0095765D" w:rsidRPr="0033103C" w:rsidRDefault="0095765D" w:rsidP="0095765D">
            <w:pPr>
              <w:pStyle w:val="af5"/>
              <w:ind w:firstLine="567"/>
              <w:jc w:val="both"/>
              <w:rPr>
                <w:rFonts w:ascii="Times New Roman" w:hAnsi="Times New Roman" w:cs="Times New Roman"/>
                <w:sz w:val="20"/>
                <w:szCs w:val="20"/>
              </w:rPr>
            </w:pPr>
          </w:p>
          <w:p w14:paraId="2B953562" w14:textId="77777777" w:rsidR="0095765D" w:rsidRPr="0033103C" w:rsidRDefault="0095765D" w:rsidP="0095765D">
            <w:pPr>
              <w:pStyle w:val="af5"/>
              <w:ind w:firstLine="567"/>
              <w:jc w:val="both"/>
              <w:rPr>
                <w:rFonts w:ascii="Times New Roman" w:hAnsi="Times New Roman" w:cs="Times New Roman"/>
                <w:sz w:val="20"/>
                <w:szCs w:val="20"/>
              </w:rPr>
            </w:pPr>
          </w:p>
          <w:p w14:paraId="162DBB4F" w14:textId="77777777" w:rsidR="0095765D" w:rsidRPr="0033103C" w:rsidRDefault="0095765D" w:rsidP="0095765D">
            <w:pPr>
              <w:pStyle w:val="af5"/>
              <w:ind w:firstLine="567"/>
              <w:jc w:val="both"/>
              <w:rPr>
                <w:rFonts w:ascii="Times New Roman" w:hAnsi="Times New Roman" w:cs="Times New Roman"/>
                <w:sz w:val="20"/>
                <w:szCs w:val="20"/>
              </w:rPr>
            </w:pPr>
          </w:p>
          <w:p w14:paraId="73777CD8" w14:textId="77777777" w:rsidR="0095765D" w:rsidRPr="0033103C" w:rsidRDefault="0095765D" w:rsidP="0095765D">
            <w:pPr>
              <w:pStyle w:val="af5"/>
              <w:ind w:firstLine="567"/>
              <w:jc w:val="both"/>
              <w:rPr>
                <w:rFonts w:ascii="Times New Roman" w:hAnsi="Times New Roman" w:cs="Times New Roman"/>
                <w:sz w:val="20"/>
                <w:szCs w:val="20"/>
              </w:rPr>
            </w:pPr>
          </w:p>
          <w:p w14:paraId="49FD5EAF" w14:textId="77777777" w:rsidR="0095765D" w:rsidRPr="0033103C" w:rsidRDefault="0095765D" w:rsidP="0095765D">
            <w:pPr>
              <w:pStyle w:val="af5"/>
              <w:ind w:firstLine="567"/>
              <w:jc w:val="both"/>
              <w:rPr>
                <w:rFonts w:ascii="Times New Roman" w:hAnsi="Times New Roman" w:cs="Times New Roman"/>
                <w:sz w:val="20"/>
                <w:szCs w:val="20"/>
              </w:rPr>
            </w:pPr>
          </w:p>
          <w:p w14:paraId="18262EED" w14:textId="77777777" w:rsidR="0095765D" w:rsidRPr="0033103C" w:rsidRDefault="0095765D" w:rsidP="0095765D">
            <w:pPr>
              <w:pStyle w:val="af5"/>
              <w:ind w:firstLine="567"/>
              <w:jc w:val="both"/>
              <w:rPr>
                <w:rFonts w:ascii="Times New Roman" w:hAnsi="Times New Roman" w:cs="Times New Roman"/>
                <w:sz w:val="20"/>
                <w:szCs w:val="20"/>
              </w:rPr>
            </w:pPr>
          </w:p>
          <w:p w14:paraId="0BE2FB4A" w14:textId="77777777" w:rsidR="0095765D" w:rsidRPr="0033103C" w:rsidRDefault="0095765D" w:rsidP="0095765D">
            <w:pPr>
              <w:pStyle w:val="af5"/>
              <w:ind w:firstLine="567"/>
              <w:jc w:val="both"/>
              <w:rPr>
                <w:rFonts w:ascii="Times New Roman" w:hAnsi="Times New Roman" w:cs="Times New Roman"/>
                <w:sz w:val="20"/>
                <w:szCs w:val="20"/>
              </w:rPr>
            </w:pPr>
          </w:p>
          <w:p w14:paraId="1DCEFA69" w14:textId="77777777" w:rsidR="0095765D" w:rsidRPr="0033103C" w:rsidRDefault="0095765D" w:rsidP="0095765D">
            <w:pPr>
              <w:pStyle w:val="af5"/>
              <w:ind w:firstLine="567"/>
              <w:jc w:val="both"/>
              <w:rPr>
                <w:rFonts w:ascii="Times New Roman" w:hAnsi="Times New Roman" w:cs="Times New Roman"/>
                <w:sz w:val="20"/>
                <w:szCs w:val="20"/>
              </w:rPr>
            </w:pPr>
          </w:p>
          <w:p w14:paraId="28694E49" w14:textId="77777777" w:rsidR="0095765D" w:rsidRPr="0033103C" w:rsidRDefault="0095765D" w:rsidP="0095765D">
            <w:pPr>
              <w:pStyle w:val="af5"/>
              <w:ind w:firstLine="567"/>
              <w:jc w:val="both"/>
              <w:rPr>
                <w:rFonts w:ascii="Times New Roman" w:hAnsi="Times New Roman" w:cs="Times New Roman"/>
                <w:sz w:val="20"/>
                <w:szCs w:val="20"/>
              </w:rPr>
            </w:pPr>
          </w:p>
          <w:p w14:paraId="6AED0C93" w14:textId="77777777" w:rsidR="0095765D" w:rsidRPr="0033103C" w:rsidRDefault="0095765D" w:rsidP="0095765D">
            <w:pPr>
              <w:pStyle w:val="af5"/>
              <w:ind w:firstLine="567"/>
              <w:jc w:val="both"/>
              <w:rPr>
                <w:rFonts w:ascii="Times New Roman" w:hAnsi="Times New Roman" w:cs="Times New Roman"/>
                <w:sz w:val="20"/>
                <w:szCs w:val="20"/>
              </w:rPr>
            </w:pPr>
          </w:p>
          <w:p w14:paraId="23085D3D" w14:textId="77777777" w:rsidR="0095765D" w:rsidRPr="0033103C" w:rsidRDefault="0095765D" w:rsidP="0095765D">
            <w:pPr>
              <w:pStyle w:val="af5"/>
              <w:ind w:firstLine="567"/>
              <w:jc w:val="both"/>
              <w:rPr>
                <w:rFonts w:ascii="Times New Roman" w:hAnsi="Times New Roman" w:cs="Times New Roman"/>
                <w:sz w:val="20"/>
                <w:szCs w:val="20"/>
              </w:rPr>
            </w:pPr>
          </w:p>
          <w:p w14:paraId="12EDAE20" w14:textId="77777777" w:rsidR="0095765D" w:rsidRPr="0033103C" w:rsidRDefault="0095765D" w:rsidP="0095765D">
            <w:pPr>
              <w:pStyle w:val="af5"/>
              <w:ind w:firstLine="567"/>
              <w:jc w:val="both"/>
              <w:rPr>
                <w:rFonts w:ascii="Times New Roman" w:hAnsi="Times New Roman" w:cs="Times New Roman"/>
                <w:sz w:val="20"/>
                <w:szCs w:val="20"/>
              </w:rPr>
            </w:pPr>
          </w:p>
          <w:p w14:paraId="433DC79C" w14:textId="77777777" w:rsidR="0095765D" w:rsidRPr="0033103C" w:rsidRDefault="0095765D" w:rsidP="0095765D">
            <w:pPr>
              <w:pStyle w:val="af5"/>
              <w:ind w:firstLine="567"/>
              <w:jc w:val="both"/>
              <w:rPr>
                <w:rFonts w:ascii="Times New Roman" w:hAnsi="Times New Roman" w:cs="Times New Roman"/>
                <w:sz w:val="20"/>
                <w:szCs w:val="20"/>
              </w:rPr>
            </w:pPr>
          </w:p>
          <w:p w14:paraId="341F782D" w14:textId="77777777" w:rsidR="0095765D" w:rsidRPr="0033103C" w:rsidRDefault="0095765D" w:rsidP="0095765D">
            <w:pPr>
              <w:pStyle w:val="af5"/>
              <w:ind w:firstLine="567"/>
              <w:jc w:val="both"/>
              <w:rPr>
                <w:rFonts w:ascii="Times New Roman" w:hAnsi="Times New Roman" w:cs="Times New Roman"/>
                <w:sz w:val="20"/>
                <w:szCs w:val="20"/>
              </w:rPr>
            </w:pPr>
          </w:p>
          <w:p w14:paraId="36521B48" w14:textId="77777777" w:rsidR="0095765D" w:rsidRPr="0033103C" w:rsidRDefault="0095765D" w:rsidP="0095765D">
            <w:pPr>
              <w:pStyle w:val="af5"/>
              <w:ind w:firstLine="567"/>
              <w:jc w:val="both"/>
              <w:rPr>
                <w:rFonts w:ascii="Times New Roman" w:hAnsi="Times New Roman" w:cs="Times New Roman"/>
                <w:sz w:val="20"/>
                <w:szCs w:val="20"/>
              </w:rPr>
            </w:pPr>
          </w:p>
          <w:p w14:paraId="06ED7732" w14:textId="77777777" w:rsidR="0095765D" w:rsidRPr="0033103C" w:rsidRDefault="0095765D" w:rsidP="0095765D">
            <w:pPr>
              <w:pStyle w:val="af5"/>
              <w:ind w:firstLine="567"/>
              <w:jc w:val="both"/>
              <w:rPr>
                <w:rFonts w:ascii="Times New Roman" w:hAnsi="Times New Roman" w:cs="Times New Roman"/>
                <w:sz w:val="20"/>
                <w:szCs w:val="20"/>
              </w:rPr>
            </w:pPr>
          </w:p>
          <w:p w14:paraId="5F026B11" w14:textId="77777777" w:rsidR="0095765D" w:rsidRPr="0033103C" w:rsidRDefault="0095765D" w:rsidP="0095765D">
            <w:pPr>
              <w:pStyle w:val="af5"/>
              <w:ind w:firstLine="567"/>
              <w:jc w:val="both"/>
              <w:rPr>
                <w:rFonts w:ascii="Times New Roman" w:hAnsi="Times New Roman" w:cs="Times New Roman"/>
                <w:sz w:val="20"/>
                <w:szCs w:val="20"/>
              </w:rPr>
            </w:pPr>
          </w:p>
          <w:p w14:paraId="7AD243F6" w14:textId="77777777" w:rsidR="0095765D" w:rsidRPr="0033103C" w:rsidRDefault="0095765D" w:rsidP="0095765D">
            <w:pPr>
              <w:pStyle w:val="af5"/>
              <w:ind w:firstLine="567"/>
              <w:jc w:val="both"/>
              <w:rPr>
                <w:rFonts w:ascii="Times New Roman" w:hAnsi="Times New Roman" w:cs="Times New Roman"/>
                <w:sz w:val="20"/>
                <w:szCs w:val="20"/>
              </w:rPr>
            </w:pPr>
          </w:p>
          <w:p w14:paraId="6F863DEF" w14:textId="77777777" w:rsidR="0095765D" w:rsidRPr="0033103C" w:rsidRDefault="0095765D" w:rsidP="0095765D">
            <w:pPr>
              <w:pStyle w:val="af5"/>
              <w:ind w:firstLine="567"/>
              <w:jc w:val="both"/>
              <w:rPr>
                <w:rFonts w:ascii="Times New Roman" w:hAnsi="Times New Roman" w:cs="Times New Roman"/>
                <w:sz w:val="20"/>
                <w:szCs w:val="20"/>
              </w:rPr>
            </w:pPr>
          </w:p>
          <w:p w14:paraId="0C02E68C" w14:textId="77777777" w:rsidR="0095765D" w:rsidRPr="0033103C" w:rsidRDefault="0095765D" w:rsidP="0095765D">
            <w:pPr>
              <w:pStyle w:val="af5"/>
              <w:ind w:firstLine="567"/>
              <w:jc w:val="both"/>
              <w:rPr>
                <w:rFonts w:ascii="Times New Roman" w:hAnsi="Times New Roman" w:cs="Times New Roman"/>
                <w:sz w:val="20"/>
                <w:szCs w:val="20"/>
              </w:rPr>
            </w:pPr>
          </w:p>
          <w:p w14:paraId="665351EA" w14:textId="77777777" w:rsidR="0095765D" w:rsidRPr="0033103C" w:rsidRDefault="0095765D" w:rsidP="0095765D">
            <w:pPr>
              <w:pStyle w:val="af5"/>
              <w:ind w:firstLine="567"/>
              <w:jc w:val="both"/>
              <w:rPr>
                <w:rFonts w:ascii="Times New Roman" w:hAnsi="Times New Roman" w:cs="Times New Roman"/>
                <w:sz w:val="20"/>
                <w:szCs w:val="20"/>
              </w:rPr>
            </w:pPr>
          </w:p>
          <w:p w14:paraId="257A5BAC" w14:textId="77777777" w:rsidR="0095765D" w:rsidRPr="0033103C" w:rsidRDefault="0095765D" w:rsidP="0095765D">
            <w:pPr>
              <w:pStyle w:val="af5"/>
              <w:ind w:firstLine="567"/>
              <w:jc w:val="both"/>
              <w:rPr>
                <w:rFonts w:ascii="Times New Roman" w:hAnsi="Times New Roman" w:cs="Times New Roman"/>
                <w:sz w:val="20"/>
                <w:szCs w:val="20"/>
              </w:rPr>
            </w:pPr>
          </w:p>
          <w:p w14:paraId="621B8AE8" w14:textId="77777777" w:rsidR="0095765D" w:rsidRPr="0033103C" w:rsidRDefault="0095765D" w:rsidP="0095765D">
            <w:pPr>
              <w:pStyle w:val="af5"/>
              <w:ind w:firstLine="567"/>
              <w:jc w:val="both"/>
              <w:rPr>
                <w:rFonts w:ascii="Times New Roman" w:hAnsi="Times New Roman" w:cs="Times New Roman"/>
                <w:sz w:val="20"/>
                <w:szCs w:val="20"/>
              </w:rPr>
            </w:pPr>
          </w:p>
          <w:p w14:paraId="55ACD3AD" w14:textId="77777777" w:rsidR="0095765D" w:rsidRPr="0033103C" w:rsidRDefault="0095765D" w:rsidP="0095765D">
            <w:pPr>
              <w:pStyle w:val="af5"/>
              <w:ind w:firstLine="567"/>
              <w:jc w:val="both"/>
              <w:rPr>
                <w:rFonts w:ascii="Times New Roman" w:hAnsi="Times New Roman" w:cs="Times New Roman"/>
                <w:b/>
                <w:sz w:val="20"/>
                <w:szCs w:val="20"/>
                <w:lang w:val="uk-UA"/>
              </w:rPr>
            </w:pPr>
          </w:p>
        </w:tc>
      </w:tr>
      <w:tr w:rsidR="0095765D" w:rsidRPr="0033103C" w14:paraId="1C31DED6" w14:textId="77777777" w:rsidTr="007242D2">
        <w:trPr>
          <w:trHeight w:val="330"/>
          <w:jc w:val="center"/>
        </w:trPr>
        <w:tc>
          <w:tcPr>
            <w:tcW w:w="5700" w:type="dxa"/>
          </w:tcPr>
          <w:p w14:paraId="04393DA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z w:val="20"/>
                <w:szCs w:val="20"/>
              </w:rPr>
              <w:lastRenderedPageBreak/>
              <w:t>6.4. У разі неможливості взяти участь у слуханнях суб’єкт розслідування, інші учасники слухань зобов’язані не пізніше ніж за один робочий день до проведення слухань повідомити про це Комісію.</w:t>
            </w:r>
          </w:p>
          <w:p w14:paraId="22FFF921"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5105345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tc>
        <w:tc>
          <w:tcPr>
            <w:tcW w:w="5494" w:type="dxa"/>
          </w:tcPr>
          <w:p w14:paraId="4FB4CC49"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660DE396" w14:textId="77777777" w:rsidR="0095765D" w:rsidRPr="0033103C" w:rsidRDefault="0095765D" w:rsidP="0095765D">
            <w:pPr>
              <w:spacing w:after="0" w:line="240" w:lineRule="auto"/>
              <w:ind w:firstLine="567"/>
              <w:jc w:val="both"/>
              <w:rPr>
                <w:rFonts w:ascii="Times New Roman" w:eastAsia="Times New Roman" w:hAnsi="Times New Roman" w:cs="Times New Roman"/>
                <w:strike/>
                <w:sz w:val="20"/>
                <w:szCs w:val="20"/>
                <w:lang w:val="uk-UA" w:eastAsia="ru-RU"/>
              </w:rPr>
            </w:pPr>
            <w:r w:rsidRPr="0033103C">
              <w:rPr>
                <w:rFonts w:ascii="Times New Roman" w:hAnsi="Times New Roman" w:cs="Times New Roman"/>
                <w:strike/>
                <w:sz w:val="20"/>
                <w:szCs w:val="20"/>
              </w:rPr>
              <w:t>6.4. У разі неможливості взяти участь у слуханнях суб’єкт розслідування, інші учасники слухань зобов’язані не пізніше ніж за один робочий день до проведення слухань повідомити про це Комісію.</w:t>
            </w:r>
          </w:p>
          <w:p w14:paraId="3DE0CDE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7447092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43703E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i/>
                <w:sz w:val="20"/>
                <w:szCs w:val="20"/>
                <w:shd w:val="clear" w:color="auto" w:fill="FFFFFF"/>
                <w:lang w:val="uk-UA"/>
              </w:rPr>
              <w:t>Відповідно до пропозиції, наданої до пункту 1.7 цього Порядку, участь у слуханні це право.</w:t>
            </w:r>
          </w:p>
          <w:p w14:paraId="2D9D433B"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p>
        </w:tc>
        <w:tc>
          <w:tcPr>
            <w:tcW w:w="4258" w:type="dxa"/>
          </w:tcPr>
          <w:p w14:paraId="0528FC83" w14:textId="77777777" w:rsidR="00317416"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Не враховано</w:t>
            </w:r>
            <w:r w:rsidR="006A0D99" w:rsidRPr="0033103C">
              <w:rPr>
                <w:rFonts w:ascii="Times New Roman" w:hAnsi="Times New Roman" w:cs="Times New Roman"/>
                <w:b/>
                <w:bCs/>
                <w:sz w:val="20"/>
                <w:szCs w:val="20"/>
              </w:rPr>
              <w:t>.</w:t>
            </w:r>
            <w:r w:rsidRPr="0033103C">
              <w:rPr>
                <w:rFonts w:ascii="Times New Roman" w:hAnsi="Times New Roman" w:cs="Times New Roman"/>
                <w:b/>
                <w:bCs/>
                <w:sz w:val="20"/>
                <w:szCs w:val="20"/>
              </w:rPr>
              <w:t xml:space="preserve"> </w:t>
            </w:r>
          </w:p>
          <w:p w14:paraId="106BEB69" w14:textId="77777777" w:rsidR="00317416" w:rsidRPr="0033103C" w:rsidRDefault="00317416" w:rsidP="0095765D">
            <w:pPr>
              <w:pStyle w:val="af5"/>
              <w:ind w:firstLine="567"/>
              <w:jc w:val="both"/>
              <w:rPr>
                <w:rFonts w:ascii="Times New Roman" w:hAnsi="Times New Roman" w:cs="Times New Roman"/>
                <w:sz w:val="20"/>
                <w:szCs w:val="20"/>
              </w:rPr>
            </w:pPr>
          </w:p>
          <w:p w14:paraId="1732C901" w14:textId="77777777" w:rsidR="0095765D" w:rsidRPr="0033103C" w:rsidRDefault="00317416" w:rsidP="0095765D">
            <w:pPr>
              <w:pStyle w:val="af5"/>
              <w:ind w:firstLine="567"/>
              <w:jc w:val="both"/>
              <w:rPr>
                <w:rFonts w:ascii="Times New Roman" w:hAnsi="Times New Roman" w:cs="Times New Roman"/>
                <w:i/>
                <w:sz w:val="20"/>
                <w:szCs w:val="20"/>
              </w:rPr>
            </w:pPr>
            <w:r w:rsidRPr="0033103C">
              <w:rPr>
                <w:rFonts w:ascii="Times New Roman" w:hAnsi="Times New Roman" w:cs="Times New Roman"/>
                <w:i/>
                <w:sz w:val="20"/>
                <w:szCs w:val="20"/>
              </w:rPr>
              <w:t>У</w:t>
            </w:r>
            <w:r w:rsidR="0095765D" w:rsidRPr="0033103C">
              <w:rPr>
                <w:rFonts w:ascii="Times New Roman" w:hAnsi="Times New Roman" w:cs="Times New Roman"/>
                <w:i/>
                <w:sz w:val="20"/>
                <w:szCs w:val="20"/>
              </w:rPr>
              <w:t>часть у слуханнях є обов’язком суб’єкта розслідування</w:t>
            </w:r>
            <w:r w:rsidRPr="0033103C">
              <w:rPr>
                <w:rFonts w:ascii="Times New Roman" w:hAnsi="Times New Roman" w:cs="Times New Roman"/>
                <w:i/>
                <w:sz w:val="20"/>
                <w:szCs w:val="20"/>
              </w:rPr>
              <w:t>.</w:t>
            </w:r>
          </w:p>
          <w:p w14:paraId="1255E523" w14:textId="77777777" w:rsidR="0095765D" w:rsidRPr="0033103C" w:rsidRDefault="0095765D" w:rsidP="0095765D">
            <w:pPr>
              <w:pStyle w:val="af5"/>
              <w:ind w:firstLine="567"/>
              <w:jc w:val="both"/>
              <w:rPr>
                <w:rFonts w:ascii="Times New Roman" w:hAnsi="Times New Roman" w:cs="Times New Roman"/>
                <w:sz w:val="20"/>
                <w:szCs w:val="20"/>
              </w:rPr>
            </w:pPr>
          </w:p>
          <w:p w14:paraId="044424EB" w14:textId="77777777" w:rsidR="0095765D" w:rsidRPr="0033103C" w:rsidRDefault="0095765D" w:rsidP="0095765D">
            <w:pPr>
              <w:pStyle w:val="af5"/>
              <w:ind w:firstLine="567"/>
              <w:jc w:val="both"/>
              <w:rPr>
                <w:rFonts w:ascii="Times New Roman" w:hAnsi="Times New Roman" w:cs="Times New Roman"/>
                <w:sz w:val="20"/>
                <w:szCs w:val="20"/>
              </w:rPr>
            </w:pPr>
          </w:p>
          <w:p w14:paraId="4548FD80" w14:textId="77777777" w:rsidR="0095765D" w:rsidRPr="0033103C" w:rsidRDefault="0095765D" w:rsidP="0095765D">
            <w:pPr>
              <w:pStyle w:val="af5"/>
              <w:ind w:firstLine="567"/>
              <w:jc w:val="both"/>
              <w:rPr>
                <w:rFonts w:ascii="Times New Roman" w:hAnsi="Times New Roman" w:cs="Times New Roman"/>
                <w:b/>
                <w:sz w:val="20"/>
                <w:szCs w:val="20"/>
              </w:rPr>
            </w:pPr>
          </w:p>
        </w:tc>
      </w:tr>
      <w:tr w:rsidR="0095765D" w:rsidRPr="0033103C" w14:paraId="6CD3D780" w14:textId="77777777" w:rsidTr="007242D2">
        <w:trPr>
          <w:trHeight w:val="330"/>
          <w:jc w:val="center"/>
        </w:trPr>
        <w:tc>
          <w:tcPr>
            <w:tcW w:w="5700" w:type="dxa"/>
          </w:tcPr>
          <w:p w14:paraId="403E6839" w14:textId="77777777" w:rsidR="0095765D" w:rsidRPr="0033103C" w:rsidRDefault="0095765D" w:rsidP="0095765D">
            <w:pPr>
              <w:shd w:val="clear" w:color="auto" w:fill="FFFFFF"/>
              <w:spacing w:after="0" w:line="240" w:lineRule="auto"/>
              <w:ind w:firstLine="567"/>
              <w:jc w:val="both"/>
              <w:rPr>
                <w:rFonts w:ascii="Times New Roman" w:eastAsia="Calibri" w:hAnsi="Times New Roman" w:cs="Times New Roman"/>
                <w:color w:val="000000" w:themeColor="text1"/>
                <w:sz w:val="20"/>
                <w:szCs w:val="20"/>
              </w:rPr>
            </w:pPr>
            <w:r w:rsidRPr="0033103C">
              <w:rPr>
                <w:rFonts w:ascii="Times New Roman" w:hAnsi="Times New Roman" w:cs="Times New Roman"/>
                <w:sz w:val="20"/>
                <w:szCs w:val="20"/>
                <w:lang w:val="uk-UA"/>
              </w:rPr>
              <w:t>6.5. У призначений час голова Комісії або уповноважений член Комісії відкриває слухання та призначає секретаря слухання з числа присутніх членів Комісії і ставить питання щодо наявності у суб’єкта розслідування або інших учасників слухань пояснень, заперечень, документів та інформації, що стосуються розслідування, які не були надані раніше.</w:t>
            </w:r>
          </w:p>
        </w:tc>
        <w:tc>
          <w:tcPr>
            <w:tcW w:w="5494" w:type="dxa"/>
          </w:tcPr>
          <w:p w14:paraId="35311A3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37C68838" w14:textId="77777777" w:rsidR="0095765D" w:rsidRPr="0033103C" w:rsidRDefault="0095765D" w:rsidP="0095765D">
            <w:pPr>
              <w:spacing w:after="0" w:line="240" w:lineRule="auto"/>
              <w:ind w:firstLine="567"/>
              <w:jc w:val="both"/>
              <w:rPr>
                <w:rFonts w:ascii="Times New Roman" w:hAnsi="Times New Roman" w:cs="Times New Roman"/>
                <w:b/>
                <w:bCs/>
                <w:i/>
                <w:iCs/>
                <w:strike/>
                <w:sz w:val="20"/>
                <w:szCs w:val="20"/>
                <w:lang w:val="uk-UA"/>
              </w:rPr>
            </w:pPr>
            <w:r w:rsidRPr="0033103C">
              <w:rPr>
                <w:rFonts w:ascii="Times New Roman" w:hAnsi="Times New Roman" w:cs="Times New Roman"/>
                <w:strike/>
                <w:sz w:val="20"/>
                <w:szCs w:val="20"/>
                <w:lang w:val="uk-UA"/>
              </w:rPr>
              <w:t>6.5. У призначений час голова Комісії або уповноважений член Комісії відкриває слухання та призначає секретаря слухання з числа присутніх членів Комісії і ставить питання щодо наявності у суб’єкта розслідування або інших учасників слухань пояснень, заперечень, документів та інформації, що стосуються розслідування, які не були надані раніше.</w:t>
            </w:r>
          </w:p>
          <w:p w14:paraId="56648B9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A4BB8A8"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i/>
                <w:sz w:val="20"/>
                <w:szCs w:val="20"/>
                <w:shd w:val="clear" w:color="auto" w:fill="FFFFFF"/>
                <w:lang w:val="uk-UA"/>
              </w:rPr>
              <w:t>Видалити як такий, що створює зайве смислове навантаження на документ.</w:t>
            </w:r>
          </w:p>
          <w:p w14:paraId="75F7E39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tc>
        <w:tc>
          <w:tcPr>
            <w:tcW w:w="4258" w:type="dxa"/>
          </w:tcPr>
          <w:p w14:paraId="41E2FA89" w14:textId="77777777" w:rsidR="006A0D99" w:rsidRPr="0033103C" w:rsidRDefault="0095765D" w:rsidP="0095765D">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t>Не враховано</w:t>
            </w:r>
            <w:r w:rsidR="006A0D99" w:rsidRPr="0033103C">
              <w:rPr>
                <w:rFonts w:ascii="Times New Roman" w:hAnsi="Times New Roman" w:cs="Times New Roman"/>
                <w:b/>
                <w:sz w:val="20"/>
                <w:szCs w:val="20"/>
              </w:rPr>
              <w:t>.</w:t>
            </w:r>
          </w:p>
          <w:p w14:paraId="3BB23C27" w14:textId="77777777" w:rsidR="0095765D" w:rsidRPr="0033103C" w:rsidRDefault="0095765D" w:rsidP="0095765D">
            <w:pPr>
              <w:pStyle w:val="af5"/>
              <w:ind w:firstLine="567"/>
              <w:jc w:val="both"/>
              <w:rPr>
                <w:rFonts w:ascii="Times New Roman" w:hAnsi="Times New Roman" w:cs="Times New Roman"/>
                <w:sz w:val="20"/>
                <w:szCs w:val="20"/>
              </w:rPr>
            </w:pPr>
            <w:r w:rsidRPr="0033103C">
              <w:rPr>
                <w:rFonts w:ascii="Times New Roman" w:hAnsi="Times New Roman" w:cs="Times New Roman"/>
                <w:i/>
                <w:sz w:val="20"/>
                <w:szCs w:val="20"/>
              </w:rPr>
              <w:t>Процедурне питання проведення слухань НКРЕКП</w:t>
            </w:r>
          </w:p>
          <w:p w14:paraId="3FBA6A9A" w14:textId="77777777" w:rsidR="0095765D" w:rsidRPr="0033103C" w:rsidRDefault="0095765D" w:rsidP="0095765D">
            <w:pPr>
              <w:pStyle w:val="af5"/>
              <w:ind w:firstLine="567"/>
              <w:jc w:val="both"/>
              <w:rPr>
                <w:rFonts w:ascii="Times New Roman" w:hAnsi="Times New Roman" w:cs="Times New Roman"/>
                <w:sz w:val="20"/>
                <w:szCs w:val="20"/>
              </w:rPr>
            </w:pPr>
          </w:p>
          <w:p w14:paraId="6D9865E4" w14:textId="77777777" w:rsidR="0095765D" w:rsidRPr="0033103C" w:rsidRDefault="0095765D" w:rsidP="0095765D">
            <w:pPr>
              <w:pStyle w:val="af5"/>
              <w:ind w:firstLine="567"/>
              <w:jc w:val="both"/>
              <w:rPr>
                <w:rFonts w:ascii="Times New Roman" w:hAnsi="Times New Roman" w:cs="Times New Roman"/>
                <w:sz w:val="20"/>
                <w:szCs w:val="20"/>
              </w:rPr>
            </w:pPr>
          </w:p>
          <w:p w14:paraId="0A89D4C4" w14:textId="77777777" w:rsidR="0095765D" w:rsidRPr="0033103C" w:rsidRDefault="0095765D" w:rsidP="0095765D">
            <w:pPr>
              <w:pStyle w:val="af5"/>
              <w:ind w:firstLine="567"/>
              <w:jc w:val="both"/>
              <w:rPr>
                <w:rFonts w:ascii="Times New Roman" w:hAnsi="Times New Roman" w:cs="Times New Roman"/>
                <w:sz w:val="20"/>
                <w:szCs w:val="20"/>
              </w:rPr>
            </w:pPr>
          </w:p>
          <w:p w14:paraId="64B41D45" w14:textId="77777777" w:rsidR="0095765D" w:rsidRPr="0033103C" w:rsidRDefault="0095765D" w:rsidP="0095765D">
            <w:pPr>
              <w:pStyle w:val="af5"/>
              <w:ind w:firstLine="567"/>
              <w:jc w:val="both"/>
              <w:rPr>
                <w:rFonts w:ascii="Times New Roman" w:hAnsi="Times New Roman" w:cs="Times New Roman"/>
                <w:b/>
                <w:sz w:val="20"/>
                <w:szCs w:val="20"/>
                <w:lang w:val="uk-UA"/>
              </w:rPr>
            </w:pPr>
          </w:p>
        </w:tc>
      </w:tr>
      <w:tr w:rsidR="0095765D" w:rsidRPr="0033103C" w14:paraId="30E1AD42" w14:textId="77777777" w:rsidTr="007242D2">
        <w:trPr>
          <w:trHeight w:val="315"/>
          <w:jc w:val="center"/>
        </w:trPr>
        <w:tc>
          <w:tcPr>
            <w:tcW w:w="5700" w:type="dxa"/>
          </w:tcPr>
          <w:p w14:paraId="15FF37DF" w14:textId="77777777" w:rsidR="0095765D" w:rsidRPr="0033103C" w:rsidRDefault="0095765D" w:rsidP="0095765D">
            <w:pPr>
              <w:spacing w:after="0" w:line="240" w:lineRule="auto"/>
              <w:ind w:firstLine="567"/>
              <w:jc w:val="both"/>
              <w:rPr>
                <w:rStyle w:val="fontstyle01"/>
                <w:sz w:val="20"/>
                <w:szCs w:val="20"/>
              </w:rPr>
            </w:pPr>
            <w:r w:rsidRPr="0033103C">
              <w:rPr>
                <w:rStyle w:val="fontstyle01"/>
                <w:sz w:val="20"/>
                <w:szCs w:val="20"/>
                <w:lang w:val="uk-UA"/>
              </w:rPr>
              <w:t>6.6. У разі надання на слуханняхсуб’єктом розслідування  або іншими</w:t>
            </w:r>
            <w:r w:rsidRPr="0033103C">
              <w:rPr>
                <w:rFonts w:ascii="Times New Roman" w:hAnsi="Times New Roman" w:cs="Times New Roman"/>
                <w:color w:val="000000"/>
                <w:sz w:val="20"/>
                <w:szCs w:val="20"/>
                <w:lang w:val="uk-UA"/>
              </w:rPr>
              <w:t xml:space="preserve"> </w:t>
            </w:r>
            <w:r w:rsidRPr="0033103C">
              <w:rPr>
                <w:rStyle w:val="fontstyle01"/>
                <w:sz w:val="20"/>
                <w:szCs w:val="20"/>
                <w:lang w:val="uk-UA"/>
              </w:rPr>
              <w:t>учасниками слухань нових документів та</w:t>
            </w:r>
            <w:r w:rsidRPr="0033103C">
              <w:rPr>
                <w:rFonts w:ascii="Times New Roman" w:hAnsi="Times New Roman" w:cs="Times New Roman"/>
                <w:color w:val="000000"/>
                <w:sz w:val="20"/>
                <w:szCs w:val="20"/>
                <w:lang w:val="uk-UA"/>
              </w:rPr>
              <w:t xml:space="preserve"> </w:t>
            </w:r>
            <w:r w:rsidRPr="0033103C">
              <w:rPr>
                <w:rStyle w:val="fontstyle01"/>
                <w:sz w:val="20"/>
                <w:szCs w:val="20"/>
                <w:lang w:val="uk-UA"/>
              </w:rPr>
              <w:t>інформації, що стосуються розслідування,</w:t>
            </w:r>
            <w:r w:rsidRPr="0033103C">
              <w:rPr>
                <w:rFonts w:ascii="Times New Roman" w:hAnsi="Times New Roman" w:cs="Times New Roman"/>
                <w:color w:val="000000"/>
                <w:sz w:val="20"/>
                <w:szCs w:val="20"/>
                <w:lang w:val="uk-UA"/>
              </w:rPr>
              <w:t xml:space="preserve"> </w:t>
            </w:r>
            <w:r w:rsidRPr="0033103C">
              <w:rPr>
                <w:rStyle w:val="fontstyle01"/>
                <w:sz w:val="20"/>
                <w:szCs w:val="20"/>
                <w:lang w:val="uk-UA"/>
              </w:rPr>
              <w:t>Комісія може перенести проведення</w:t>
            </w:r>
            <w:r w:rsidRPr="0033103C">
              <w:rPr>
                <w:rFonts w:ascii="Times New Roman" w:hAnsi="Times New Roman" w:cs="Times New Roman"/>
                <w:color w:val="000000"/>
                <w:sz w:val="20"/>
                <w:szCs w:val="20"/>
                <w:lang w:val="uk-UA"/>
              </w:rPr>
              <w:t xml:space="preserve"> </w:t>
            </w:r>
            <w:r w:rsidRPr="0033103C">
              <w:rPr>
                <w:rStyle w:val="fontstyle01"/>
                <w:sz w:val="20"/>
                <w:szCs w:val="20"/>
                <w:lang w:val="uk-UA"/>
              </w:rPr>
              <w:t>слухань з метою повного та всебічного їх</w:t>
            </w:r>
            <w:r w:rsidRPr="0033103C">
              <w:rPr>
                <w:rFonts w:ascii="Times New Roman" w:hAnsi="Times New Roman" w:cs="Times New Roman"/>
                <w:color w:val="000000"/>
                <w:sz w:val="20"/>
                <w:szCs w:val="20"/>
                <w:lang w:val="uk-UA"/>
              </w:rPr>
              <w:t xml:space="preserve"> </w:t>
            </w:r>
            <w:r w:rsidRPr="0033103C">
              <w:rPr>
                <w:rStyle w:val="fontstyle01"/>
                <w:sz w:val="20"/>
                <w:szCs w:val="20"/>
                <w:lang w:val="uk-UA"/>
              </w:rPr>
              <w:t xml:space="preserve">вивчення. </w:t>
            </w:r>
            <w:r w:rsidRPr="0033103C">
              <w:rPr>
                <w:rStyle w:val="fontstyle01"/>
                <w:sz w:val="20"/>
                <w:szCs w:val="20"/>
              </w:rPr>
              <w:t>Надані нові документи та інформація</w:t>
            </w:r>
            <w:r w:rsidRPr="0033103C">
              <w:rPr>
                <w:rFonts w:ascii="Times New Roman" w:hAnsi="Times New Roman" w:cs="Times New Roman"/>
                <w:color w:val="000000"/>
                <w:sz w:val="20"/>
                <w:szCs w:val="20"/>
              </w:rPr>
              <w:t xml:space="preserve"> </w:t>
            </w:r>
            <w:r w:rsidRPr="0033103C">
              <w:rPr>
                <w:rStyle w:val="fontstyle01"/>
                <w:sz w:val="20"/>
                <w:szCs w:val="20"/>
              </w:rPr>
              <w:t xml:space="preserve">додаються </w:t>
            </w:r>
            <w:proofErr w:type="gramStart"/>
            <w:r w:rsidRPr="0033103C">
              <w:rPr>
                <w:rStyle w:val="fontstyle01"/>
                <w:sz w:val="20"/>
                <w:szCs w:val="20"/>
              </w:rPr>
              <w:t>до протоколу</w:t>
            </w:r>
            <w:proofErr w:type="gramEnd"/>
            <w:r w:rsidRPr="0033103C">
              <w:rPr>
                <w:rStyle w:val="fontstyle01"/>
                <w:sz w:val="20"/>
                <w:szCs w:val="20"/>
              </w:rPr>
              <w:t xml:space="preserve"> слухань.</w:t>
            </w:r>
            <w:r w:rsidRPr="0033103C">
              <w:rPr>
                <w:rFonts w:ascii="Times New Roman" w:hAnsi="Times New Roman" w:cs="Times New Roman"/>
                <w:color w:val="000000"/>
                <w:sz w:val="20"/>
                <w:szCs w:val="20"/>
              </w:rPr>
              <w:t xml:space="preserve"> </w:t>
            </w:r>
            <w:r w:rsidRPr="0033103C">
              <w:rPr>
                <w:rStyle w:val="fontstyle01"/>
                <w:sz w:val="20"/>
                <w:szCs w:val="20"/>
              </w:rPr>
              <w:t>Дата проведення наступного слухання</w:t>
            </w:r>
            <w:r w:rsidRPr="0033103C">
              <w:rPr>
                <w:rFonts w:ascii="Times New Roman" w:hAnsi="Times New Roman" w:cs="Times New Roman"/>
                <w:color w:val="000000"/>
                <w:sz w:val="20"/>
                <w:szCs w:val="20"/>
              </w:rPr>
              <w:t xml:space="preserve"> </w:t>
            </w:r>
            <w:r w:rsidRPr="0033103C">
              <w:rPr>
                <w:rStyle w:val="fontstyle01"/>
                <w:sz w:val="20"/>
                <w:szCs w:val="20"/>
              </w:rPr>
              <w:t>повідомляється суб’єкту розслідування та</w:t>
            </w:r>
            <w:r w:rsidRPr="0033103C">
              <w:rPr>
                <w:rFonts w:ascii="Times New Roman" w:hAnsi="Times New Roman" w:cs="Times New Roman"/>
                <w:color w:val="000000"/>
                <w:sz w:val="20"/>
                <w:szCs w:val="20"/>
              </w:rPr>
              <w:t xml:space="preserve"> </w:t>
            </w:r>
            <w:r w:rsidRPr="0033103C">
              <w:rPr>
                <w:rStyle w:val="fontstyle01"/>
                <w:sz w:val="20"/>
                <w:szCs w:val="20"/>
              </w:rPr>
              <w:t xml:space="preserve">іншим учасникам слухань </w:t>
            </w:r>
            <w:proofErr w:type="gramStart"/>
            <w:r w:rsidRPr="0033103C">
              <w:rPr>
                <w:rStyle w:val="fontstyle01"/>
                <w:sz w:val="20"/>
                <w:szCs w:val="20"/>
              </w:rPr>
              <w:t>у порядку</w:t>
            </w:r>
            <w:proofErr w:type="gramEnd"/>
            <w:r w:rsidRPr="0033103C">
              <w:rPr>
                <w:rStyle w:val="fontstyle01"/>
                <w:sz w:val="20"/>
                <w:szCs w:val="20"/>
              </w:rPr>
              <w:t>,</w:t>
            </w:r>
            <w:r w:rsidRPr="0033103C">
              <w:rPr>
                <w:rFonts w:ascii="Times New Roman" w:hAnsi="Times New Roman" w:cs="Times New Roman"/>
                <w:color w:val="000000"/>
                <w:sz w:val="20"/>
                <w:szCs w:val="20"/>
              </w:rPr>
              <w:t xml:space="preserve"> </w:t>
            </w:r>
            <w:r w:rsidRPr="0033103C">
              <w:rPr>
                <w:rStyle w:val="fontstyle01"/>
                <w:sz w:val="20"/>
                <w:szCs w:val="20"/>
              </w:rPr>
              <w:t>визначеному пунктом 6.3 цієї глави.</w:t>
            </w:r>
          </w:p>
          <w:p w14:paraId="7B0F2EEA" w14:textId="77777777" w:rsidR="0095765D" w:rsidRPr="0033103C" w:rsidRDefault="0095765D" w:rsidP="0095765D">
            <w:pPr>
              <w:spacing w:after="0" w:line="240" w:lineRule="auto"/>
              <w:ind w:firstLine="567"/>
              <w:jc w:val="both"/>
              <w:rPr>
                <w:rStyle w:val="fontstyle01"/>
                <w:sz w:val="20"/>
                <w:szCs w:val="20"/>
              </w:rPr>
            </w:pPr>
          </w:p>
          <w:p w14:paraId="1087BD19" w14:textId="77777777" w:rsidR="0095765D" w:rsidRPr="0033103C" w:rsidRDefault="0095765D" w:rsidP="0095765D">
            <w:pPr>
              <w:spacing w:after="0" w:line="240" w:lineRule="auto"/>
              <w:ind w:firstLine="567"/>
              <w:jc w:val="both"/>
              <w:rPr>
                <w:rStyle w:val="fontstyle01"/>
                <w:sz w:val="20"/>
                <w:szCs w:val="20"/>
              </w:rPr>
            </w:pPr>
          </w:p>
          <w:p w14:paraId="426E25C0" w14:textId="77777777" w:rsidR="0095765D" w:rsidRPr="0033103C" w:rsidRDefault="0095765D" w:rsidP="0095765D">
            <w:pPr>
              <w:spacing w:after="0" w:line="240" w:lineRule="auto"/>
              <w:ind w:firstLine="567"/>
              <w:jc w:val="both"/>
              <w:rPr>
                <w:rStyle w:val="fontstyle01"/>
                <w:sz w:val="20"/>
                <w:szCs w:val="20"/>
              </w:rPr>
            </w:pPr>
          </w:p>
          <w:p w14:paraId="16AAFD09" w14:textId="77777777" w:rsidR="0095765D" w:rsidRPr="0033103C" w:rsidRDefault="0095765D" w:rsidP="0095765D">
            <w:pPr>
              <w:spacing w:after="0" w:line="240" w:lineRule="auto"/>
              <w:ind w:firstLine="567"/>
              <w:jc w:val="both"/>
              <w:rPr>
                <w:rStyle w:val="fontstyle01"/>
                <w:sz w:val="20"/>
                <w:szCs w:val="20"/>
              </w:rPr>
            </w:pPr>
          </w:p>
          <w:p w14:paraId="38BA0448" w14:textId="77777777" w:rsidR="0095765D" w:rsidRPr="0033103C" w:rsidRDefault="0095765D" w:rsidP="0095765D">
            <w:pPr>
              <w:spacing w:after="0" w:line="240" w:lineRule="auto"/>
              <w:ind w:firstLine="567"/>
              <w:jc w:val="both"/>
              <w:rPr>
                <w:rStyle w:val="fontstyle01"/>
                <w:sz w:val="20"/>
                <w:szCs w:val="20"/>
              </w:rPr>
            </w:pPr>
          </w:p>
          <w:p w14:paraId="534318F8" w14:textId="77777777" w:rsidR="0095765D" w:rsidRPr="0033103C" w:rsidRDefault="0095765D" w:rsidP="0095765D">
            <w:pPr>
              <w:spacing w:after="0" w:line="240" w:lineRule="auto"/>
              <w:ind w:firstLine="567"/>
              <w:jc w:val="both"/>
              <w:rPr>
                <w:rStyle w:val="fontstyle01"/>
                <w:sz w:val="20"/>
                <w:szCs w:val="20"/>
              </w:rPr>
            </w:pPr>
          </w:p>
          <w:p w14:paraId="5021C1A0" w14:textId="77777777" w:rsidR="0095765D" w:rsidRPr="0033103C" w:rsidRDefault="0095765D" w:rsidP="0095765D">
            <w:pPr>
              <w:spacing w:after="0" w:line="240" w:lineRule="auto"/>
              <w:ind w:firstLine="567"/>
              <w:jc w:val="both"/>
              <w:rPr>
                <w:rStyle w:val="fontstyle01"/>
                <w:sz w:val="20"/>
                <w:szCs w:val="20"/>
              </w:rPr>
            </w:pPr>
          </w:p>
          <w:p w14:paraId="3A0E07AB" w14:textId="77777777" w:rsidR="0095765D" w:rsidRPr="0033103C" w:rsidRDefault="0095765D" w:rsidP="0095765D">
            <w:pPr>
              <w:spacing w:after="0" w:line="240" w:lineRule="auto"/>
              <w:ind w:firstLine="567"/>
              <w:jc w:val="both"/>
              <w:rPr>
                <w:rStyle w:val="fontstyle01"/>
                <w:sz w:val="20"/>
                <w:szCs w:val="20"/>
              </w:rPr>
            </w:pPr>
          </w:p>
          <w:p w14:paraId="4748FE37" w14:textId="77777777" w:rsidR="0095765D" w:rsidRPr="0033103C" w:rsidRDefault="0095765D" w:rsidP="0095765D">
            <w:pPr>
              <w:spacing w:after="0" w:line="240" w:lineRule="auto"/>
              <w:ind w:firstLine="567"/>
              <w:jc w:val="both"/>
              <w:rPr>
                <w:rStyle w:val="fontstyle01"/>
                <w:sz w:val="20"/>
                <w:szCs w:val="20"/>
              </w:rPr>
            </w:pPr>
          </w:p>
          <w:p w14:paraId="564D6EAD" w14:textId="77777777" w:rsidR="0095765D" w:rsidRPr="0033103C" w:rsidRDefault="0095765D" w:rsidP="0095765D">
            <w:pPr>
              <w:spacing w:after="0" w:line="240" w:lineRule="auto"/>
              <w:ind w:firstLine="567"/>
              <w:jc w:val="both"/>
              <w:rPr>
                <w:rStyle w:val="fontstyle01"/>
                <w:sz w:val="20"/>
                <w:szCs w:val="20"/>
              </w:rPr>
            </w:pPr>
          </w:p>
          <w:p w14:paraId="739BD5DC" w14:textId="77777777" w:rsidR="0095765D" w:rsidRPr="0033103C" w:rsidRDefault="0095765D" w:rsidP="0095765D">
            <w:pPr>
              <w:spacing w:after="0" w:line="240" w:lineRule="auto"/>
              <w:ind w:firstLine="567"/>
              <w:jc w:val="both"/>
              <w:rPr>
                <w:rStyle w:val="fontstyle01"/>
                <w:sz w:val="20"/>
                <w:szCs w:val="20"/>
              </w:rPr>
            </w:pPr>
          </w:p>
          <w:p w14:paraId="3C685228" w14:textId="77777777" w:rsidR="0095765D" w:rsidRPr="0033103C" w:rsidRDefault="0095765D" w:rsidP="0095765D">
            <w:pPr>
              <w:spacing w:after="0" w:line="240" w:lineRule="auto"/>
              <w:ind w:firstLine="567"/>
              <w:jc w:val="both"/>
              <w:rPr>
                <w:rStyle w:val="fontstyle01"/>
                <w:sz w:val="20"/>
                <w:szCs w:val="20"/>
              </w:rPr>
            </w:pPr>
          </w:p>
          <w:p w14:paraId="09249E7A" w14:textId="77777777" w:rsidR="0095765D" w:rsidRPr="0033103C" w:rsidRDefault="0095765D" w:rsidP="0095765D">
            <w:pPr>
              <w:spacing w:after="0" w:line="240" w:lineRule="auto"/>
              <w:ind w:firstLine="567"/>
              <w:jc w:val="both"/>
              <w:rPr>
                <w:rStyle w:val="fontstyle01"/>
                <w:sz w:val="20"/>
                <w:szCs w:val="20"/>
              </w:rPr>
            </w:pPr>
          </w:p>
          <w:p w14:paraId="5CE06EE8" w14:textId="77777777" w:rsidR="0095765D" w:rsidRPr="0033103C" w:rsidRDefault="0095765D" w:rsidP="0095765D">
            <w:pPr>
              <w:spacing w:after="0" w:line="240" w:lineRule="auto"/>
              <w:ind w:firstLine="567"/>
              <w:jc w:val="both"/>
              <w:rPr>
                <w:rStyle w:val="fontstyle01"/>
                <w:sz w:val="20"/>
                <w:szCs w:val="20"/>
              </w:rPr>
            </w:pPr>
          </w:p>
          <w:p w14:paraId="290BAA27" w14:textId="77777777" w:rsidR="0095765D" w:rsidRPr="0033103C" w:rsidRDefault="0095765D" w:rsidP="0095765D">
            <w:pPr>
              <w:spacing w:after="0" w:line="240" w:lineRule="auto"/>
              <w:ind w:firstLine="567"/>
              <w:jc w:val="both"/>
              <w:rPr>
                <w:rStyle w:val="fontstyle01"/>
                <w:sz w:val="20"/>
                <w:szCs w:val="20"/>
              </w:rPr>
            </w:pPr>
          </w:p>
          <w:p w14:paraId="3F8B54E9" w14:textId="77777777" w:rsidR="0095765D" w:rsidRPr="0033103C" w:rsidRDefault="0095765D" w:rsidP="0095765D">
            <w:pPr>
              <w:spacing w:after="0" w:line="240" w:lineRule="auto"/>
              <w:ind w:firstLine="567"/>
              <w:jc w:val="both"/>
              <w:rPr>
                <w:rStyle w:val="fontstyle01"/>
                <w:sz w:val="20"/>
                <w:szCs w:val="20"/>
              </w:rPr>
            </w:pPr>
          </w:p>
          <w:p w14:paraId="5F455811" w14:textId="77777777" w:rsidR="0095765D" w:rsidRPr="0033103C" w:rsidRDefault="0095765D" w:rsidP="0095765D">
            <w:pPr>
              <w:spacing w:after="0" w:line="240" w:lineRule="auto"/>
              <w:ind w:firstLine="567"/>
              <w:jc w:val="both"/>
              <w:rPr>
                <w:rStyle w:val="fontstyle01"/>
                <w:sz w:val="20"/>
                <w:szCs w:val="20"/>
              </w:rPr>
            </w:pPr>
          </w:p>
          <w:p w14:paraId="025073D3" w14:textId="77777777" w:rsidR="0095765D" w:rsidRPr="0033103C" w:rsidRDefault="0095765D" w:rsidP="0095765D">
            <w:pPr>
              <w:spacing w:after="0" w:line="240" w:lineRule="auto"/>
              <w:ind w:firstLine="567"/>
              <w:jc w:val="both"/>
              <w:rPr>
                <w:rStyle w:val="fontstyle01"/>
                <w:sz w:val="20"/>
                <w:szCs w:val="20"/>
              </w:rPr>
            </w:pPr>
          </w:p>
          <w:p w14:paraId="63780B7D"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p>
        </w:tc>
        <w:tc>
          <w:tcPr>
            <w:tcW w:w="5494" w:type="dxa"/>
          </w:tcPr>
          <w:p w14:paraId="0F5DB034"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lastRenderedPageBreak/>
              <w:t>ДП «НАЕК ЕНЕРГОАТОМ»</w:t>
            </w:r>
          </w:p>
          <w:p w14:paraId="183D73B0" w14:textId="77777777" w:rsidR="0095765D" w:rsidRPr="0033103C" w:rsidRDefault="0095765D" w:rsidP="0095765D">
            <w:pPr>
              <w:spacing w:after="0" w:line="240" w:lineRule="auto"/>
              <w:ind w:firstLine="567"/>
              <w:jc w:val="both"/>
              <w:rPr>
                <w:rStyle w:val="fontstyle01"/>
                <w:sz w:val="20"/>
                <w:szCs w:val="20"/>
                <w:lang w:val="uk-UA"/>
              </w:rPr>
            </w:pPr>
          </w:p>
          <w:p w14:paraId="088BF4A4" w14:textId="77777777" w:rsidR="0095765D" w:rsidRPr="0033103C" w:rsidRDefault="0095765D" w:rsidP="0095765D">
            <w:pPr>
              <w:spacing w:after="0" w:line="240" w:lineRule="auto"/>
              <w:ind w:firstLine="567"/>
              <w:jc w:val="both"/>
              <w:rPr>
                <w:rStyle w:val="fontstyle01"/>
                <w:sz w:val="20"/>
                <w:szCs w:val="20"/>
              </w:rPr>
            </w:pPr>
            <w:r w:rsidRPr="0033103C">
              <w:rPr>
                <w:rStyle w:val="fontstyle01"/>
                <w:sz w:val="20"/>
                <w:szCs w:val="20"/>
                <w:lang w:val="uk-UA"/>
              </w:rPr>
              <w:t>6.6. У разі надання на слуханнях</w:t>
            </w:r>
            <w:r w:rsidRPr="0033103C">
              <w:rPr>
                <w:rFonts w:ascii="Times New Roman" w:hAnsi="Times New Roman" w:cs="Times New Roman"/>
                <w:color w:val="000000"/>
                <w:sz w:val="20"/>
                <w:szCs w:val="20"/>
                <w:lang w:val="uk-UA"/>
              </w:rPr>
              <w:t xml:space="preserve"> </w:t>
            </w:r>
            <w:r w:rsidRPr="0033103C">
              <w:rPr>
                <w:rStyle w:val="fontstyle01"/>
                <w:sz w:val="20"/>
                <w:szCs w:val="20"/>
                <w:lang w:val="uk-UA"/>
              </w:rPr>
              <w:t>суб’єктом розслідування або іншими</w:t>
            </w:r>
            <w:r w:rsidRPr="0033103C">
              <w:rPr>
                <w:rFonts w:ascii="Times New Roman" w:hAnsi="Times New Roman" w:cs="Times New Roman"/>
                <w:color w:val="000000"/>
                <w:sz w:val="20"/>
                <w:szCs w:val="20"/>
                <w:lang w:val="uk-UA"/>
              </w:rPr>
              <w:t xml:space="preserve"> </w:t>
            </w:r>
            <w:r w:rsidRPr="0033103C">
              <w:rPr>
                <w:rStyle w:val="fontstyle01"/>
                <w:sz w:val="20"/>
                <w:szCs w:val="20"/>
                <w:lang w:val="uk-UA"/>
              </w:rPr>
              <w:t xml:space="preserve">учасниками слухань нових  </w:t>
            </w:r>
            <w:r w:rsidRPr="0033103C">
              <w:rPr>
                <w:rStyle w:val="fontstyle21"/>
                <w:sz w:val="20"/>
                <w:szCs w:val="20"/>
                <w:lang w:val="uk-UA"/>
              </w:rPr>
              <w:t xml:space="preserve">доказів,підтверджувальних документів </w:t>
            </w:r>
            <w:r w:rsidRPr="0033103C">
              <w:rPr>
                <w:rStyle w:val="fontstyle01"/>
                <w:sz w:val="20"/>
                <w:szCs w:val="20"/>
                <w:lang w:val="uk-UA"/>
              </w:rPr>
              <w:t>та</w:t>
            </w:r>
            <w:r w:rsidRPr="0033103C">
              <w:rPr>
                <w:rFonts w:ascii="Times New Roman" w:hAnsi="Times New Roman" w:cs="Times New Roman"/>
                <w:color w:val="000000"/>
                <w:sz w:val="20"/>
                <w:szCs w:val="20"/>
                <w:lang w:val="uk-UA"/>
              </w:rPr>
              <w:t xml:space="preserve"> </w:t>
            </w:r>
            <w:r w:rsidRPr="0033103C">
              <w:rPr>
                <w:rStyle w:val="fontstyle01"/>
                <w:sz w:val="20"/>
                <w:szCs w:val="20"/>
                <w:lang w:val="uk-UA"/>
              </w:rPr>
              <w:t xml:space="preserve">інформації, що стосуються розслідування, Комісія може перенести проведення слухань з метою повного та всебічного їх вивчення. </w:t>
            </w:r>
            <w:r w:rsidRPr="0033103C">
              <w:rPr>
                <w:rStyle w:val="fontstyle01"/>
                <w:sz w:val="20"/>
                <w:szCs w:val="20"/>
              </w:rPr>
              <w:t xml:space="preserve">Надані нові </w:t>
            </w:r>
            <w:r w:rsidRPr="0033103C">
              <w:rPr>
                <w:rStyle w:val="fontstyle21"/>
                <w:sz w:val="20"/>
                <w:szCs w:val="20"/>
              </w:rPr>
              <w:t>докази, підтверджувальні</w:t>
            </w:r>
            <w:r w:rsidRPr="0033103C">
              <w:rPr>
                <w:rStyle w:val="fontstyle21"/>
                <w:sz w:val="20"/>
                <w:szCs w:val="20"/>
                <w:lang w:val="uk-UA"/>
              </w:rPr>
              <w:t xml:space="preserve"> </w:t>
            </w:r>
            <w:r w:rsidRPr="0033103C">
              <w:rPr>
                <w:rStyle w:val="fontstyle21"/>
                <w:sz w:val="20"/>
                <w:szCs w:val="20"/>
              </w:rPr>
              <w:t xml:space="preserve">документи </w:t>
            </w:r>
            <w:r w:rsidRPr="0033103C">
              <w:rPr>
                <w:rStyle w:val="fontstyle01"/>
                <w:sz w:val="20"/>
                <w:szCs w:val="20"/>
              </w:rPr>
              <w:t xml:space="preserve">та інформація додаються </w:t>
            </w:r>
            <w:proofErr w:type="gramStart"/>
            <w:r w:rsidRPr="0033103C">
              <w:rPr>
                <w:rStyle w:val="fontstyle01"/>
                <w:sz w:val="20"/>
                <w:szCs w:val="20"/>
              </w:rPr>
              <w:t>до протоколу</w:t>
            </w:r>
            <w:proofErr w:type="gramEnd"/>
            <w:r w:rsidRPr="0033103C">
              <w:rPr>
                <w:rStyle w:val="fontstyle01"/>
                <w:sz w:val="20"/>
                <w:szCs w:val="20"/>
              </w:rPr>
              <w:t xml:space="preserve"> слухань.</w:t>
            </w:r>
          </w:p>
          <w:p w14:paraId="7C34F8E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Style w:val="fontstyle01"/>
                <w:sz w:val="20"/>
                <w:szCs w:val="20"/>
              </w:rPr>
              <w:t>Дата проведення наступного слухання</w:t>
            </w:r>
            <w:r w:rsidRPr="0033103C">
              <w:rPr>
                <w:rFonts w:ascii="Times New Roman" w:hAnsi="Times New Roman" w:cs="Times New Roman"/>
                <w:color w:val="000000"/>
                <w:sz w:val="20"/>
                <w:szCs w:val="20"/>
              </w:rPr>
              <w:t xml:space="preserve"> </w:t>
            </w:r>
            <w:r w:rsidRPr="0033103C">
              <w:rPr>
                <w:rStyle w:val="fontstyle01"/>
                <w:sz w:val="20"/>
                <w:szCs w:val="20"/>
              </w:rPr>
              <w:t>повідомляється суб’єкту розслідування та</w:t>
            </w:r>
            <w:r w:rsidRPr="0033103C">
              <w:rPr>
                <w:rFonts w:ascii="Times New Roman" w:hAnsi="Times New Roman" w:cs="Times New Roman"/>
                <w:color w:val="000000"/>
                <w:sz w:val="20"/>
                <w:szCs w:val="20"/>
              </w:rPr>
              <w:t xml:space="preserve"> </w:t>
            </w:r>
            <w:r w:rsidRPr="0033103C">
              <w:rPr>
                <w:rStyle w:val="fontstyle01"/>
                <w:sz w:val="20"/>
                <w:szCs w:val="20"/>
              </w:rPr>
              <w:t xml:space="preserve">іншим учасникам слухань </w:t>
            </w:r>
            <w:proofErr w:type="gramStart"/>
            <w:r w:rsidRPr="0033103C">
              <w:rPr>
                <w:rStyle w:val="fontstyle01"/>
                <w:sz w:val="20"/>
                <w:szCs w:val="20"/>
              </w:rPr>
              <w:t>у порядку</w:t>
            </w:r>
            <w:proofErr w:type="gramEnd"/>
            <w:r w:rsidRPr="0033103C">
              <w:rPr>
                <w:rStyle w:val="fontstyle01"/>
                <w:sz w:val="20"/>
                <w:szCs w:val="20"/>
              </w:rPr>
              <w:t>,</w:t>
            </w:r>
            <w:r w:rsidRPr="0033103C">
              <w:rPr>
                <w:rFonts w:ascii="Times New Roman" w:hAnsi="Times New Roman" w:cs="Times New Roman"/>
                <w:color w:val="000000"/>
                <w:sz w:val="20"/>
                <w:szCs w:val="20"/>
              </w:rPr>
              <w:t xml:space="preserve"> </w:t>
            </w:r>
            <w:r w:rsidRPr="0033103C">
              <w:rPr>
                <w:rStyle w:val="fontstyle01"/>
                <w:sz w:val="20"/>
                <w:szCs w:val="20"/>
              </w:rPr>
              <w:t>визначеному пунктом 6.3 цієї глави</w:t>
            </w:r>
            <w:r w:rsidRPr="0033103C">
              <w:rPr>
                <w:rStyle w:val="fontstyle01"/>
                <w:sz w:val="20"/>
                <w:szCs w:val="20"/>
                <w:lang w:val="uk-UA"/>
              </w:rPr>
              <w:t>.</w:t>
            </w:r>
            <w:r w:rsidRPr="0033103C">
              <w:rPr>
                <w:rFonts w:ascii="Times New Roman" w:hAnsi="Times New Roman" w:cs="Times New Roman"/>
                <w:b/>
                <w:bCs/>
                <w:i/>
                <w:iCs/>
                <w:sz w:val="20"/>
                <w:szCs w:val="20"/>
                <w:lang w:val="uk-UA"/>
              </w:rPr>
              <w:t>:</w:t>
            </w:r>
          </w:p>
          <w:p w14:paraId="173E11D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433EF6B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618B984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6.6. У разі надання на слуханнях суб’єктом розслідування або іншими учасниками слухань нових документів та інформації, що стосуються розслідування, Комісія може перенести проведення слухань з метою повного та всебічного їх вивчення.</w:t>
            </w:r>
          </w:p>
          <w:p w14:paraId="435CE44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Надані нові документи та інформація додаються </w:t>
            </w:r>
            <w:proofErr w:type="gramStart"/>
            <w:r w:rsidRPr="0033103C">
              <w:rPr>
                <w:rFonts w:ascii="Times New Roman" w:hAnsi="Times New Roman" w:cs="Times New Roman"/>
                <w:sz w:val="20"/>
                <w:szCs w:val="20"/>
              </w:rPr>
              <w:t>до протоколу</w:t>
            </w:r>
            <w:proofErr w:type="gramEnd"/>
            <w:r w:rsidRPr="0033103C">
              <w:rPr>
                <w:rFonts w:ascii="Times New Roman" w:hAnsi="Times New Roman" w:cs="Times New Roman"/>
                <w:sz w:val="20"/>
                <w:szCs w:val="20"/>
              </w:rPr>
              <w:t xml:space="preserve"> слухань.</w:t>
            </w:r>
          </w:p>
          <w:p w14:paraId="5DAE82D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lastRenderedPageBreak/>
              <w:t xml:space="preserve">      </w:t>
            </w:r>
            <w:r w:rsidRPr="0033103C">
              <w:rPr>
                <w:rFonts w:ascii="Times New Roman" w:hAnsi="Times New Roman" w:cs="Times New Roman"/>
                <w:sz w:val="20"/>
                <w:szCs w:val="20"/>
              </w:rPr>
              <w:t xml:space="preserve">Дата </w:t>
            </w:r>
            <w:r w:rsidRPr="0033103C">
              <w:rPr>
                <w:rFonts w:ascii="Times New Roman" w:hAnsi="Times New Roman" w:cs="Times New Roman"/>
                <w:b/>
                <w:sz w:val="20"/>
                <w:szCs w:val="20"/>
              </w:rPr>
              <w:t>продовження або</w:t>
            </w:r>
            <w:r w:rsidRPr="0033103C">
              <w:rPr>
                <w:rFonts w:ascii="Times New Roman" w:hAnsi="Times New Roman" w:cs="Times New Roman"/>
                <w:sz w:val="20"/>
                <w:szCs w:val="20"/>
              </w:rPr>
              <w:t xml:space="preserve"> проведення наступного слухання повідомляється суб’єкту розслідування та іншим учасникам слухань </w:t>
            </w:r>
            <w:proofErr w:type="gramStart"/>
            <w:r w:rsidRPr="0033103C">
              <w:rPr>
                <w:rFonts w:ascii="Times New Roman" w:hAnsi="Times New Roman" w:cs="Times New Roman"/>
                <w:sz w:val="20"/>
                <w:szCs w:val="20"/>
              </w:rPr>
              <w:t>у порядку</w:t>
            </w:r>
            <w:proofErr w:type="gramEnd"/>
            <w:r w:rsidRPr="0033103C">
              <w:rPr>
                <w:rFonts w:ascii="Times New Roman" w:hAnsi="Times New Roman" w:cs="Times New Roman"/>
                <w:sz w:val="20"/>
                <w:szCs w:val="20"/>
              </w:rPr>
              <w:t>, визначеному пунктом 6.3 цієї глави.</w:t>
            </w:r>
          </w:p>
          <w:p w14:paraId="0ADF108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A8B013D"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1BB38FC"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Уточнити, мається на увазі наступне слухання або продовження перенесеного слухання, відповідно до інформації, зазначеної у абзаці першому цього пункту?</w:t>
            </w:r>
          </w:p>
          <w:p w14:paraId="7685DB62" w14:textId="77777777" w:rsidR="0095765D" w:rsidRPr="0033103C" w:rsidRDefault="0095765D" w:rsidP="0095765D">
            <w:pPr>
              <w:spacing w:after="0" w:line="240" w:lineRule="auto"/>
              <w:ind w:firstLine="567"/>
              <w:jc w:val="both"/>
              <w:rPr>
                <w:rFonts w:ascii="Times New Roman" w:eastAsia="Times New Roman" w:hAnsi="Times New Roman" w:cs="Times New Roman"/>
                <w:b/>
                <w:bCs/>
                <w:i/>
                <w:iCs/>
                <w:sz w:val="20"/>
                <w:szCs w:val="20"/>
                <w:lang w:val="uk-UA" w:eastAsia="ru-RU"/>
              </w:rPr>
            </w:pPr>
          </w:p>
        </w:tc>
        <w:tc>
          <w:tcPr>
            <w:tcW w:w="4258" w:type="dxa"/>
          </w:tcPr>
          <w:p w14:paraId="083E3584"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Враховано в редакції:</w:t>
            </w:r>
          </w:p>
          <w:p w14:paraId="5597C69E" w14:textId="77777777" w:rsidR="00317416" w:rsidRPr="0033103C" w:rsidRDefault="00317416" w:rsidP="0095765D">
            <w:pPr>
              <w:pStyle w:val="af5"/>
              <w:ind w:firstLine="567"/>
              <w:jc w:val="both"/>
              <w:rPr>
                <w:rFonts w:ascii="Times New Roman" w:hAnsi="Times New Roman" w:cs="Times New Roman"/>
                <w:sz w:val="20"/>
                <w:szCs w:val="20"/>
              </w:rPr>
            </w:pPr>
          </w:p>
          <w:p w14:paraId="3AAB880C" w14:textId="77777777" w:rsidR="0095765D" w:rsidRPr="0033103C" w:rsidRDefault="0095765D" w:rsidP="0095765D">
            <w:pPr>
              <w:spacing w:after="0" w:line="240" w:lineRule="auto"/>
              <w:ind w:firstLine="567"/>
              <w:jc w:val="both"/>
              <w:rPr>
                <w:rStyle w:val="fontstyle01"/>
                <w:color w:val="000000" w:themeColor="text1"/>
                <w:sz w:val="20"/>
                <w:szCs w:val="20"/>
              </w:rPr>
            </w:pPr>
            <w:r w:rsidRPr="0033103C">
              <w:rPr>
                <w:rStyle w:val="fontstyle01"/>
                <w:color w:val="000000" w:themeColor="text1"/>
                <w:sz w:val="20"/>
                <w:szCs w:val="20"/>
              </w:rPr>
              <w:t>6.6. У разі надання на слуханнях</w:t>
            </w:r>
            <w:r w:rsidRPr="0033103C">
              <w:rPr>
                <w:rFonts w:ascii="Times New Roman" w:hAnsi="Times New Roman" w:cs="Times New Roman"/>
                <w:color w:val="000000" w:themeColor="text1"/>
                <w:sz w:val="20"/>
                <w:szCs w:val="20"/>
              </w:rPr>
              <w:t xml:space="preserve"> </w:t>
            </w:r>
            <w:r w:rsidRPr="0033103C">
              <w:rPr>
                <w:rStyle w:val="fontstyle01"/>
                <w:color w:val="000000" w:themeColor="text1"/>
                <w:sz w:val="20"/>
                <w:szCs w:val="20"/>
              </w:rPr>
              <w:t>суб’єктом розслідування або іншими</w:t>
            </w:r>
            <w:r w:rsidRPr="0033103C">
              <w:rPr>
                <w:rFonts w:ascii="Times New Roman" w:hAnsi="Times New Roman" w:cs="Times New Roman"/>
                <w:color w:val="000000" w:themeColor="text1"/>
                <w:sz w:val="20"/>
                <w:szCs w:val="20"/>
              </w:rPr>
              <w:t xml:space="preserve"> </w:t>
            </w:r>
            <w:r w:rsidRPr="0033103C">
              <w:rPr>
                <w:rStyle w:val="fontstyle01"/>
                <w:color w:val="000000" w:themeColor="text1"/>
                <w:sz w:val="20"/>
                <w:szCs w:val="20"/>
              </w:rPr>
              <w:t xml:space="preserve">учасниками слухань нових </w:t>
            </w:r>
            <w:r w:rsidRPr="0033103C">
              <w:rPr>
                <w:rStyle w:val="fontstyle21"/>
                <w:color w:val="000000" w:themeColor="text1"/>
                <w:sz w:val="20"/>
                <w:szCs w:val="20"/>
              </w:rPr>
              <w:t>доказів,</w:t>
            </w:r>
            <w:r w:rsidRPr="0033103C">
              <w:rPr>
                <w:rFonts w:ascii="Times New Roman" w:hAnsi="Times New Roman" w:cs="Times New Roman"/>
                <w:color w:val="000000" w:themeColor="text1"/>
                <w:sz w:val="20"/>
                <w:szCs w:val="20"/>
              </w:rPr>
              <w:t xml:space="preserve"> </w:t>
            </w:r>
            <w:r w:rsidRPr="0033103C">
              <w:rPr>
                <w:rStyle w:val="fontstyle21"/>
                <w:color w:val="000000" w:themeColor="text1"/>
                <w:sz w:val="20"/>
                <w:szCs w:val="20"/>
              </w:rPr>
              <w:t xml:space="preserve">підтверджувальних документів </w:t>
            </w:r>
            <w:r w:rsidRPr="0033103C">
              <w:rPr>
                <w:rStyle w:val="fontstyle01"/>
                <w:color w:val="000000" w:themeColor="text1"/>
                <w:sz w:val="20"/>
                <w:szCs w:val="20"/>
              </w:rPr>
              <w:t>та</w:t>
            </w:r>
            <w:r w:rsidRPr="0033103C">
              <w:rPr>
                <w:rFonts w:ascii="Times New Roman" w:hAnsi="Times New Roman" w:cs="Times New Roman"/>
                <w:color w:val="000000" w:themeColor="text1"/>
                <w:sz w:val="20"/>
                <w:szCs w:val="20"/>
              </w:rPr>
              <w:t xml:space="preserve"> </w:t>
            </w:r>
            <w:r w:rsidRPr="0033103C">
              <w:rPr>
                <w:rStyle w:val="fontstyle01"/>
                <w:color w:val="000000" w:themeColor="text1"/>
                <w:sz w:val="20"/>
                <w:szCs w:val="20"/>
              </w:rPr>
              <w:t xml:space="preserve">інформації, що стосуються розслідування, Комісія може перенести проведення слухань з метою повного та всебічного їх вивчення. Надані нові </w:t>
            </w:r>
            <w:r w:rsidRPr="0033103C">
              <w:rPr>
                <w:rStyle w:val="fontstyle21"/>
                <w:color w:val="000000" w:themeColor="text1"/>
                <w:sz w:val="20"/>
                <w:szCs w:val="20"/>
              </w:rPr>
              <w:t>докази, підтверджувальні</w:t>
            </w:r>
            <w:r w:rsidRPr="0033103C">
              <w:rPr>
                <w:rStyle w:val="fontstyle21"/>
                <w:color w:val="000000" w:themeColor="text1"/>
                <w:sz w:val="20"/>
                <w:szCs w:val="20"/>
                <w:lang w:val="uk-UA"/>
              </w:rPr>
              <w:t xml:space="preserve"> </w:t>
            </w:r>
            <w:r w:rsidRPr="0033103C">
              <w:rPr>
                <w:rStyle w:val="fontstyle21"/>
                <w:color w:val="000000" w:themeColor="text1"/>
                <w:sz w:val="20"/>
                <w:szCs w:val="20"/>
              </w:rPr>
              <w:t xml:space="preserve">документи </w:t>
            </w:r>
            <w:r w:rsidRPr="0033103C">
              <w:rPr>
                <w:rStyle w:val="fontstyle01"/>
                <w:color w:val="000000" w:themeColor="text1"/>
                <w:sz w:val="20"/>
                <w:szCs w:val="20"/>
              </w:rPr>
              <w:t xml:space="preserve">та інформація додаються </w:t>
            </w:r>
            <w:proofErr w:type="gramStart"/>
            <w:r w:rsidRPr="0033103C">
              <w:rPr>
                <w:rStyle w:val="fontstyle01"/>
                <w:color w:val="000000" w:themeColor="text1"/>
                <w:sz w:val="20"/>
                <w:szCs w:val="20"/>
              </w:rPr>
              <w:t>до протоколу</w:t>
            </w:r>
            <w:proofErr w:type="gramEnd"/>
            <w:r w:rsidRPr="0033103C">
              <w:rPr>
                <w:rStyle w:val="fontstyle01"/>
                <w:color w:val="000000" w:themeColor="text1"/>
                <w:sz w:val="20"/>
                <w:szCs w:val="20"/>
              </w:rPr>
              <w:t xml:space="preserve"> слухань.</w:t>
            </w:r>
          </w:p>
          <w:p w14:paraId="618EF65F" w14:textId="77777777" w:rsidR="0095765D" w:rsidRPr="0033103C" w:rsidRDefault="0095765D" w:rsidP="0095765D">
            <w:pPr>
              <w:spacing w:after="0" w:line="240" w:lineRule="auto"/>
              <w:ind w:firstLine="567"/>
              <w:jc w:val="both"/>
              <w:rPr>
                <w:rFonts w:ascii="Times New Roman" w:hAnsi="Times New Roman" w:cs="Times New Roman"/>
                <w:i/>
                <w:iCs/>
                <w:color w:val="000000" w:themeColor="text1"/>
                <w:sz w:val="20"/>
                <w:szCs w:val="20"/>
              </w:rPr>
            </w:pPr>
            <w:r w:rsidRPr="0033103C">
              <w:rPr>
                <w:rStyle w:val="fontstyle01"/>
                <w:color w:val="000000" w:themeColor="text1"/>
                <w:sz w:val="20"/>
                <w:szCs w:val="20"/>
              </w:rPr>
              <w:t>Дата проведення наступного слухання</w:t>
            </w:r>
            <w:r w:rsidRPr="0033103C">
              <w:rPr>
                <w:rFonts w:ascii="Times New Roman" w:hAnsi="Times New Roman" w:cs="Times New Roman"/>
                <w:color w:val="000000" w:themeColor="text1"/>
                <w:sz w:val="20"/>
                <w:szCs w:val="20"/>
              </w:rPr>
              <w:t xml:space="preserve"> </w:t>
            </w:r>
            <w:r w:rsidRPr="0033103C">
              <w:rPr>
                <w:rStyle w:val="fontstyle01"/>
                <w:color w:val="000000" w:themeColor="text1"/>
                <w:sz w:val="20"/>
                <w:szCs w:val="20"/>
              </w:rPr>
              <w:t>повідомляється суб’єкту розслідування та</w:t>
            </w:r>
            <w:r w:rsidRPr="0033103C">
              <w:rPr>
                <w:rFonts w:ascii="Times New Roman" w:hAnsi="Times New Roman" w:cs="Times New Roman"/>
                <w:color w:val="000000" w:themeColor="text1"/>
                <w:sz w:val="20"/>
                <w:szCs w:val="20"/>
              </w:rPr>
              <w:t xml:space="preserve"> </w:t>
            </w:r>
            <w:r w:rsidRPr="0033103C">
              <w:rPr>
                <w:rStyle w:val="fontstyle01"/>
                <w:color w:val="000000" w:themeColor="text1"/>
                <w:sz w:val="20"/>
                <w:szCs w:val="20"/>
              </w:rPr>
              <w:t xml:space="preserve">іншим учасникам слухань </w:t>
            </w:r>
            <w:proofErr w:type="gramStart"/>
            <w:r w:rsidRPr="0033103C">
              <w:rPr>
                <w:rStyle w:val="fontstyle01"/>
                <w:color w:val="000000" w:themeColor="text1"/>
                <w:sz w:val="20"/>
                <w:szCs w:val="20"/>
              </w:rPr>
              <w:t>у порядку</w:t>
            </w:r>
            <w:proofErr w:type="gramEnd"/>
            <w:r w:rsidRPr="0033103C">
              <w:rPr>
                <w:rStyle w:val="fontstyle01"/>
                <w:color w:val="000000" w:themeColor="text1"/>
                <w:sz w:val="20"/>
                <w:szCs w:val="20"/>
              </w:rPr>
              <w:t>,</w:t>
            </w:r>
            <w:r w:rsidRPr="0033103C">
              <w:rPr>
                <w:rFonts w:ascii="Times New Roman" w:hAnsi="Times New Roman" w:cs="Times New Roman"/>
                <w:color w:val="000000" w:themeColor="text1"/>
                <w:sz w:val="20"/>
                <w:szCs w:val="20"/>
              </w:rPr>
              <w:t xml:space="preserve"> </w:t>
            </w:r>
            <w:r w:rsidRPr="0033103C">
              <w:rPr>
                <w:rStyle w:val="fontstyle01"/>
                <w:color w:val="000000" w:themeColor="text1"/>
                <w:sz w:val="20"/>
                <w:szCs w:val="20"/>
              </w:rPr>
              <w:t>визначеному пунктом 6.3 цієї глави</w:t>
            </w:r>
            <w:r w:rsidRPr="0033103C">
              <w:rPr>
                <w:rStyle w:val="fontstyle01"/>
                <w:color w:val="000000" w:themeColor="text1"/>
                <w:sz w:val="20"/>
                <w:szCs w:val="20"/>
                <w:lang w:val="uk-UA"/>
              </w:rPr>
              <w:t>.</w:t>
            </w:r>
            <w:r w:rsidRPr="0033103C">
              <w:rPr>
                <w:rFonts w:ascii="Times New Roman" w:hAnsi="Times New Roman" w:cs="Times New Roman"/>
                <w:i/>
                <w:iCs/>
                <w:color w:val="000000" w:themeColor="text1"/>
                <w:sz w:val="20"/>
                <w:szCs w:val="20"/>
                <w:lang w:val="uk-UA"/>
              </w:rPr>
              <w:t>:</w:t>
            </w:r>
          </w:p>
          <w:p w14:paraId="448E7553" w14:textId="77777777" w:rsidR="0095765D" w:rsidRPr="0033103C" w:rsidRDefault="0095765D" w:rsidP="0095765D">
            <w:pPr>
              <w:pStyle w:val="af5"/>
              <w:ind w:firstLine="567"/>
              <w:jc w:val="both"/>
              <w:rPr>
                <w:rFonts w:ascii="Times New Roman" w:hAnsi="Times New Roman" w:cs="Times New Roman"/>
                <w:sz w:val="20"/>
                <w:szCs w:val="20"/>
              </w:rPr>
            </w:pPr>
          </w:p>
          <w:p w14:paraId="2837D0B0" w14:textId="77777777" w:rsidR="0095765D" w:rsidRPr="0033103C" w:rsidRDefault="0095765D" w:rsidP="0095765D">
            <w:pPr>
              <w:pStyle w:val="af5"/>
              <w:ind w:firstLine="567"/>
              <w:jc w:val="both"/>
              <w:rPr>
                <w:rFonts w:ascii="Times New Roman" w:hAnsi="Times New Roman" w:cs="Times New Roman"/>
                <w:sz w:val="20"/>
                <w:szCs w:val="20"/>
              </w:rPr>
            </w:pPr>
          </w:p>
          <w:p w14:paraId="004DBA1F" w14:textId="77777777" w:rsidR="0095765D" w:rsidRPr="0033103C" w:rsidRDefault="0095765D" w:rsidP="0095765D">
            <w:pPr>
              <w:pStyle w:val="af5"/>
              <w:ind w:firstLine="567"/>
              <w:jc w:val="both"/>
              <w:rPr>
                <w:rFonts w:ascii="Times New Roman" w:hAnsi="Times New Roman" w:cs="Times New Roman"/>
                <w:sz w:val="20"/>
                <w:szCs w:val="20"/>
              </w:rPr>
            </w:pPr>
          </w:p>
          <w:p w14:paraId="40E9E3FF" w14:textId="77777777" w:rsidR="0095765D" w:rsidRPr="0033103C" w:rsidRDefault="0095765D" w:rsidP="0095765D">
            <w:pPr>
              <w:pStyle w:val="af5"/>
              <w:ind w:firstLine="567"/>
              <w:jc w:val="both"/>
              <w:rPr>
                <w:rFonts w:ascii="Times New Roman" w:hAnsi="Times New Roman" w:cs="Times New Roman"/>
                <w:sz w:val="20"/>
                <w:szCs w:val="20"/>
              </w:rPr>
            </w:pPr>
          </w:p>
          <w:p w14:paraId="67DC71F8" w14:textId="77777777" w:rsidR="0095765D" w:rsidRPr="0033103C" w:rsidRDefault="0095765D" w:rsidP="0095765D">
            <w:pPr>
              <w:pStyle w:val="af5"/>
              <w:ind w:firstLine="567"/>
              <w:jc w:val="both"/>
              <w:rPr>
                <w:rFonts w:ascii="Times New Roman" w:hAnsi="Times New Roman" w:cs="Times New Roman"/>
                <w:sz w:val="20"/>
                <w:szCs w:val="20"/>
              </w:rPr>
            </w:pPr>
          </w:p>
          <w:p w14:paraId="0F0D3880" w14:textId="77777777" w:rsidR="0095765D" w:rsidRPr="0033103C" w:rsidRDefault="0095765D" w:rsidP="0095765D">
            <w:pPr>
              <w:pStyle w:val="af5"/>
              <w:ind w:firstLine="567"/>
              <w:jc w:val="both"/>
              <w:rPr>
                <w:rFonts w:ascii="Times New Roman" w:hAnsi="Times New Roman" w:cs="Times New Roman"/>
                <w:sz w:val="20"/>
                <w:szCs w:val="20"/>
              </w:rPr>
            </w:pPr>
          </w:p>
          <w:p w14:paraId="093D2E37" w14:textId="77777777" w:rsidR="0095765D" w:rsidRPr="0033103C" w:rsidRDefault="0095765D" w:rsidP="0095765D">
            <w:pPr>
              <w:pStyle w:val="af5"/>
              <w:ind w:firstLine="567"/>
              <w:jc w:val="both"/>
              <w:rPr>
                <w:rFonts w:ascii="Times New Roman" w:hAnsi="Times New Roman" w:cs="Times New Roman"/>
                <w:sz w:val="20"/>
                <w:szCs w:val="20"/>
              </w:rPr>
            </w:pPr>
          </w:p>
          <w:p w14:paraId="0B22B1CD" w14:textId="77777777" w:rsidR="0095765D" w:rsidRPr="0033103C" w:rsidRDefault="0095765D" w:rsidP="0095765D">
            <w:pPr>
              <w:pStyle w:val="af5"/>
              <w:ind w:firstLine="567"/>
              <w:jc w:val="both"/>
              <w:rPr>
                <w:rFonts w:ascii="Times New Roman" w:hAnsi="Times New Roman" w:cs="Times New Roman"/>
                <w:sz w:val="20"/>
                <w:szCs w:val="20"/>
              </w:rPr>
            </w:pPr>
          </w:p>
          <w:p w14:paraId="4D0BB354" w14:textId="77777777" w:rsidR="0095765D" w:rsidRPr="0033103C" w:rsidRDefault="0095765D" w:rsidP="0095765D">
            <w:pPr>
              <w:pStyle w:val="af5"/>
              <w:ind w:firstLine="567"/>
              <w:jc w:val="both"/>
              <w:rPr>
                <w:rFonts w:ascii="Times New Roman" w:hAnsi="Times New Roman" w:cs="Times New Roman"/>
                <w:sz w:val="20"/>
                <w:szCs w:val="20"/>
              </w:rPr>
            </w:pPr>
          </w:p>
          <w:p w14:paraId="54EB7DA6" w14:textId="77777777" w:rsidR="0095765D" w:rsidRPr="0033103C" w:rsidRDefault="0095765D" w:rsidP="0095765D">
            <w:pPr>
              <w:pStyle w:val="af5"/>
              <w:ind w:firstLine="567"/>
              <w:jc w:val="both"/>
              <w:rPr>
                <w:rFonts w:ascii="Times New Roman" w:hAnsi="Times New Roman" w:cs="Times New Roman"/>
                <w:sz w:val="20"/>
                <w:szCs w:val="20"/>
              </w:rPr>
            </w:pPr>
          </w:p>
          <w:p w14:paraId="694024DD" w14:textId="77777777" w:rsidR="0095765D" w:rsidRPr="0033103C" w:rsidRDefault="0095765D" w:rsidP="0095765D">
            <w:pPr>
              <w:pStyle w:val="af5"/>
              <w:ind w:firstLine="567"/>
              <w:jc w:val="both"/>
              <w:rPr>
                <w:rFonts w:ascii="Times New Roman" w:hAnsi="Times New Roman" w:cs="Times New Roman"/>
                <w:sz w:val="20"/>
                <w:szCs w:val="20"/>
              </w:rPr>
            </w:pPr>
          </w:p>
          <w:p w14:paraId="5CD33123" w14:textId="77777777" w:rsidR="0095765D" w:rsidRPr="0033103C" w:rsidRDefault="0095765D" w:rsidP="0095765D">
            <w:pPr>
              <w:pStyle w:val="af5"/>
              <w:ind w:firstLine="567"/>
              <w:jc w:val="both"/>
              <w:rPr>
                <w:rFonts w:ascii="Times New Roman" w:hAnsi="Times New Roman" w:cs="Times New Roman"/>
                <w:sz w:val="20"/>
                <w:szCs w:val="20"/>
              </w:rPr>
            </w:pPr>
          </w:p>
          <w:p w14:paraId="2D10F969" w14:textId="77777777" w:rsidR="0095765D" w:rsidRPr="0033103C" w:rsidRDefault="0095765D" w:rsidP="0095765D">
            <w:pPr>
              <w:pStyle w:val="af5"/>
              <w:ind w:firstLine="567"/>
              <w:jc w:val="both"/>
              <w:rPr>
                <w:rFonts w:ascii="Times New Roman" w:hAnsi="Times New Roman" w:cs="Times New Roman"/>
                <w:sz w:val="20"/>
                <w:szCs w:val="20"/>
              </w:rPr>
            </w:pPr>
          </w:p>
          <w:p w14:paraId="7F3D07FC" w14:textId="77777777" w:rsidR="0095765D" w:rsidRPr="0033103C" w:rsidRDefault="0095765D" w:rsidP="0095765D">
            <w:pPr>
              <w:pStyle w:val="af5"/>
              <w:ind w:firstLine="567"/>
              <w:jc w:val="both"/>
              <w:rPr>
                <w:rFonts w:ascii="Times New Roman" w:hAnsi="Times New Roman" w:cs="Times New Roman"/>
                <w:sz w:val="20"/>
                <w:szCs w:val="20"/>
              </w:rPr>
            </w:pPr>
          </w:p>
          <w:p w14:paraId="63683C64" w14:textId="77777777" w:rsidR="0095765D" w:rsidRPr="0033103C" w:rsidRDefault="0095765D" w:rsidP="0095765D">
            <w:pPr>
              <w:pStyle w:val="af5"/>
              <w:ind w:firstLine="567"/>
              <w:jc w:val="both"/>
              <w:rPr>
                <w:rFonts w:ascii="Times New Roman" w:hAnsi="Times New Roman" w:cs="Times New Roman"/>
                <w:b/>
                <w:sz w:val="20"/>
                <w:szCs w:val="20"/>
              </w:rPr>
            </w:pPr>
          </w:p>
        </w:tc>
      </w:tr>
      <w:tr w:rsidR="0095765D" w:rsidRPr="0033103C" w14:paraId="322730AA" w14:textId="77777777" w:rsidTr="007242D2">
        <w:trPr>
          <w:trHeight w:val="285"/>
          <w:jc w:val="center"/>
        </w:trPr>
        <w:tc>
          <w:tcPr>
            <w:tcW w:w="5700" w:type="dxa"/>
          </w:tcPr>
          <w:p w14:paraId="5CC08A27" w14:textId="77777777" w:rsidR="0095765D" w:rsidRPr="0033103C" w:rsidRDefault="0095765D" w:rsidP="0095765D">
            <w:pPr>
              <w:shd w:val="clear" w:color="auto" w:fill="FFFFFF"/>
              <w:spacing w:after="0" w:line="240" w:lineRule="auto"/>
              <w:ind w:firstLine="567"/>
              <w:jc w:val="both"/>
              <w:rPr>
                <w:rFonts w:ascii="Times New Roman" w:eastAsia="Times New Roman" w:hAnsi="Times New Roman" w:cs="Times New Roman"/>
                <w:color w:val="333333"/>
                <w:sz w:val="20"/>
                <w:szCs w:val="20"/>
                <w:lang w:val="uk-UA" w:eastAsia="uk-UA"/>
              </w:rPr>
            </w:pPr>
            <w:r w:rsidRPr="0033103C">
              <w:rPr>
                <w:rFonts w:ascii="Times New Roman" w:hAnsi="Times New Roman" w:cs="Times New Roman"/>
                <w:sz w:val="20"/>
                <w:szCs w:val="20"/>
              </w:rPr>
              <w:lastRenderedPageBreak/>
              <w:t>6.7. Під час слухань Комісія, суб’єкт розслідування, інші учасники слухань за наявності обґрунтованих підстав можуть пропонувати зупинити/перенести слухання.</w:t>
            </w:r>
          </w:p>
        </w:tc>
        <w:tc>
          <w:tcPr>
            <w:tcW w:w="5494" w:type="dxa"/>
          </w:tcPr>
          <w:p w14:paraId="6180D77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26D65C7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6.7. Під час слухань </w:t>
            </w:r>
            <w:r w:rsidRPr="0033103C">
              <w:rPr>
                <w:rFonts w:ascii="Times New Roman" w:hAnsi="Times New Roman" w:cs="Times New Roman"/>
                <w:b/>
                <w:sz w:val="20"/>
                <w:szCs w:val="20"/>
              </w:rPr>
              <w:t>НКРЕКП або</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rPr>
              <w:t>будь-який учасник</w:t>
            </w:r>
            <w:r w:rsidRPr="0033103C">
              <w:rPr>
                <w:rFonts w:ascii="Times New Roman" w:hAnsi="Times New Roman" w:cs="Times New Roman"/>
                <w:sz w:val="20"/>
                <w:szCs w:val="20"/>
              </w:rPr>
              <w:t xml:space="preserve"> слухань за наявності обґрунтованих підстав </w:t>
            </w:r>
            <w:r w:rsidRPr="0033103C">
              <w:rPr>
                <w:rFonts w:ascii="Times New Roman" w:hAnsi="Times New Roman" w:cs="Times New Roman"/>
                <w:b/>
                <w:sz w:val="20"/>
                <w:szCs w:val="20"/>
              </w:rPr>
              <w:t xml:space="preserve">може </w:t>
            </w:r>
            <w:r w:rsidRPr="0033103C">
              <w:rPr>
                <w:rFonts w:ascii="Times New Roman" w:hAnsi="Times New Roman" w:cs="Times New Roman"/>
                <w:sz w:val="20"/>
                <w:szCs w:val="20"/>
              </w:rPr>
              <w:t>пропонувати зупинити/перенести слухання.</w:t>
            </w:r>
          </w:p>
          <w:p w14:paraId="08A5836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0AF58F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i/>
                <w:iCs/>
                <w:sz w:val="20"/>
                <w:szCs w:val="20"/>
                <w:lang w:val="uk-UA"/>
              </w:rPr>
              <w:t xml:space="preserve">Обгрунтування: </w:t>
            </w:r>
            <w:r w:rsidRPr="0033103C">
              <w:rPr>
                <w:rFonts w:ascii="Times New Roman" w:hAnsi="Times New Roman" w:cs="Times New Roman"/>
                <w:sz w:val="20"/>
                <w:szCs w:val="20"/>
                <w:lang w:val="uk-UA"/>
              </w:rPr>
              <w:t>Редакційно</w:t>
            </w:r>
          </w:p>
          <w:p w14:paraId="71F4E54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5B0DB88D"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386DE38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6.7.</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7.7. Під час слухань Комісія, суб’єкт розслідування, інші учасники слухань за наявності обґрунтованих підстав можуть пропонувати зупинити/перенести слухання.</w:t>
            </w:r>
          </w:p>
          <w:p w14:paraId="6ABF4208"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Зокрема, до підстав зупинення/перенесення слухання можуть бути віднесені: - необхідність надання пояснень щодо суті питань, порушених під час слухання; - необхідність надання доказів що підтверджують чи спростовують обставини, озвучені підчас слухання; - необхідність залучення до участі у слуханнях перекладача чи особи, що надає професійну правничу допомогу.</w:t>
            </w:r>
          </w:p>
          <w:p w14:paraId="46551462"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48FBC785"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7E2223F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r w:rsidRPr="0033103C">
              <w:rPr>
                <w:rFonts w:ascii="Times New Roman" w:hAnsi="Times New Roman" w:cs="Times New Roman"/>
                <w:sz w:val="20"/>
                <w:szCs w:val="20"/>
              </w:rPr>
              <w:t>Додано підстави для зупинення та перенесення слухань</w:t>
            </w:r>
          </w:p>
        </w:tc>
        <w:tc>
          <w:tcPr>
            <w:tcW w:w="4258" w:type="dxa"/>
          </w:tcPr>
          <w:p w14:paraId="7EC99A3B" w14:textId="77777777" w:rsidR="00317416"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Не враховано </w:t>
            </w:r>
          </w:p>
          <w:p w14:paraId="172EC6F1" w14:textId="77777777" w:rsidR="00317416" w:rsidRPr="0033103C" w:rsidRDefault="00317416" w:rsidP="0095765D">
            <w:pPr>
              <w:pStyle w:val="af5"/>
              <w:ind w:firstLine="567"/>
              <w:jc w:val="both"/>
              <w:rPr>
                <w:rFonts w:ascii="Times New Roman" w:hAnsi="Times New Roman" w:cs="Times New Roman"/>
                <w:sz w:val="20"/>
                <w:szCs w:val="20"/>
              </w:rPr>
            </w:pPr>
          </w:p>
          <w:p w14:paraId="7892C89D" w14:textId="77777777" w:rsidR="0095765D" w:rsidRPr="0033103C" w:rsidRDefault="00317416" w:rsidP="0095765D">
            <w:pPr>
              <w:pStyle w:val="af5"/>
              <w:ind w:firstLine="567"/>
              <w:jc w:val="both"/>
              <w:rPr>
                <w:rFonts w:ascii="Times New Roman" w:hAnsi="Times New Roman" w:cs="Times New Roman"/>
                <w:b/>
                <w:i/>
                <w:sz w:val="20"/>
                <w:szCs w:val="20"/>
              </w:rPr>
            </w:pPr>
            <w:r w:rsidRPr="0033103C">
              <w:rPr>
                <w:rFonts w:ascii="Times New Roman" w:hAnsi="Times New Roman" w:cs="Times New Roman"/>
                <w:i/>
                <w:sz w:val="20"/>
                <w:szCs w:val="20"/>
              </w:rPr>
              <w:t xml:space="preserve">Зазначена норма не потребує тлумачення. Надані </w:t>
            </w:r>
            <w:r w:rsidR="0095765D" w:rsidRPr="0033103C">
              <w:rPr>
                <w:rFonts w:ascii="Times New Roman" w:hAnsi="Times New Roman" w:cs="Times New Roman"/>
                <w:i/>
                <w:sz w:val="20"/>
                <w:szCs w:val="20"/>
              </w:rPr>
              <w:t>пропозиції</w:t>
            </w:r>
            <w:r w:rsidRPr="0033103C">
              <w:rPr>
                <w:rFonts w:ascii="Times New Roman" w:hAnsi="Times New Roman" w:cs="Times New Roman"/>
                <w:i/>
                <w:sz w:val="20"/>
                <w:szCs w:val="20"/>
              </w:rPr>
              <w:t xml:space="preserve"> та їх обгрунтування</w:t>
            </w:r>
            <w:r w:rsidR="0095765D" w:rsidRPr="0033103C">
              <w:rPr>
                <w:rFonts w:ascii="Times New Roman" w:hAnsi="Times New Roman" w:cs="Times New Roman"/>
                <w:i/>
                <w:sz w:val="20"/>
                <w:szCs w:val="20"/>
              </w:rPr>
              <w:t xml:space="preserve"> не змінюють суті</w:t>
            </w:r>
            <w:r w:rsidRPr="0033103C">
              <w:rPr>
                <w:rFonts w:ascii="Times New Roman" w:hAnsi="Times New Roman" w:cs="Times New Roman"/>
                <w:i/>
                <w:sz w:val="20"/>
                <w:szCs w:val="20"/>
              </w:rPr>
              <w:t>.</w:t>
            </w:r>
          </w:p>
        </w:tc>
      </w:tr>
      <w:tr w:rsidR="0095765D" w:rsidRPr="0033103C" w14:paraId="6139457B" w14:textId="77777777" w:rsidTr="007242D2">
        <w:trPr>
          <w:trHeight w:val="180"/>
          <w:jc w:val="center"/>
        </w:trPr>
        <w:tc>
          <w:tcPr>
            <w:tcW w:w="5700" w:type="dxa"/>
          </w:tcPr>
          <w:p w14:paraId="2482A687" w14:textId="77777777" w:rsidR="0095765D" w:rsidRPr="0033103C" w:rsidRDefault="0095765D" w:rsidP="0095765D">
            <w:pPr>
              <w:spacing w:after="0" w:line="240" w:lineRule="auto"/>
              <w:ind w:firstLine="567"/>
              <w:jc w:val="both"/>
              <w:rPr>
                <w:rStyle w:val="fontstyle01"/>
                <w:sz w:val="20"/>
                <w:szCs w:val="20"/>
                <w:lang w:val="uk-UA"/>
              </w:rPr>
            </w:pPr>
            <w:r w:rsidRPr="0033103C">
              <w:rPr>
                <w:rFonts w:ascii="Times New Roman" w:hAnsi="Times New Roman" w:cs="Times New Roman"/>
                <w:sz w:val="20"/>
                <w:szCs w:val="20"/>
                <w:lang w:val="uk-UA"/>
              </w:rPr>
              <w:t>6.8. Під час слухань Комісія, працівники СП НКРЕКП, працівники інших структурних</w:t>
            </w:r>
            <w:r w:rsidRPr="0033103C">
              <w:rPr>
                <w:rFonts w:ascii="Times New Roman" w:hAnsi="Times New Roman" w:cs="Times New Roman"/>
                <w:spacing w:val="-18"/>
                <w:sz w:val="20"/>
                <w:szCs w:val="20"/>
                <w:lang w:val="uk-UA"/>
              </w:rPr>
              <w:t xml:space="preserve"> </w:t>
            </w:r>
            <w:r w:rsidRPr="0033103C">
              <w:rPr>
                <w:rFonts w:ascii="Times New Roman" w:hAnsi="Times New Roman" w:cs="Times New Roman"/>
                <w:sz w:val="20"/>
                <w:szCs w:val="20"/>
                <w:lang w:val="uk-UA"/>
              </w:rPr>
              <w:t>підрозділів</w:t>
            </w:r>
            <w:r w:rsidRPr="0033103C">
              <w:rPr>
                <w:rFonts w:ascii="Times New Roman" w:hAnsi="Times New Roman" w:cs="Times New Roman"/>
                <w:spacing w:val="-17"/>
                <w:sz w:val="20"/>
                <w:szCs w:val="20"/>
                <w:lang w:val="uk-UA"/>
              </w:rPr>
              <w:t xml:space="preserve"> </w:t>
            </w:r>
            <w:r w:rsidRPr="0033103C">
              <w:rPr>
                <w:rFonts w:ascii="Times New Roman" w:hAnsi="Times New Roman" w:cs="Times New Roman"/>
                <w:sz w:val="20"/>
                <w:szCs w:val="20"/>
                <w:lang w:val="uk-UA"/>
              </w:rPr>
              <w:t>НКРЕКП,</w:t>
            </w:r>
            <w:r w:rsidRPr="0033103C">
              <w:rPr>
                <w:rFonts w:ascii="Times New Roman" w:hAnsi="Times New Roman" w:cs="Times New Roman"/>
                <w:spacing w:val="-18"/>
                <w:sz w:val="20"/>
                <w:szCs w:val="20"/>
                <w:lang w:val="uk-UA"/>
              </w:rPr>
              <w:t xml:space="preserve"> </w:t>
            </w:r>
            <w:r w:rsidRPr="0033103C">
              <w:rPr>
                <w:rFonts w:ascii="Times New Roman" w:hAnsi="Times New Roman" w:cs="Times New Roman"/>
                <w:sz w:val="20"/>
                <w:szCs w:val="20"/>
                <w:lang w:val="uk-UA"/>
              </w:rPr>
              <w:t>суб’єкт</w:t>
            </w:r>
            <w:r w:rsidRPr="0033103C">
              <w:rPr>
                <w:rFonts w:ascii="Times New Roman" w:hAnsi="Times New Roman" w:cs="Times New Roman"/>
                <w:spacing w:val="-17"/>
                <w:sz w:val="20"/>
                <w:szCs w:val="20"/>
                <w:lang w:val="uk-UA"/>
              </w:rPr>
              <w:t xml:space="preserve"> </w:t>
            </w:r>
            <w:r w:rsidRPr="0033103C">
              <w:rPr>
                <w:rFonts w:ascii="Times New Roman" w:hAnsi="Times New Roman" w:cs="Times New Roman"/>
                <w:sz w:val="20"/>
                <w:szCs w:val="20"/>
                <w:lang w:val="uk-UA"/>
              </w:rPr>
              <w:t>розслідування,</w:t>
            </w:r>
            <w:r w:rsidRPr="0033103C">
              <w:rPr>
                <w:rFonts w:ascii="Times New Roman" w:hAnsi="Times New Roman" w:cs="Times New Roman"/>
                <w:spacing w:val="-18"/>
                <w:sz w:val="20"/>
                <w:szCs w:val="20"/>
                <w:lang w:val="uk-UA"/>
              </w:rPr>
              <w:t xml:space="preserve"> </w:t>
            </w:r>
            <w:r w:rsidRPr="0033103C">
              <w:rPr>
                <w:rFonts w:ascii="Times New Roman" w:hAnsi="Times New Roman" w:cs="Times New Roman"/>
                <w:sz w:val="20"/>
                <w:szCs w:val="20"/>
                <w:lang w:val="uk-UA"/>
              </w:rPr>
              <w:t>інші</w:t>
            </w:r>
            <w:r w:rsidRPr="0033103C">
              <w:rPr>
                <w:rFonts w:ascii="Times New Roman" w:hAnsi="Times New Roman" w:cs="Times New Roman"/>
                <w:spacing w:val="-17"/>
                <w:sz w:val="20"/>
                <w:szCs w:val="20"/>
                <w:lang w:val="uk-UA"/>
              </w:rPr>
              <w:t xml:space="preserve"> </w:t>
            </w:r>
            <w:r w:rsidRPr="0033103C">
              <w:rPr>
                <w:rFonts w:ascii="Times New Roman" w:hAnsi="Times New Roman" w:cs="Times New Roman"/>
                <w:sz w:val="20"/>
                <w:szCs w:val="20"/>
                <w:lang w:val="uk-UA"/>
              </w:rPr>
              <w:t>учасники</w:t>
            </w:r>
            <w:r w:rsidRPr="0033103C">
              <w:rPr>
                <w:rFonts w:ascii="Times New Roman" w:hAnsi="Times New Roman" w:cs="Times New Roman"/>
                <w:spacing w:val="-18"/>
                <w:sz w:val="20"/>
                <w:szCs w:val="20"/>
                <w:lang w:val="uk-UA"/>
              </w:rPr>
              <w:t xml:space="preserve"> </w:t>
            </w:r>
            <w:r w:rsidRPr="0033103C">
              <w:rPr>
                <w:rFonts w:ascii="Times New Roman" w:hAnsi="Times New Roman" w:cs="Times New Roman"/>
                <w:sz w:val="20"/>
                <w:szCs w:val="20"/>
                <w:lang w:val="uk-UA"/>
              </w:rPr>
              <w:t>слухань мають право ставити питання, що стосуються розслідування.</w:t>
            </w:r>
          </w:p>
          <w:p w14:paraId="433B486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5456976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18FC06E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17A2227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420FFDF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7A8E364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3CC459C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53B5961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784BC5E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0DF4D93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053DA47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28DA42E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5844F56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688647D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027E75B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4875F3C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7016B38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31F2FBE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51B73C2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7D8BF04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p>
          <w:p w14:paraId="7C8D7F2C" w14:textId="77777777" w:rsidR="0095765D" w:rsidRPr="0033103C" w:rsidRDefault="0095765D" w:rsidP="0095765D">
            <w:pPr>
              <w:spacing w:after="0" w:line="240" w:lineRule="auto"/>
              <w:jc w:val="both"/>
              <w:rPr>
                <w:rFonts w:ascii="Times New Roman" w:hAnsi="Times New Roman" w:cs="Times New Roman"/>
                <w:sz w:val="20"/>
                <w:szCs w:val="20"/>
                <w:lang w:val="uk-UA"/>
              </w:rPr>
            </w:pPr>
          </w:p>
        </w:tc>
        <w:tc>
          <w:tcPr>
            <w:tcW w:w="5494" w:type="dxa"/>
          </w:tcPr>
          <w:p w14:paraId="5B54C1C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lastRenderedPageBreak/>
              <w:t>ТОВ «ДТЕК Нафтогаз»</w:t>
            </w:r>
          </w:p>
          <w:p w14:paraId="5D9AE6C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6.8.</w:t>
            </w:r>
            <w:r w:rsidRPr="0033103C">
              <w:rPr>
                <w:rFonts w:ascii="Times New Roman" w:hAnsi="Times New Roman" w:cs="Times New Roman"/>
                <w:sz w:val="20"/>
                <w:szCs w:val="20"/>
                <w:lang w:val="uk-UA"/>
              </w:rPr>
              <w:tab/>
              <w:t>Під час слухань Комісія, працівники СП НКРЕКП, працівники інших структурних підрозділів НКРЕКП, суб’єкт розслідування, інші учасники слухань мають право ставити питання та подавати клопотання що стосуються порядку та результатів розслідування.</w:t>
            </w:r>
          </w:p>
          <w:p w14:paraId="1A953BD0"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6A245F4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Суб’єкт розслідування повинен мати право подавати клопотання під час розслідування</w:t>
            </w:r>
          </w:p>
          <w:p w14:paraId="1067C990" w14:textId="77777777" w:rsidR="0095765D" w:rsidRPr="0033103C" w:rsidRDefault="0095765D" w:rsidP="0095765D">
            <w:pPr>
              <w:pStyle w:val="af5"/>
              <w:ind w:firstLine="567"/>
              <w:jc w:val="both"/>
              <w:rPr>
                <w:rFonts w:ascii="Times New Roman" w:hAnsi="Times New Roman" w:cs="Times New Roman"/>
                <w:sz w:val="20"/>
                <w:szCs w:val="20"/>
              </w:rPr>
            </w:pPr>
          </w:p>
          <w:p w14:paraId="78AC579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06A8A070"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lastRenderedPageBreak/>
              <w:t xml:space="preserve">6.8. Під час слухань Комісія, </w:t>
            </w:r>
            <w:r w:rsidRPr="0033103C">
              <w:rPr>
                <w:rFonts w:ascii="Times New Roman" w:eastAsia="Times New Roman" w:hAnsi="Times New Roman" w:cs="Times New Roman"/>
                <w:b/>
                <w:strike/>
                <w:sz w:val="20"/>
                <w:szCs w:val="20"/>
                <w:lang w:val="uk-UA" w:eastAsia="ru-RU"/>
              </w:rPr>
              <w:t>працівники СП НКРЕКП, працівники інших структурних підрозділів НКРЕКП</w:t>
            </w:r>
            <w:r w:rsidRPr="0033103C">
              <w:rPr>
                <w:rFonts w:ascii="Times New Roman" w:eastAsia="Times New Roman" w:hAnsi="Times New Roman" w:cs="Times New Roman"/>
                <w:sz w:val="20"/>
                <w:szCs w:val="20"/>
                <w:lang w:val="uk-UA" w:eastAsia="ru-RU"/>
              </w:rPr>
              <w:t xml:space="preserve">, суб’єкт розслідування, </w:t>
            </w:r>
            <w:r w:rsidRPr="0033103C">
              <w:rPr>
                <w:rFonts w:ascii="Times New Roman" w:eastAsia="Times New Roman" w:hAnsi="Times New Roman" w:cs="Times New Roman"/>
                <w:b/>
                <w:strike/>
                <w:sz w:val="20"/>
                <w:szCs w:val="20"/>
                <w:lang w:val="uk-UA" w:eastAsia="ru-RU"/>
              </w:rPr>
              <w:t>інші учасники</w:t>
            </w:r>
            <w:r w:rsidRPr="0033103C">
              <w:rPr>
                <w:rFonts w:ascii="Times New Roman" w:eastAsia="Times New Roman" w:hAnsi="Times New Roman" w:cs="Times New Roman"/>
                <w:sz w:val="20"/>
                <w:szCs w:val="20"/>
                <w:lang w:val="uk-UA" w:eastAsia="ru-RU"/>
              </w:rPr>
              <w:t xml:space="preserve"> слухань мають право ставити питання, що стосуються розслідування.</w:t>
            </w:r>
          </w:p>
          <w:p w14:paraId="0E1F89E2" w14:textId="77777777" w:rsidR="0095765D" w:rsidRPr="0033103C" w:rsidRDefault="0095765D" w:rsidP="0095765D">
            <w:pPr>
              <w:spacing w:after="0" w:line="240" w:lineRule="auto"/>
              <w:ind w:firstLine="567"/>
              <w:jc w:val="both"/>
              <w:rPr>
                <w:rFonts w:ascii="Times New Roman" w:eastAsia="Times New Roman" w:hAnsi="Times New Roman" w:cs="Times New Roman"/>
                <w:b/>
                <w:bCs/>
                <w:i/>
                <w:iCs/>
                <w:sz w:val="20"/>
                <w:szCs w:val="20"/>
                <w:lang w:val="uk-UA" w:eastAsia="ru-RU"/>
              </w:rPr>
            </w:pPr>
            <w:r w:rsidRPr="0033103C">
              <w:rPr>
                <w:rFonts w:ascii="Times New Roman" w:eastAsia="Times New Roman" w:hAnsi="Times New Roman" w:cs="Times New Roman"/>
                <w:b/>
                <w:bCs/>
                <w:i/>
                <w:iCs/>
                <w:sz w:val="20"/>
                <w:szCs w:val="20"/>
                <w:lang w:val="uk-UA" w:eastAsia="ru-RU"/>
              </w:rPr>
              <w:t>Обгрунтування:</w:t>
            </w:r>
          </w:p>
          <w:p w14:paraId="6AF9687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Наділення третіх осіб, окрім членів Комісії та суб’єкта розслідування, процесуальними правами є необґрунтованим</w:t>
            </w:r>
          </w:p>
          <w:p w14:paraId="7D2A3E8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58ADA70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18ED4CE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6.8. Під час слухань </w:t>
            </w:r>
            <w:r w:rsidRPr="0033103C">
              <w:rPr>
                <w:rFonts w:ascii="Times New Roman" w:hAnsi="Times New Roman" w:cs="Times New Roman"/>
                <w:b/>
                <w:sz w:val="20"/>
                <w:szCs w:val="20"/>
                <w:lang w:val="uk-UA"/>
              </w:rPr>
              <w:t>працівники НКРЕКП,</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уповноважена особа</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суб’єкта</w:t>
            </w:r>
            <w:r w:rsidRPr="0033103C">
              <w:rPr>
                <w:rFonts w:ascii="Times New Roman" w:hAnsi="Times New Roman" w:cs="Times New Roman"/>
                <w:sz w:val="20"/>
                <w:szCs w:val="20"/>
                <w:lang w:val="uk-UA"/>
              </w:rPr>
              <w:t xml:space="preserve"> розслідування, інші учасники слухань мають право ставити питання, що стосуються розслідування.</w:t>
            </w:r>
          </w:p>
          <w:p w14:paraId="62ABE47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768FCC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i/>
                <w:iCs/>
                <w:sz w:val="20"/>
                <w:szCs w:val="20"/>
                <w:lang w:val="uk-UA"/>
              </w:rPr>
              <w:t xml:space="preserve">Обгрунтування: </w:t>
            </w:r>
            <w:r w:rsidRPr="0033103C">
              <w:rPr>
                <w:rFonts w:ascii="Times New Roman" w:hAnsi="Times New Roman" w:cs="Times New Roman"/>
                <w:sz w:val="20"/>
                <w:szCs w:val="20"/>
                <w:lang w:val="uk-UA"/>
              </w:rPr>
              <w:t>Редакційно</w:t>
            </w:r>
          </w:p>
          <w:p w14:paraId="11B5493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2C57E97"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1D9663FD" w14:textId="77777777" w:rsidR="0095765D" w:rsidRPr="0033103C" w:rsidRDefault="0095765D" w:rsidP="0095765D">
            <w:pPr>
              <w:spacing w:after="0" w:line="240" w:lineRule="auto"/>
              <w:ind w:firstLine="567"/>
              <w:jc w:val="both"/>
              <w:rPr>
                <w:rFonts w:ascii="Times New Roman" w:hAnsi="Times New Roman" w:cs="Times New Roman"/>
                <w:bCs/>
                <w:i/>
                <w:sz w:val="20"/>
                <w:szCs w:val="20"/>
              </w:rPr>
            </w:pPr>
            <w:r w:rsidRPr="0033103C">
              <w:rPr>
                <w:rFonts w:ascii="Times New Roman" w:hAnsi="Times New Roman" w:cs="Times New Roman"/>
                <w:strike/>
                <w:sz w:val="20"/>
                <w:szCs w:val="20"/>
                <w:lang w:val="uk-UA"/>
              </w:rPr>
              <w:t>6.8.</w:t>
            </w:r>
            <w:r w:rsidRPr="0033103C">
              <w:rPr>
                <w:rFonts w:ascii="Times New Roman" w:hAnsi="Times New Roman" w:cs="Times New Roman"/>
                <w:sz w:val="20"/>
                <w:szCs w:val="20"/>
                <w:lang w:val="uk-UA"/>
              </w:rPr>
              <w:t xml:space="preserve"> 7.8. Під час слухань Комісія, працівники СП НКРЕКП, працівники інших структурних підрозділів НКРЕКП, суб’єкт розслідування, інші учасники слухань мають право ставити питання та подавати клопотання що стосуються порядку та результатів розслідування.</w:t>
            </w:r>
          </w:p>
        </w:tc>
        <w:tc>
          <w:tcPr>
            <w:tcW w:w="4258" w:type="dxa"/>
          </w:tcPr>
          <w:p w14:paraId="2D86A193"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Враховано в редакції:</w:t>
            </w:r>
          </w:p>
          <w:p w14:paraId="20F154E1" w14:textId="77777777" w:rsidR="00317416" w:rsidRPr="0033103C" w:rsidRDefault="00317416" w:rsidP="0095765D">
            <w:pPr>
              <w:pStyle w:val="af5"/>
              <w:ind w:firstLine="567"/>
              <w:jc w:val="both"/>
              <w:rPr>
                <w:rFonts w:ascii="Times New Roman" w:hAnsi="Times New Roman" w:cs="Times New Roman"/>
                <w:b/>
                <w:bCs/>
                <w:sz w:val="20"/>
                <w:szCs w:val="20"/>
              </w:rPr>
            </w:pPr>
          </w:p>
          <w:p w14:paraId="6551F25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6.8. Під час слухань працівники НКРЕКП, уповноважена особа суб’єкта розслідування, інші учасники слухань мають право ставити питання, що стосуються розслідування.</w:t>
            </w:r>
          </w:p>
          <w:p w14:paraId="13CB9D39" w14:textId="77777777" w:rsidR="0095765D" w:rsidRPr="0033103C" w:rsidRDefault="0095765D" w:rsidP="0095765D">
            <w:pPr>
              <w:pStyle w:val="af5"/>
              <w:ind w:firstLine="567"/>
              <w:jc w:val="both"/>
              <w:rPr>
                <w:rFonts w:ascii="Times New Roman" w:hAnsi="Times New Roman" w:cs="Times New Roman"/>
                <w:sz w:val="20"/>
                <w:szCs w:val="20"/>
              </w:rPr>
            </w:pPr>
          </w:p>
          <w:p w14:paraId="055B5978" w14:textId="77777777" w:rsidR="0095765D" w:rsidRPr="0033103C" w:rsidRDefault="0095765D" w:rsidP="0095765D">
            <w:pPr>
              <w:pStyle w:val="af5"/>
              <w:ind w:firstLine="567"/>
              <w:jc w:val="both"/>
              <w:rPr>
                <w:rFonts w:ascii="Times New Roman" w:hAnsi="Times New Roman" w:cs="Times New Roman"/>
                <w:sz w:val="20"/>
                <w:szCs w:val="20"/>
              </w:rPr>
            </w:pPr>
          </w:p>
          <w:p w14:paraId="1C840831" w14:textId="77777777" w:rsidR="0095765D" w:rsidRPr="0033103C" w:rsidRDefault="0095765D" w:rsidP="0095765D">
            <w:pPr>
              <w:pStyle w:val="af5"/>
              <w:ind w:firstLine="567"/>
              <w:jc w:val="both"/>
              <w:rPr>
                <w:rFonts w:ascii="Times New Roman" w:hAnsi="Times New Roman" w:cs="Times New Roman"/>
                <w:sz w:val="20"/>
                <w:szCs w:val="20"/>
              </w:rPr>
            </w:pPr>
          </w:p>
          <w:p w14:paraId="103B111A" w14:textId="77777777" w:rsidR="0095765D" w:rsidRPr="0033103C" w:rsidRDefault="0095765D" w:rsidP="0095765D">
            <w:pPr>
              <w:pStyle w:val="af5"/>
              <w:ind w:firstLine="567"/>
              <w:jc w:val="both"/>
              <w:rPr>
                <w:rFonts w:ascii="Times New Roman" w:hAnsi="Times New Roman" w:cs="Times New Roman"/>
                <w:sz w:val="20"/>
                <w:szCs w:val="20"/>
              </w:rPr>
            </w:pPr>
          </w:p>
          <w:p w14:paraId="450BC8FE" w14:textId="77777777" w:rsidR="0095765D" w:rsidRPr="0033103C" w:rsidRDefault="0095765D" w:rsidP="0095765D">
            <w:pPr>
              <w:pStyle w:val="af5"/>
              <w:ind w:firstLine="567"/>
              <w:jc w:val="both"/>
              <w:rPr>
                <w:rFonts w:ascii="Times New Roman" w:hAnsi="Times New Roman" w:cs="Times New Roman"/>
                <w:sz w:val="20"/>
                <w:szCs w:val="20"/>
              </w:rPr>
            </w:pPr>
          </w:p>
          <w:p w14:paraId="702A9B1A" w14:textId="77777777" w:rsidR="0095765D" w:rsidRPr="0033103C" w:rsidRDefault="0095765D" w:rsidP="0095765D">
            <w:pPr>
              <w:pStyle w:val="af5"/>
              <w:ind w:firstLine="567"/>
              <w:jc w:val="both"/>
              <w:rPr>
                <w:rFonts w:ascii="Times New Roman" w:hAnsi="Times New Roman" w:cs="Times New Roman"/>
                <w:sz w:val="20"/>
                <w:szCs w:val="20"/>
              </w:rPr>
            </w:pPr>
          </w:p>
          <w:p w14:paraId="2D8D24B0" w14:textId="77777777" w:rsidR="0095765D" w:rsidRPr="0033103C" w:rsidRDefault="0095765D" w:rsidP="0095765D">
            <w:pPr>
              <w:pStyle w:val="af5"/>
              <w:ind w:firstLine="567"/>
              <w:jc w:val="both"/>
              <w:rPr>
                <w:rFonts w:ascii="Times New Roman" w:hAnsi="Times New Roman" w:cs="Times New Roman"/>
                <w:sz w:val="20"/>
                <w:szCs w:val="20"/>
              </w:rPr>
            </w:pPr>
          </w:p>
          <w:p w14:paraId="1AC551AD" w14:textId="77777777" w:rsidR="0095765D" w:rsidRPr="0033103C" w:rsidRDefault="0095765D" w:rsidP="0095765D">
            <w:pPr>
              <w:pStyle w:val="af5"/>
              <w:ind w:firstLine="567"/>
              <w:jc w:val="both"/>
              <w:rPr>
                <w:rFonts w:ascii="Times New Roman" w:hAnsi="Times New Roman" w:cs="Times New Roman"/>
                <w:sz w:val="20"/>
                <w:szCs w:val="20"/>
              </w:rPr>
            </w:pPr>
          </w:p>
          <w:p w14:paraId="1EDB163E" w14:textId="77777777" w:rsidR="0095765D" w:rsidRPr="0033103C" w:rsidRDefault="0095765D" w:rsidP="0095765D">
            <w:pPr>
              <w:pStyle w:val="af5"/>
              <w:ind w:firstLine="567"/>
              <w:jc w:val="both"/>
              <w:rPr>
                <w:rFonts w:ascii="Times New Roman" w:hAnsi="Times New Roman" w:cs="Times New Roman"/>
                <w:sz w:val="20"/>
                <w:szCs w:val="20"/>
              </w:rPr>
            </w:pPr>
          </w:p>
          <w:p w14:paraId="55F10B6F" w14:textId="77777777" w:rsidR="0095765D" w:rsidRPr="0033103C" w:rsidRDefault="0095765D" w:rsidP="0095765D">
            <w:pPr>
              <w:pStyle w:val="af5"/>
              <w:ind w:firstLine="567"/>
              <w:jc w:val="both"/>
              <w:rPr>
                <w:rFonts w:ascii="Times New Roman" w:hAnsi="Times New Roman" w:cs="Times New Roman"/>
                <w:sz w:val="20"/>
                <w:szCs w:val="20"/>
              </w:rPr>
            </w:pPr>
          </w:p>
          <w:p w14:paraId="1B508309" w14:textId="77777777" w:rsidR="0095765D" w:rsidRPr="0033103C" w:rsidRDefault="0095765D" w:rsidP="0095765D">
            <w:pPr>
              <w:pStyle w:val="af5"/>
              <w:ind w:firstLine="567"/>
              <w:jc w:val="both"/>
              <w:rPr>
                <w:rFonts w:ascii="Times New Roman" w:hAnsi="Times New Roman" w:cs="Times New Roman"/>
                <w:sz w:val="20"/>
                <w:szCs w:val="20"/>
              </w:rPr>
            </w:pPr>
          </w:p>
          <w:p w14:paraId="7ABF9E59" w14:textId="77777777" w:rsidR="0095765D" w:rsidRPr="0033103C" w:rsidRDefault="0095765D" w:rsidP="0095765D">
            <w:pPr>
              <w:pStyle w:val="af5"/>
              <w:ind w:firstLine="567"/>
              <w:jc w:val="both"/>
              <w:rPr>
                <w:rFonts w:ascii="Times New Roman" w:hAnsi="Times New Roman" w:cs="Times New Roman"/>
                <w:sz w:val="20"/>
                <w:szCs w:val="20"/>
              </w:rPr>
            </w:pPr>
          </w:p>
          <w:p w14:paraId="242AB15F" w14:textId="77777777" w:rsidR="0095765D" w:rsidRPr="0033103C" w:rsidRDefault="0095765D" w:rsidP="0095765D">
            <w:pPr>
              <w:pStyle w:val="af5"/>
              <w:ind w:firstLine="567"/>
              <w:jc w:val="both"/>
              <w:rPr>
                <w:rFonts w:ascii="Times New Roman" w:hAnsi="Times New Roman" w:cs="Times New Roman"/>
                <w:sz w:val="20"/>
                <w:szCs w:val="20"/>
              </w:rPr>
            </w:pPr>
          </w:p>
          <w:p w14:paraId="14E358DD" w14:textId="77777777" w:rsidR="0095765D" w:rsidRPr="0033103C" w:rsidRDefault="0095765D" w:rsidP="0095765D">
            <w:pPr>
              <w:pStyle w:val="af5"/>
              <w:ind w:firstLine="567"/>
              <w:jc w:val="both"/>
              <w:rPr>
                <w:rFonts w:ascii="Times New Roman" w:hAnsi="Times New Roman" w:cs="Times New Roman"/>
                <w:sz w:val="20"/>
                <w:szCs w:val="20"/>
              </w:rPr>
            </w:pPr>
          </w:p>
          <w:p w14:paraId="70D4D778" w14:textId="77777777" w:rsidR="0095765D" w:rsidRPr="0033103C" w:rsidRDefault="0095765D" w:rsidP="0095765D">
            <w:pPr>
              <w:pStyle w:val="af5"/>
              <w:ind w:firstLine="567"/>
              <w:jc w:val="both"/>
              <w:rPr>
                <w:rFonts w:ascii="Times New Roman" w:hAnsi="Times New Roman" w:cs="Times New Roman"/>
                <w:sz w:val="20"/>
                <w:szCs w:val="20"/>
              </w:rPr>
            </w:pPr>
          </w:p>
          <w:p w14:paraId="305B17D9" w14:textId="77777777" w:rsidR="0095765D" w:rsidRPr="0033103C" w:rsidRDefault="0095765D" w:rsidP="0095765D">
            <w:pPr>
              <w:pStyle w:val="af5"/>
              <w:ind w:firstLine="567"/>
              <w:jc w:val="both"/>
              <w:rPr>
                <w:rFonts w:ascii="Times New Roman" w:hAnsi="Times New Roman" w:cs="Times New Roman"/>
                <w:sz w:val="20"/>
                <w:szCs w:val="20"/>
              </w:rPr>
            </w:pPr>
          </w:p>
          <w:p w14:paraId="31AEA00C" w14:textId="77777777" w:rsidR="0095765D" w:rsidRPr="0033103C" w:rsidRDefault="0095765D" w:rsidP="0095765D">
            <w:pPr>
              <w:pStyle w:val="af5"/>
              <w:ind w:firstLine="567"/>
              <w:jc w:val="both"/>
              <w:rPr>
                <w:rFonts w:ascii="Times New Roman" w:hAnsi="Times New Roman" w:cs="Times New Roman"/>
                <w:sz w:val="20"/>
                <w:szCs w:val="20"/>
              </w:rPr>
            </w:pPr>
          </w:p>
          <w:p w14:paraId="133EB964" w14:textId="77777777" w:rsidR="0095765D" w:rsidRPr="0033103C" w:rsidRDefault="0095765D" w:rsidP="0095765D">
            <w:pPr>
              <w:pStyle w:val="af5"/>
              <w:ind w:firstLine="567"/>
              <w:jc w:val="both"/>
              <w:rPr>
                <w:rFonts w:ascii="Times New Roman" w:hAnsi="Times New Roman" w:cs="Times New Roman"/>
                <w:sz w:val="20"/>
                <w:szCs w:val="20"/>
              </w:rPr>
            </w:pPr>
          </w:p>
          <w:p w14:paraId="685ADA50" w14:textId="77777777" w:rsidR="0095765D" w:rsidRPr="0033103C" w:rsidRDefault="0095765D" w:rsidP="0095765D">
            <w:pPr>
              <w:pStyle w:val="af5"/>
              <w:ind w:firstLine="567"/>
              <w:jc w:val="both"/>
              <w:rPr>
                <w:rFonts w:ascii="Times New Roman" w:hAnsi="Times New Roman" w:cs="Times New Roman"/>
                <w:sz w:val="20"/>
                <w:szCs w:val="20"/>
              </w:rPr>
            </w:pPr>
          </w:p>
          <w:p w14:paraId="0076169E" w14:textId="77777777" w:rsidR="0095765D" w:rsidRPr="0033103C" w:rsidRDefault="0095765D" w:rsidP="0095765D">
            <w:pPr>
              <w:pStyle w:val="af5"/>
              <w:ind w:firstLine="567"/>
              <w:jc w:val="both"/>
              <w:rPr>
                <w:rFonts w:ascii="Times New Roman" w:hAnsi="Times New Roman" w:cs="Times New Roman"/>
                <w:sz w:val="20"/>
                <w:szCs w:val="20"/>
              </w:rPr>
            </w:pPr>
          </w:p>
          <w:p w14:paraId="4D4E5FEC" w14:textId="77777777" w:rsidR="0095765D" w:rsidRPr="0033103C" w:rsidRDefault="0095765D" w:rsidP="0095765D">
            <w:pPr>
              <w:pStyle w:val="af5"/>
              <w:ind w:firstLine="567"/>
              <w:jc w:val="both"/>
              <w:rPr>
                <w:rFonts w:ascii="Times New Roman" w:hAnsi="Times New Roman" w:cs="Times New Roman"/>
                <w:sz w:val="20"/>
                <w:szCs w:val="20"/>
              </w:rPr>
            </w:pPr>
          </w:p>
          <w:p w14:paraId="52C2C73D" w14:textId="77777777" w:rsidR="0095765D" w:rsidRPr="0033103C" w:rsidRDefault="0095765D" w:rsidP="0095765D">
            <w:pPr>
              <w:pStyle w:val="af5"/>
              <w:ind w:firstLine="567"/>
              <w:jc w:val="both"/>
              <w:rPr>
                <w:rFonts w:ascii="Times New Roman" w:hAnsi="Times New Roman" w:cs="Times New Roman"/>
                <w:sz w:val="20"/>
                <w:szCs w:val="20"/>
              </w:rPr>
            </w:pPr>
          </w:p>
          <w:p w14:paraId="156240AF" w14:textId="77777777" w:rsidR="0095765D" w:rsidRPr="0033103C" w:rsidRDefault="0095765D" w:rsidP="0095765D">
            <w:pPr>
              <w:pStyle w:val="af5"/>
              <w:ind w:firstLine="567"/>
              <w:jc w:val="both"/>
              <w:rPr>
                <w:rFonts w:ascii="Times New Roman" w:hAnsi="Times New Roman" w:cs="Times New Roman"/>
                <w:sz w:val="20"/>
                <w:szCs w:val="20"/>
              </w:rPr>
            </w:pPr>
          </w:p>
          <w:p w14:paraId="75584506" w14:textId="77777777" w:rsidR="0095765D" w:rsidRPr="0033103C" w:rsidRDefault="0095765D" w:rsidP="0095765D">
            <w:pPr>
              <w:pStyle w:val="af5"/>
              <w:ind w:firstLine="567"/>
              <w:jc w:val="both"/>
              <w:rPr>
                <w:rFonts w:ascii="Times New Roman" w:hAnsi="Times New Roman" w:cs="Times New Roman"/>
                <w:sz w:val="20"/>
                <w:szCs w:val="20"/>
              </w:rPr>
            </w:pPr>
          </w:p>
          <w:p w14:paraId="565CF402" w14:textId="77777777" w:rsidR="0095765D" w:rsidRPr="0033103C" w:rsidRDefault="0095765D" w:rsidP="0095765D">
            <w:pPr>
              <w:pStyle w:val="af5"/>
              <w:ind w:firstLine="567"/>
              <w:jc w:val="both"/>
              <w:rPr>
                <w:rFonts w:ascii="Times New Roman" w:hAnsi="Times New Roman" w:cs="Times New Roman"/>
                <w:sz w:val="20"/>
                <w:szCs w:val="20"/>
              </w:rPr>
            </w:pPr>
          </w:p>
          <w:p w14:paraId="4709E23E" w14:textId="77777777" w:rsidR="0095765D" w:rsidRPr="0033103C" w:rsidRDefault="0095765D" w:rsidP="0095765D">
            <w:pPr>
              <w:pStyle w:val="af5"/>
              <w:jc w:val="both"/>
              <w:rPr>
                <w:rFonts w:ascii="Times New Roman" w:hAnsi="Times New Roman" w:cs="Times New Roman"/>
                <w:sz w:val="20"/>
                <w:szCs w:val="20"/>
                <w:lang w:val="uk-UA"/>
              </w:rPr>
            </w:pPr>
          </w:p>
        </w:tc>
      </w:tr>
      <w:tr w:rsidR="0095765D" w:rsidRPr="0033103C" w14:paraId="28AA8FFD" w14:textId="77777777" w:rsidTr="007242D2">
        <w:trPr>
          <w:trHeight w:val="270"/>
          <w:jc w:val="center"/>
        </w:trPr>
        <w:tc>
          <w:tcPr>
            <w:tcW w:w="5700" w:type="dxa"/>
          </w:tcPr>
          <w:p w14:paraId="6D2B5B2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eastAsia="uk-UA"/>
              </w:rPr>
              <w:lastRenderedPageBreak/>
              <w:t>6.9. Під час слухань суб’єкт розслідування та інші учасники слухань зобов’язані надавати правдиві пояснення, достовірні документи та інформацію.</w:t>
            </w:r>
          </w:p>
        </w:tc>
        <w:tc>
          <w:tcPr>
            <w:tcW w:w="5494" w:type="dxa"/>
          </w:tcPr>
          <w:p w14:paraId="3355788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70FCDEA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6.9. Під час слухань </w:t>
            </w:r>
            <w:r w:rsidRPr="0033103C">
              <w:rPr>
                <w:rFonts w:ascii="Times New Roman" w:hAnsi="Times New Roman" w:cs="Times New Roman"/>
                <w:b/>
                <w:sz w:val="20"/>
                <w:szCs w:val="20"/>
                <w:lang w:val="uk-UA"/>
              </w:rPr>
              <w:t>уповноважена особа суб’єкта</w:t>
            </w:r>
            <w:r w:rsidRPr="0033103C">
              <w:rPr>
                <w:rFonts w:ascii="Times New Roman" w:hAnsi="Times New Roman" w:cs="Times New Roman"/>
                <w:sz w:val="20"/>
                <w:szCs w:val="20"/>
                <w:lang w:val="uk-UA"/>
              </w:rPr>
              <w:t xml:space="preserve"> розслідування та інші учасники слухань зобов’язані надавати правдиві пояснення, достовірні документи та інформацію.</w:t>
            </w:r>
          </w:p>
          <w:p w14:paraId="2FF78FA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74FD15D"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
                <w:bCs/>
                <w:i/>
                <w:iCs/>
                <w:sz w:val="20"/>
                <w:szCs w:val="20"/>
                <w:lang w:val="uk-UA"/>
              </w:rPr>
              <w:t xml:space="preserve">Обгрунтування: </w:t>
            </w:r>
            <w:r w:rsidRPr="0033103C">
              <w:rPr>
                <w:rFonts w:ascii="Times New Roman" w:hAnsi="Times New Roman" w:cs="Times New Roman"/>
                <w:sz w:val="20"/>
                <w:szCs w:val="20"/>
                <w:lang w:val="uk-UA"/>
              </w:rPr>
              <w:t>Редакційно</w:t>
            </w:r>
          </w:p>
        </w:tc>
        <w:tc>
          <w:tcPr>
            <w:tcW w:w="4258" w:type="dxa"/>
          </w:tcPr>
          <w:p w14:paraId="5C1FBDBE" w14:textId="77777777" w:rsidR="00317416" w:rsidRPr="0033103C" w:rsidRDefault="0095765D" w:rsidP="0095765D">
            <w:pPr>
              <w:pStyle w:val="a4"/>
              <w:ind w:left="0" w:firstLine="567"/>
              <w:contextualSpacing w:val="0"/>
              <w:jc w:val="both"/>
              <w:rPr>
                <w:b/>
                <w:bCs/>
                <w:sz w:val="20"/>
                <w:szCs w:val="20"/>
              </w:rPr>
            </w:pPr>
            <w:r w:rsidRPr="0033103C">
              <w:rPr>
                <w:b/>
                <w:bCs/>
                <w:sz w:val="20"/>
                <w:szCs w:val="20"/>
              </w:rPr>
              <w:t xml:space="preserve">Не враховано </w:t>
            </w:r>
          </w:p>
          <w:p w14:paraId="48BEFD83" w14:textId="77777777" w:rsidR="00317416" w:rsidRPr="0033103C" w:rsidRDefault="00317416" w:rsidP="0095765D">
            <w:pPr>
              <w:pStyle w:val="a4"/>
              <w:ind w:left="0" w:firstLine="567"/>
              <w:contextualSpacing w:val="0"/>
              <w:jc w:val="both"/>
              <w:rPr>
                <w:sz w:val="20"/>
                <w:szCs w:val="20"/>
              </w:rPr>
            </w:pPr>
          </w:p>
          <w:p w14:paraId="62105C1C" w14:textId="77777777" w:rsidR="0095765D" w:rsidRPr="0033103C" w:rsidRDefault="00317416" w:rsidP="0095765D">
            <w:pPr>
              <w:pStyle w:val="a4"/>
              <w:ind w:left="0" w:firstLine="567"/>
              <w:contextualSpacing w:val="0"/>
              <w:jc w:val="both"/>
              <w:rPr>
                <w:b/>
                <w:i/>
                <w:color w:val="FF0000"/>
                <w:sz w:val="20"/>
                <w:szCs w:val="20"/>
                <w:lang w:val="uk-UA"/>
              </w:rPr>
            </w:pPr>
            <w:r w:rsidRPr="0033103C">
              <w:rPr>
                <w:i/>
                <w:sz w:val="20"/>
                <w:szCs w:val="20"/>
                <w:lang w:val="uk-UA"/>
              </w:rPr>
              <w:t>Н</w:t>
            </w:r>
            <w:r w:rsidR="0095765D" w:rsidRPr="0033103C">
              <w:rPr>
                <w:i/>
                <w:sz w:val="20"/>
                <w:szCs w:val="20"/>
              </w:rPr>
              <w:t>е обгрунтована редакційна правка</w:t>
            </w:r>
            <w:r w:rsidRPr="0033103C">
              <w:rPr>
                <w:i/>
                <w:sz w:val="20"/>
                <w:szCs w:val="20"/>
                <w:lang w:val="uk-UA"/>
              </w:rPr>
              <w:t>.</w:t>
            </w:r>
          </w:p>
        </w:tc>
      </w:tr>
      <w:tr w:rsidR="0095765D" w:rsidRPr="0033103C" w14:paraId="57C046F5" w14:textId="77777777" w:rsidTr="007242D2">
        <w:trPr>
          <w:trHeight w:val="270"/>
          <w:jc w:val="center"/>
        </w:trPr>
        <w:tc>
          <w:tcPr>
            <w:tcW w:w="5700" w:type="dxa"/>
          </w:tcPr>
          <w:p w14:paraId="3262B361"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6.10. За результатами слухань секретар складає протокол слухань, у якому зазначає осіб, які були присутні на слуханнях, суть пояснень, заперечень, документів та іншої інформації, наданих суб’єктом розслідування, іншими учасниками слухань, рішення </w:t>
            </w:r>
            <w:r w:rsidRPr="0033103C">
              <w:rPr>
                <w:rFonts w:ascii="Times New Roman" w:hAnsi="Times New Roman" w:cs="Times New Roman"/>
                <w:b/>
                <w:bCs/>
                <w:sz w:val="20"/>
                <w:szCs w:val="20"/>
              </w:rPr>
              <w:t>(у разі їх прийняття).</w:t>
            </w:r>
          </w:p>
          <w:p w14:paraId="0F885B3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Протокол слухань підписується головою Комісії та секретарем.</w:t>
            </w:r>
          </w:p>
          <w:p w14:paraId="7D212C8A"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sz w:val="20"/>
                <w:szCs w:val="20"/>
              </w:rPr>
              <w:t>Копія протоколу слухань протягом п’яти робочих днів з дня проведення слухань надсилається суб’єкту розслідування та іншим учасникам слухань на електронну адресу із супровідним листом в електронній формі з накладенням кваліфікованого електронного підпису члена НКРЕКП/Голови НКРЕКП та/або кваліфікованої електронної печатки НКРЕКП.</w:t>
            </w:r>
          </w:p>
          <w:p w14:paraId="7CB6B43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tc>
        <w:tc>
          <w:tcPr>
            <w:tcW w:w="5494" w:type="dxa"/>
          </w:tcPr>
          <w:p w14:paraId="082CE5EC"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3D7D41E9"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6.10. За результатами слухань секретар складає протокол слухань, у якому зазначає осіб, які були присутні на слуханнях, суть пояснень, заперечень, документів та іншої інформації, наданих суб’єктом розслідування, іншими учасниками слухань, рішення</w:t>
            </w:r>
            <w:r w:rsidRPr="0033103C">
              <w:rPr>
                <w:rFonts w:ascii="Times New Roman" w:hAnsi="Times New Roman" w:cs="Times New Roman"/>
                <w:sz w:val="20"/>
                <w:szCs w:val="20"/>
                <w:lang w:val="uk-UA"/>
              </w:rPr>
              <w:t xml:space="preserve"> </w:t>
            </w:r>
            <w:r w:rsidRPr="0033103C">
              <w:rPr>
                <w:rFonts w:ascii="Times New Roman" w:hAnsi="Times New Roman" w:cs="Times New Roman"/>
                <w:b/>
                <w:bCs/>
                <w:strike/>
                <w:sz w:val="20"/>
                <w:szCs w:val="20"/>
              </w:rPr>
              <w:t>(у разі їх прийняття).</w:t>
            </w:r>
          </w:p>
          <w:p w14:paraId="095663C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Протокол слухань підписується головою Комісії та секретарем.</w:t>
            </w:r>
          </w:p>
          <w:p w14:paraId="523FBFB5"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hAnsi="Times New Roman" w:cs="Times New Roman"/>
                <w:sz w:val="20"/>
                <w:szCs w:val="20"/>
              </w:rPr>
              <w:t xml:space="preserve">Копія протоколу слухань протягом п’яти робочих днів з дня проведення слухань надсилається суб’єкту розслідування та іншим учасникам слухань на електронну адресу із супровідним листом в електронній формі з накладенням кваліфікованого електронного підпису члена </w:t>
            </w:r>
            <w:r w:rsidRPr="0033103C">
              <w:rPr>
                <w:rFonts w:ascii="Times New Roman" w:hAnsi="Times New Roman" w:cs="Times New Roman"/>
                <w:sz w:val="20"/>
                <w:szCs w:val="20"/>
              </w:rPr>
              <w:lastRenderedPageBreak/>
              <w:t>НКРЕКП/Голови НКРЕКП та/або кваліфікованої електронної печатки НКРЕКП.</w:t>
            </w:r>
          </w:p>
          <w:p w14:paraId="72AA75D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077B95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 протоколі слухань мають бути відображені усі пояснення, заперечення, документи, незалежно від того чи були вони враховані комісією чи ні.</w:t>
            </w:r>
          </w:p>
          <w:p w14:paraId="5C0CDD7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4983EC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FACFC0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6.10. За результатами слухань секретар складає протокол слухань, у якому зазначає осіб, які були присутні на слуханнях, суть пояснень, заперечень, документів та іншої інформації, наданих </w:t>
            </w:r>
            <w:r w:rsidRPr="0033103C">
              <w:rPr>
                <w:rFonts w:ascii="Times New Roman" w:hAnsi="Times New Roman" w:cs="Times New Roman"/>
                <w:b/>
                <w:sz w:val="20"/>
                <w:szCs w:val="20"/>
                <w:lang w:val="uk-UA"/>
              </w:rPr>
              <w:t>упоноваженою особою</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rPr>
              <w:t>суб’єкта</w:t>
            </w:r>
            <w:r w:rsidRPr="0033103C">
              <w:rPr>
                <w:rFonts w:ascii="Times New Roman" w:hAnsi="Times New Roman" w:cs="Times New Roman"/>
                <w:sz w:val="20"/>
                <w:szCs w:val="20"/>
              </w:rPr>
              <w:t xml:space="preserve"> розслідування, іншими учасниками слухань, рішення (у разі їх прийняття).</w:t>
            </w:r>
          </w:p>
          <w:p w14:paraId="7A4DB17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Протокол слухань підписується </w:t>
            </w:r>
            <w:r w:rsidRPr="0033103C">
              <w:rPr>
                <w:rFonts w:ascii="Times New Roman" w:hAnsi="Times New Roman" w:cs="Times New Roman"/>
                <w:b/>
                <w:sz w:val="20"/>
                <w:szCs w:val="20"/>
              </w:rPr>
              <w:t>головуючим на слуханнях</w:t>
            </w:r>
            <w:r w:rsidRPr="0033103C">
              <w:rPr>
                <w:rFonts w:ascii="Times New Roman" w:hAnsi="Times New Roman" w:cs="Times New Roman"/>
                <w:sz w:val="20"/>
                <w:szCs w:val="20"/>
              </w:rPr>
              <w:t xml:space="preserve"> та секретарем.</w:t>
            </w:r>
          </w:p>
          <w:p w14:paraId="119E3E62" w14:textId="77777777" w:rsidR="0095765D" w:rsidRPr="0033103C" w:rsidRDefault="0095765D" w:rsidP="0095765D">
            <w:pPr>
              <w:spacing w:after="0" w:line="240" w:lineRule="auto"/>
              <w:ind w:firstLine="567"/>
              <w:jc w:val="both"/>
              <w:rPr>
                <w:rFonts w:ascii="Times New Roman" w:hAnsi="Times New Roman" w:cs="Times New Roman"/>
                <w:b/>
                <w:sz w:val="20"/>
                <w:szCs w:val="20"/>
              </w:rPr>
            </w:pPr>
            <w:r w:rsidRPr="0033103C">
              <w:rPr>
                <w:rFonts w:ascii="Times New Roman" w:hAnsi="Times New Roman" w:cs="Times New Roman"/>
                <w:sz w:val="20"/>
                <w:szCs w:val="20"/>
              </w:rPr>
              <w:t xml:space="preserve">Копія протоколу слухань протягом п’яти робочих днів з дня проведення слухань надсилається суб’єкту розслідування та іншим учасникам слухань </w:t>
            </w:r>
            <w:r w:rsidRPr="0033103C">
              <w:rPr>
                <w:rFonts w:ascii="Times New Roman" w:hAnsi="Times New Roman" w:cs="Times New Roman"/>
                <w:b/>
                <w:sz w:val="20"/>
                <w:szCs w:val="20"/>
              </w:rPr>
              <w:t>у встановленому законодавством порядку.</w:t>
            </w:r>
          </w:p>
          <w:p w14:paraId="7ECBFDC1" w14:textId="77777777" w:rsidR="0095765D" w:rsidRPr="0033103C" w:rsidRDefault="0095765D" w:rsidP="0095765D">
            <w:pPr>
              <w:spacing w:after="0" w:line="240" w:lineRule="auto"/>
              <w:ind w:firstLine="567"/>
              <w:jc w:val="both"/>
              <w:rPr>
                <w:rFonts w:ascii="Times New Roman" w:hAnsi="Times New Roman" w:cs="Times New Roman"/>
                <w:b/>
                <w:sz w:val="20"/>
                <w:szCs w:val="20"/>
              </w:rPr>
            </w:pPr>
          </w:p>
          <w:p w14:paraId="72D2D23E"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Обгрунтування:</w:t>
            </w:r>
          </w:p>
          <w:p w14:paraId="1CD87B8D"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Редакційно, оскільки участь у слуханнях  беруть фізичні особи.</w:t>
            </w:r>
          </w:p>
          <w:p w14:paraId="3808A0C5"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3E0C8985"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204990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trike/>
                <w:sz w:val="20"/>
                <w:szCs w:val="20"/>
                <w:lang w:val="uk-UA" w:eastAsia="ru-RU"/>
              </w:rPr>
              <w:t xml:space="preserve">6.10.  </w:t>
            </w:r>
            <w:r w:rsidRPr="0033103C">
              <w:rPr>
                <w:rFonts w:ascii="Times New Roman" w:hAnsi="Times New Roman" w:cs="Times New Roman"/>
                <w:sz w:val="20"/>
                <w:szCs w:val="20"/>
              </w:rPr>
              <w:t>7.10. За результатами слухань секретар складає протокол слухань, у якому зазначає осіб, які були присутні на слуханнях, суть пояснень, заперечень, документів та іншої інформації, наданих суб’єктом розслідування, іншими учасниками слухань, рішення</w:t>
            </w:r>
          </w:p>
          <w:p w14:paraId="056E34C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Протокол слухань підписується головою Комісії та секретарем.</w:t>
            </w:r>
          </w:p>
          <w:p w14:paraId="6FEB440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F9CD46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shd w:val="clear" w:color="auto" w:fill="FFFFFF"/>
                <w:lang w:val="uk-UA"/>
              </w:rPr>
            </w:pPr>
            <w:r w:rsidRPr="0033103C">
              <w:rPr>
                <w:rFonts w:ascii="Times New Roman" w:hAnsi="Times New Roman" w:cs="Times New Roman"/>
                <w:b/>
                <w:bCs/>
                <w:i/>
                <w:iCs/>
                <w:sz w:val="20"/>
                <w:szCs w:val="20"/>
                <w:lang w:val="uk-UA"/>
              </w:rPr>
              <w:t>Обгрунтування:</w:t>
            </w:r>
          </w:p>
          <w:p w14:paraId="2E8DAD0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rPr>
              <w:t>Відсутні підстави для не прийняття Комісією документів, пояснень, заперечень.</w:t>
            </w:r>
          </w:p>
          <w:p w14:paraId="0C33496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tc>
        <w:tc>
          <w:tcPr>
            <w:tcW w:w="4258" w:type="dxa"/>
          </w:tcPr>
          <w:p w14:paraId="26928FF7" w14:textId="77777777" w:rsidR="0095765D" w:rsidRPr="0033103C" w:rsidRDefault="0095765D" w:rsidP="0095765D">
            <w:pPr>
              <w:pStyle w:val="af5"/>
              <w:ind w:firstLine="567"/>
              <w:jc w:val="both"/>
              <w:rPr>
                <w:rFonts w:ascii="Times New Roman" w:hAnsi="Times New Roman" w:cs="Times New Roman"/>
                <w:sz w:val="20"/>
                <w:szCs w:val="20"/>
              </w:rPr>
            </w:pPr>
          </w:p>
          <w:p w14:paraId="5FA9B106"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Враховано в редакції:</w:t>
            </w:r>
          </w:p>
          <w:p w14:paraId="0BF91929" w14:textId="77777777" w:rsidR="00317416" w:rsidRPr="0033103C" w:rsidRDefault="00317416" w:rsidP="0095765D">
            <w:pPr>
              <w:pStyle w:val="af5"/>
              <w:ind w:firstLine="567"/>
              <w:jc w:val="both"/>
              <w:rPr>
                <w:rFonts w:ascii="Times New Roman" w:hAnsi="Times New Roman" w:cs="Times New Roman"/>
                <w:sz w:val="20"/>
                <w:szCs w:val="20"/>
              </w:rPr>
            </w:pPr>
          </w:p>
          <w:p w14:paraId="6E46F589" w14:textId="77777777" w:rsidR="0095765D" w:rsidRPr="0033103C" w:rsidRDefault="0095765D" w:rsidP="0095765D">
            <w:pPr>
              <w:tabs>
                <w:tab w:val="left" w:pos="437"/>
              </w:tabs>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6.10. За результатами слухань секретар складає протокол слухань, у якому зазначає осіб, які були присутні на слуханнях, суть пояснень, заперечень, документів та іншої інформації, наданих суб’єктом розслідування, іншими учасниками слухань, рішення (у разі їх прийняття).</w:t>
            </w:r>
          </w:p>
          <w:p w14:paraId="33467917"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Протокол слухань підписується головуючим на слуханнях та секретарем.</w:t>
            </w:r>
          </w:p>
          <w:p w14:paraId="31A0259F" w14:textId="77777777" w:rsidR="0095765D" w:rsidRPr="0033103C" w:rsidRDefault="0095765D" w:rsidP="0095765D">
            <w:pPr>
              <w:spacing w:after="0" w:line="240" w:lineRule="auto"/>
              <w:ind w:firstLine="567"/>
              <w:jc w:val="both"/>
              <w:rPr>
                <w:rFonts w:ascii="Times New Roman" w:hAnsi="Times New Roman" w:cs="Times New Roman"/>
                <w:color w:val="000000" w:themeColor="text1"/>
                <w:sz w:val="20"/>
                <w:szCs w:val="20"/>
              </w:rPr>
            </w:pPr>
            <w:r w:rsidRPr="0033103C">
              <w:rPr>
                <w:rFonts w:ascii="Times New Roman" w:hAnsi="Times New Roman" w:cs="Times New Roman"/>
                <w:color w:val="000000" w:themeColor="text1"/>
                <w:sz w:val="20"/>
                <w:szCs w:val="20"/>
              </w:rPr>
              <w:t xml:space="preserve">Копія протоколу слухань протягом п’яти робочих днів з дня проведення слухань надсилається суб’єкту розслідування та іншим </w:t>
            </w:r>
            <w:r w:rsidRPr="0033103C">
              <w:rPr>
                <w:rFonts w:ascii="Times New Roman" w:hAnsi="Times New Roman" w:cs="Times New Roman"/>
                <w:color w:val="000000" w:themeColor="text1"/>
                <w:sz w:val="20"/>
                <w:szCs w:val="20"/>
              </w:rPr>
              <w:lastRenderedPageBreak/>
              <w:t>учасникам слухань у встановленому законодавством порядку.</w:t>
            </w:r>
          </w:p>
          <w:p w14:paraId="67D01C6D" w14:textId="77777777" w:rsidR="0095765D" w:rsidRPr="0033103C" w:rsidRDefault="0095765D" w:rsidP="0095765D">
            <w:pPr>
              <w:pStyle w:val="af5"/>
              <w:ind w:firstLine="567"/>
              <w:jc w:val="both"/>
              <w:rPr>
                <w:rFonts w:ascii="Times New Roman" w:hAnsi="Times New Roman" w:cs="Times New Roman"/>
                <w:color w:val="000000" w:themeColor="text1"/>
                <w:sz w:val="20"/>
                <w:szCs w:val="20"/>
              </w:rPr>
            </w:pPr>
          </w:p>
          <w:p w14:paraId="35DF6F5E" w14:textId="77777777" w:rsidR="0095765D" w:rsidRPr="0033103C" w:rsidRDefault="0095765D" w:rsidP="0095765D">
            <w:pPr>
              <w:pStyle w:val="a4"/>
              <w:ind w:left="0" w:firstLine="567"/>
              <w:contextualSpacing w:val="0"/>
              <w:jc w:val="both"/>
              <w:rPr>
                <w:b/>
                <w:color w:val="FF0000"/>
                <w:sz w:val="20"/>
                <w:szCs w:val="20"/>
                <w:lang w:val="uk-UA"/>
              </w:rPr>
            </w:pPr>
          </w:p>
        </w:tc>
      </w:tr>
      <w:tr w:rsidR="0095765D" w:rsidRPr="0033103C" w14:paraId="181E7DB2" w14:textId="77777777" w:rsidTr="007242D2">
        <w:trPr>
          <w:trHeight w:val="270"/>
          <w:jc w:val="center"/>
        </w:trPr>
        <w:tc>
          <w:tcPr>
            <w:tcW w:w="5700" w:type="dxa"/>
          </w:tcPr>
          <w:p w14:paraId="066F0EB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6.11. Протокол слухань долучається до матеріалів розслідування.</w:t>
            </w:r>
          </w:p>
          <w:p w14:paraId="6D94DAB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297CD4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4AB60E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DB07F2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70A6C0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5DF549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3BCC4A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tc>
        <w:tc>
          <w:tcPr>
            <w:tcW w:w="5494" w:type="dxa"/>
          </w:tcPr>
          <w:p w14:paraId="4BD00890"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lastRenderedPageBreak/>
              <w:t>ГО «Перша енергетична рада»</w:t>
            </w:r>
          </w:p>
          <w:p w14:paraId="06E55F5F"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288877E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Протоколи</w:t>
            </w:r>
            <w:r w:rsidRPr="0033103C">
              <w:rPr>
                <w:rFonts w:ascii="Times New Roman" w:hAnsi="Times New Roman" w:cs="Times New Roman"/>
                <w:sz w:val="20"/>
                <w:szCs w:val="20"/>
              </w:rPr>
              <w:t xml:space="preserve"> слухань </w:t>
            </w:r>
            <w:r w:rsidRPr="0033103C">
              <w:rPr>
                <w:rFonts w:ascii="Times New Roman" w:hAnsi="Times New Roman" w:cs="Times New Roman"/>
                <w:b/>
                <w:bCs/>
                <w:sz w:val="20"/>
                <w:szCs w:val="20"/>
              </w:rPr>
              <w:t>долучаються</w:t>
            </w:r>
            <w:r w:rsidRPr="0033103C">
              <w:rPr>
                <w:rFonts w:ascii="Times New Roman" w:hAnsi="Times New Roman" w:cs="Times New Roman"/>
                <w:sz w:val="20"/>
                <w:szCs w:val="20"/>
              </w:rPr>
              <w:t xml:space="preserve"> до матеріалів розслідування.</w:t>
            </w:r>
          </w:p>
          <w:p w14:paraId="166DDD0D"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FC5EB4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За змістом, слухань може бути декілька.</w:t>
            </w:r>
          </w:p>
          <w:p w14:paraId="36E0CFE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995809A"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2773750E"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6.11.</w:t>
            </w:r>
            <w:r w:rsidRPr="0033103C">
              <w:rPr>
                <w:rFonts w:ascii="Times New Roman" w:hAnsi="Times New Roman" w:cs="Times New Roman"/>
                <w:sz w:val="20"/>
                <w:szCs w:val="20"/>
              </w:rPr>
              <w:tab/>
              <w:t xml:space="preserve">Протокол слухань </w:t>
            </w:r>
            <w:r w:rsidRPr="0033103C">
              <w:rPr>
                <w:rFonts w:ascii="Times New Roman" w:hAnsi="Times New Roman" w:cs="Times New Roman"/>
                <w:b/>
                <w:bCs/>
                <w:sz w:val="20"/>
                <w:szCs w:val="20"/>
              </w:rPr>
              <w:t>разом із всіма поданими на слуханнях документами та доказами</w:t>
            </w:r>
            <w:r w:rsidRPr="0033103C">
              <w:rPr>
                <w:rFonts w:ascii="Times New Roman" w:hAnsi="Times New Roman" w:cs="Times New Roman"/>
                <w:sz w:val="20"/>
                <w:szCs w:val="20"/>
              </w:rPr>
              <w:t xml:space="preserve"> долучається до матеріалів розслідування.</w:t>
            </w:r>
          </w:p>
          <w:p w14:paraId="135E5D2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628441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У протоколі слухань мають бути відображені усі пояснення, заперечення, документи, незалежно від того чи були вони враховані комісією чи ні.</w:t>
            </w:r>
          </w:p>
          <w:p w14:paraId="71C8CC31" w14:textId="77777777" w:rsidR="0095765D" w:rsidRPr="0033103C" w:rsidRDefault="0095765D" w:rsidP="0095765D">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3F4E699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6.11. Протягом 5 робочих днів з моменту отримання Протоколу розслідувань, суб’єкт</w:t>
            </w:r>
            <w:r w:rsidRPr="0033103C">
              <w:rPr>
                <w:rFonts w:ascii="Times New Roman" w:hAnsi="Times New Roman" w:cs="Times New Roman"/>
                <w:sz w:val="20"/>
                <w:szCs w:val="20"/>
              </w:rPr>
              <w:br/>
              <w:t>розслідувань має право подати заперечення до</w:t>
            </w:r>
            <w:r w:rsidRPr="0033103C">
              <w:rPr>
                <w:rFonts w:ascii="Times New Roman" w:hAnsi="Times New Roman" w:cs="Times New Roman"/>
                <w:sz w:val="20"/>
                <w:szCs w:val="20"/>
              </w:rPr>
              <w:br/>
              <w:t>складеного Протоколу.</w:t>
            </w:r>
          </w:p>
          <w:p w14:paraId="3E358E0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Протокол слухань та заперечення до нього (за</w:t>
            </w:r>
            <w:r w:rsidRPr="0033103C">
              <w:rPr>
                <w:rFonts w:ascii="Times New Roman" w:hAnsi="Times New Roman" w:cs="Times New Roman"/>
                <w:sz w:val="20"/>
                <w:szCs w:val="20"/>
              </w:rPr>
              <w:br/>
              <w:t>наявності) долучаєються до матеріалів</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розслідування у вигляді додатків, та є його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невід’ємною частиною.</w:t>
            </w:r>
          </w:p>
          <w:p w14:paraId="2795DFD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BB9BB7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Оскільки при підготовці </w:t>
            </w:r>
            <w:proofErr w:type="gramStart"/>
            <w:r w:rsidRPr="0033103C">
              <w:rPr>
                <w:rFonts w:ascii="Times New Roman" w:hAnsi="Times New Roman" w:cs="Times New Roman"/>
                <w:sz w:val="20"/>
                <w:szCs w:val="20"/>
              </w:rPr>
              <w:t xml:space="preserve">протоколу </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відсутнєпогодження</w:t>
            </w:r>
            <w:proofErr w:type="gramEnd"/>
            <w:r w:rsidRPr="0033103C">
              <w:rPr>
                <w:rFonts w:ascii="Times New Roman" w:hAnsi="Times New Roman" w:cs="Times New Roman"/>
                <w:sz w:val="20"/>
                <w:szCs w:val="20"/>
              </w:rPr>
              <w:t xml:space="preserve"> його змісту з суб’єктом розслідування, необхідно передбачити право надання заперечень/уточнень/доповнень до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протоколу.</w:t>
            </w:r>
          </w:p>
          <w:p w14:paraId="5F587A3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055C1E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54FDD6D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6.11. </w:t>
            </w:r>
            <w:r w:rsidRPr="0033103C">
              <w:rPr>
                <w:rFonts w:ascii="Times New Roman" w:hAnsi="Times New Roman" w:cs="Times New Roman"/>
                <w:b/>
                <w:bCs/>
                <w:sz w:val="20"/>
                <w:szCs w:val="20"/>
              </w:rPr>
              <w:t>Протоколи</w:t>
            </w:r>
            <w:r w:rsidRPr="0033103C">
              <w:rPr>
                <w:rFonts w:ascii="Times New Roman" w:hAnsi="Times New Roman" w:cs="Times New Roman"/>
                <w:sz w:val="20"/>
                <w:szCs w:val="20"/>
              </w:rPr>
              <w:t xml:space="preserve"> слухань долучається до матеріалів розслідування.</w:t>
            </w:r>
          </w:p>
          <w:p w14:paraId="29291C2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92ACB28"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9C08B1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змістом, слухань може бути декілька</w:t>
            </w:r>
          </w:p>
          <w:p w14:paraId="1AA47E6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391B365"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779C0733"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trike/>
                <w:sz w:val="20"/>
                <w:szCs w:val="20"/>
                <w:lang w:val="uk-UA"/>
              </w:rPr>
              <w:t>6.11.</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7.11. Протокол слухань разом із всіма поданими на слуханнях документами та доказами долучається до матеріалів розслідування.</w:t>
            </w:r>
          </w:p>
        </w:tc>
        <w:tc>
          <w:tcPr>
            <w:tcW w:w="4258" w:type="dxa"/>
          </w:tcPr>
          <w:p w14:paraId="37CD23BE" w14:textId="77777777" w:rsidR="0095765D" w:rsidRPr="0033103C" w:rsidRDefault="0095765D" w:rsidP="0095765D">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Враховано в редакції:</w:t>
            </w:r>
          </w:p>
          <w:p w14:paraId="53E0FF5F" w14:textId="77777777" w:rsidR="00317416" w:rsidRPr="0033103C" w:rsidRDefault="00317416" w:rsidP="0095765D">
            <w:pPr>
              <w:pStyle w:val="af5"/>
              <w:ind w:firstLine="567"/>
              <w:jc w:val="both"/>
              <w:rPr>
                <w:rFonts w:ascii="Times New Roman" w:hAnsi="Times New Roman" w:cs="Times New Roman"/>
                <w:sz w:val="20"/>
                <w:szCs w:val="20"/>
              </w:rPr>
            </w:pPr>
          </w:p>
          <w:p w14:paraId="79B1C70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6.11.</w:t>
            </w:r>
            <w:r w:rsidRPr="0033103C">
              <w:rPr>
                <w:rFonts w:ascii="Times New Roman" w:hAnsi="Times New Roman" w:cs="Times New Roman"/>
                <w:sz w:val="20"/>
                <w:szCs w:val="20"/>
              </w:rPr>
              <w:tab/>
              <w:t xml:space="preserve">Протокол слухань разом із всіма поданими на слуханнях документами та </w:t>
            </w:r>
            <w:r w:rsidRPr="0033103C">
              <w:rPr>
                <w:rFonts w:ascii="Times New Roman" w:hAnsi="Times New Roman" w:cs="Times New Roman"/>
                <w:sz w:val="20"/>
                <w:szCs w:val="20"/>
              </w:rPr>
              <w:lastRenderedPageBreak/>
              <w:t>доказами долучається до матеріалів розслідування.</w:t>
            </w:r>
          </w:p>
          <w:p w14:paraId="342E8BB4" w14:textId="77777777" w:rsidR="0095765D" w:rsidRPr="0033103C" w:rsidRDefault="0095765D" w:rsidP="0095765D">
            <w:pPr>
              <w:pStyle w:val="af5"/>
              <w:ind w:firstLine="567"/>
              <w:jc w:val="both"/>
              <w:rPr>
                <w:rFonts w:ascii="Times New Roman" w:hAnsi="Times New Roman" w:cs="Times New Roman"/>
                <w:sz w:val="20"/>
                <w:szCs w:val="20"/>
              </w:rPr>
            </w:pPr>
          </w:p>
          <w:p w14:paraId="78B2389A" w14:textId="77777777" w:rsidR="0095765D" w:rsidRPr="0033103C" w:rsidRDefault="0095765D" w:rsidP="0095765D">
            <w:pPr>
              <w:pStyle w:val="af5"/>
              <w:ind w:firstLine="567"/>
              <w:jc w:val="both"/>
              <w:rPr>
                <w:rFonts w:ascii="Times New Roman" w:hAnsi="Times New Roman" w:cs="Times New Roman"/>
                <w:sz w:val="20"/>
                <w:szCs w:val="20"/>
              </w:rPr>
            </w:pPr>
          </w:p>
          <w:p w14:paraId="68325F55" w14:textId="77777777" w:rsidR="0095765D" w:rsidRPr="0033103C" w:rsidRDefault="0095765D" w:rsidP="0095765D">
            <w:pPr>
              <w:pStyle w:val="af5"/>
              <w:ind w:firstLine="567"/>
              <w:jc w:val="both"/>
              <w:rPr>
                <w:rFonts w:ascii="Times New Roman" w:hAnsi="Times New Roman" w:cs="Times New Roman"/>
                <w:sz w:val="20"/>
                <w:szCs w:val="20"/>
              </w:rPr>
            </w:pPr>
          </w:p>
          <w:p w14:paraId="6F803597" w14:textId="77777777" w:rsidR="0095765D" w:rsidRPr="0033103C" w:rsidRDefault="0095765D" w:rsidP="0095765D">
            <w:pPr>
              <w:pStyle w:val="af5"/>
              <w:ind w:firstLine="567"/>
              <w:jc w:val="both"/>
              <w:rPr>
                <w:rFonts w:ascii="Times New Roman" w:hAnsi="Times New Roman" w:cs="Times New Roman"/>
                <w:sz w:val="20"/>
                <w:szCs w:val="20"/>
              </w:rPr>
            </w:pPr>
          </w:p>
          <w:p w14:paraId="2494C969" w14:textId="77777777" w:rsidR="0095765D" w:rsidRPr="0033103C" w:rsidRDefault="0095765D" w:rsidP="0095765D">
            <w:pPr>
              <w:pStyle w:val="af5"/>
              <w:ind w:firstLine="567"/>
              <w:jc w:val="both"/>
              <w:rPr>
                <w:rFonts w:ascii="Times New Roman" w:hAnsi="Times New Roman" w:cs="Times New Roman"/>
                <w:sz w:val="20"/>
                <w:szCs w:val="20"/>
              </w:rPr>
            </w:pPr>
          </w:p>
          <w:p w14:paraId="7AFF75D1" w14:textId="77777777" w:rsidR="0095765D" w:rsidRPr="0033103C" w:rsidRDefault="0095765D" w:rsidP="0095765D">
            <w:pPr>
              <w:pStyle w:val="af5"/>
              <w:ind w:firstLine="567"/>
              <w:jc w:val="both"/>
              <w:rPr>
                <w:rFonts w:ascii="Times New Roman" w:hAnsi="Times New Roman" w:cs="Times New Roman"/>
                <w:sz w:val="20"/>
                <w:szCs w:val="20"/>
              </w:rPr>
            </w:pPr>
          </w:p>
          <w:p w14:paraId="3557C75E" w14:textId="77777777" w:rsidR="0095765D" w:rsidRPr="0033103C" w:rsidRDefault="0095765D" w:rsidP="0095765D">
            <w:pPr>
              <w:pStyle w:val="af5"/>
              <w:ind w:firstLine="567"/>
              <w:jc w:val="both"/>
              <w:rPr>
                <w:rFonts w:ascii="Times New Roman" w:hAnsi="Times New Roman" w:cs="Times New Roman"/>
                <w:sz w:val="20"/>
                <w:szCs w:val="20"/>
              </w:rPr>
            </w:pPr>
          </w:p>
          <w:p w14:paraId="03881F1E" w14:textId="77777777" w:rsidR="0095765D" w:rsidRPr="0033103C" w:rsidRDefault="0095765D" w:rsidP="0095765D">
            <w:pPr>
              <w:pStyle w:val="af5"/>
              <w:ind w:firstLine="567"/>
              <w:jc w:val="both"/>
              <w:rPr>
                <w:rFonts w:ascii="Times New Roman" w:hAnsi="Times New Roman" w:cs="Times New Roman"/>
                <w:sz w:val="20"/>
                <w:szCs w:val="20"/>
                <w:lang w:val="uk-UA"/>
              </w:rPr>
            </w:pPr>
          </w:p>
        </w:tc>
      </w:tr>
      <w:tr w:rsidR="0095765D" w:rsidRPr="0033103C" w14:paraId="4AE3395C" w14:textId="77777777" w:rsidTr="007242D2">
        <w:trPr>
          <w:trHeight w:val="255"/>
          <w:jc w:val="center"/>
        </w:trPr>
        <w:tc>
          <w:tcPr>
            <w:tcW w:w="5700" w:type="dxa"/>
          </w:tcPr>
          <w:p w14:paraId="64C8C73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Норма відсутня</w:t>
            </w:r>
          </w:p>
        </w:tc>
        <w:tc>
          <w:tcPr>
            <w:tcW w:w="5494" w:type="dxa"/>
          </w:tcPr>
          <w:p w14:paraId="058E7F1E"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46AF4CF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7.12. Суб’єкт розслідування та/або інші учасники слухань протягом 10 робочих днів можуть надати зауваження </w:t>
            </w:r>
            <w:proofErr w:type="gramStart"/>
            <w:r w:rsidRPr="0033103C">
              <w:rPr>
                <w:rFonts w:ascii="Times New Roman" w:hAnsi="Times New Roman" w:cs="Times New Roman"/>
                <w:sz w:val="20"/>
                <w:szCs w:val="20"/>
              </w:rPr>
              <w:t>до протоколу</w:t>
            </w:r>
            <w:proofErr w:type="gramEnd"/>
            <w:r w:rsidRPr="0033103C">
              <w:rPr>
                <w:rFonts w:ascii="Times New Roman" w:hAnsi="Times New Roman" w:cs="Times New Roman"/>
                <w:sz w:val="20"/>
                <w:szCs w:val="20"/>
              </w:rPr>
              <w:t xml:space="preserve"> слухань. Такі зауваження додаються до матеріалів розслідування.</w:t>
            </w:r>
          </w:p>
          <w:p w14:paraId="4E29240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B58217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F09CFC5" w14:textId="77777777" w:rsidR="0095765D" w:rsidRPr="0033103C" w:rsidRDefault="0095765D" w:rsidP="0095765D">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sz w:val="20"/>
                <w:szCs w:val="20"/>
              </w:rPr>
              <w:t xml:space="preserve">Додано положення про можливість надання зауважень </w:t>
            </w:r>
            <w:proofErr w:type="gramStart"/>
            <w:r w:rsidRPr="0033103C">
              <w:rPr>
                <w:rFonts w:ascii="Times New Roman" w:hAnsi="Times New Roman" w:cs="Times New Roman"/>
                <w:sz w:val="20"/>
                <w:szCs w:val="20"/>
              </w:rPr>
              <w:t>до протоколу</w:t>
            </w:r>
            <w:proofErr w:type="gramEnd"/>
            <w:r w:rsidRPr="0033103C">
              <w:rPr>
                <w:rFonts w:ascii="Times New Roman" w:hAnsi="Times New Roman" w:cs="Times New Roman"/>
                <w:sz w:val="20"/>
                <w:szCs w:val="20"/>
              </w:rPr>
              <w:t xml:space="preserve"> слухань та про їх розгляд, врахування чи відхилення</w:t>
            </w:r>
          </w:p>
        </w:tc>
        <w:tc>
          <w:tcPr>
            <w:tcW w:w="4258" w:type="dxa"/>
          </w:tcPr>
          <w:p w14:paraId="567468BF" w14:textId="77777777" w:rsidR="0095765D" w:rsidRPr="0033103C" w:rsidRDefault="00317416"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Потребує обговорення</w:t>
            </w:r>
          </w:p>
        </w:tc>
      </w:tr>
      <w:tr w:rsidR="0095765D" w:rsidRPr="0033103C" w14:paraId="473AAE22" w14:textId="77777777" w:rsidTr="007242D2">
        <w:trPr>
          <w:trHeight w:val="225"/>
          <w:jc w:val="center"/>
        </w:trPr>
        <w:tc>
          <w:tcPr>
            <w:tcW w:w="5700" w:type="dxa"/>
          </w:tcPr>
          <w:p w14:paraId="0A1C4D5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Норма відсутня</w:t>
            </w:r>
          </w:p>
        </w:tc>
        <w:tc>
          <w:tcPr>
            <w:tcW w:w="5494" w:type="dxa"/>
          </w:tcPr>
          <w:p w14:paraId="7ACF26E4"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7813EC7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7.13. Комісія протягом 10 робочих днів враховує подані зауваження, або мотивовано відмовляє у їх врахуванні, про що протягом 3 робочих днів інформує суб’єкта розслідування та/або інших учасників слухань, що надали зауваження до Протоколу.</w:t>
            </w:r>
          </w:p>
          <w:p w14:paraId="2F628F6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3235E7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EEC007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 урахуванням доданого п. 7.12</w:t>
            </w:r>
          </w:p>
          <w:p w14:paraId="2EDA3A7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eastAsia="uk-UA"/>
              </w:rPr>
            </w:pPr>
          </w:p>
        </w:tc>
        <w:tc>
          <w:tcPr>
            <w:tcW w:w="4258" w:type="dxa"/>
          </w:tcPr>
          <w:p w14:paraId="05026072" w14:textId="77777777" w:rsidR="0095765D" w:rsidRPr="0033103C" w:rsidRDefault="00317416"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Потребує обговорення</w:t>
            </w:r>
          </w:p>
        </w:tc>
      </w:tr>
      <w:tr w:rsidR="0095765D" w:rsidRPr="0033103C" w14:paraId="03BCD1D1" w14:textId="77777777" w:rsidTr="007242D2">
        <w:trPr>
          <w:trHeight w:val="285"/>
          <w:jc w:val="center"/>
        </w:trPr>
        <w:tc>
          <w:tcPr>
            <w:tcW w:w="5700" w:type="dxa"/>
          </w:tcPr>
          <w:p w14:paraId="31373B73"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 Висновок про результати розслідування</w:t>
            </w:r>
          </w:p>
          <w:p w14:paraId="2EF0703D"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7.1. За результатом проведеного розслідування Комісія відповідно </w:t>
            </w:r>
            <w:proofErr w:type="gramStart"/>
            <w:r w:rsidRPr="0033103C">
              <w:rPr>
                <w:rFonts w:ascii="Times New Roman" w:hAnsi="Times New Roman" w:cs="Times New Roman"/>
                <w:b/>
                <w:bCs/>
                <w:sz w:val="20"/>
                <w:szCs w:val="20"/>
              </w:rPr>
              <w:t>до пункту</w:t>
            </w:r>
            <w:proofErr w:type="gramEnd"/>
            <w:r w:rsidRPr="0033103C">
              <w:rPr>
                <w:rFonts w:ascii="Times New Roman" w:hAnsi="Times New Roman" w:cs="Times New Roman"/>
                <w:b/>
                <w:bCs/>
                <w:sz w:val="20"/>
                <w:szCs w:val="20"/>
              </w:rPr>
              <w:t xml:space="preserve"> 3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розслідування.</w:t>
            </w:r>
          </w:p>
          <w:p w14:paraId="590E963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FA6D0A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DA00B8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FE7515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tc>
        <w:tc>
          <w:tcPr>
            <w:tcW w:w="5494" w:type="dxa"/>
          </w:tcPr>
          <w:p w14:paraId="4827ACBA"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351A31AA"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48F01548"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7. Висновок про результати розслідування</w:t>
            </w:r>
          </w:p>
          <w:p w14:paraId="3D6D52C8"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 xml:space="preserve">7.1. За результатом проведеного розслідування Комісія відповідно </w:t>
            </w:r>
            <w:proofErr w:type="gramStart"/>
            <w:r w:rsidRPr="0033103C">
              <w:rPr>
                <w:rFonts w:ascii="Times New Roman" w:hAnsi="Times New Roman" w:cs="Times New Roman"/>
                <w:b/>
                <w:bCs/>
                <w:strike/>
                <w:sz w:val="20"/>
                <w:szCs w:val="20"/>
              </w:rPr>
              <w:t>до пункту</w:t>
            </w:r>
            <w:proofErr w:type="gramEnd"/>
            <w:r w:rsidRPr="0033103C">
              <w:rPr>
                <w:rFonts w:ascii="Times New Roman" w:hAnsi="Times New Roman" w:cs="Times New Roman"/>
                <w:b/>
                <w:bCs/>
                <w:strike/>
                <w:sz w:val="20"/>
                <w:szCs w:val="20"/>
              </w:rPr>
              <w:t xml:space="preserve"> 3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розслідування.</w:t>
            </w:r>
          </w:p>
          <w:p w14:paraId="260DA48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746D17F8"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83D71E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Підготовка двох висновків: висновку про розслідування та висновку про результати розслідування, не вбачається доцільним.</w:t>
            </w:r>
          </w:p>
          <w:p w14:paraId="084707C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Крім того, заперечення суб’єкту розслідування передбачені лише до першого висновку – висновку про розслідування, для якого не встановлені вимоги щодо його змісту. А отже, відсутність таких вимог до висновку про розслідування обумовить можливість для Регулятора підготовки цього висновку в узагальненій формі, без зазначення конкретних обставин та доказової бази, що фактично унеможливлює підготовку з боку суб’єкта розслідування якісних заперечень до такого висновку та порушує його право на захист.</w:t>
            </w:r>
          </w:p>
          <w:p w14:paraId="28022FD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6F3119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65F5D12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7.1. За результатом проведеного розслідування Комісія 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3 частини першої статті 20</w:t>
            </w:r>
            <w:r w:rsidRPr="0033103C">
              <w:rPr>
                <w:rFonts w:ascii="Times New Roman" w:hAnsi="Times New Roman" w:cs="Times New Roman"/>
                <w:sz w:val="20"/>
                <w:szCs w:val="20"/>
                <w:vertAlign w:val="superscript"/>
              </w:rPr>
              <w:t>2</w:t>
            </w:r>
            <w:r w:rsidRPr="0033103C">
              <w:rPr>
                <w:rFonts w:ascii="Times New Roman" w:hAnsi="Times New Roman" w:cs="Times New Roman"/>
                <w:sz w:val="20"/>
                <w:szCs w:val="20"/>
              </w:rPr>
              <w:t xml:space="preserve"> Закону </w:t>
            </w:r>
            <w:r w:rsidRPr="0033103C">
              <w:rPr>
                <w:rFonts w:ascii="Times New Roman" w:hAnsi="Times New Roman" w:cs="Times New Roman"/>
                <w:sz w:val="20"/>
                <w:szCs w:val="20"/>
              </w:rPr>
              <w:lastRenderedPageBreak/>
              <w:t xml:space="preserve">України «Про Національну комісію, що здійснює державне регулювання у сферах енергетики та комунальних послуг» готує </w:t>
            </w:r>
            <w:r w:rsidRPr="0033103C">
              <w:rPr>
                <w:rFonts w:ascii="Times New Roman" w:hAnsi="Times New Roman" w:cs="Times New Roman"/>
                <w:b/>
                <w:sz w:val="20"/>
                <w:szCs w:val="20"/>
                <w:lang w:val="uk-UA"/>
              </w:rPr>
              <w:t>звіт</w:t>
            </w:r>
            <w:r w:rsidRPr="0033103C">
              <w:rPr>
                <w:rFonts w:ascii="Times New Roman" w:hAnsi="Times New Roman" w:cs="Times New Roman"/>
                <w:sz w:val="20"/>
                <w:szCs w:val="20"/>
              </w:rPr>
              <w:t xml:space="preserve"> про розслідування</w:t>
            </w:r>
          </w:p>
          <w:p w14:paraId="22667B9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0A064A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4429D8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i/>
                <w:sz w:val="20"/>
                <w:szCs w:val="20"/>
                <w:shd w:val="clear" w:color="auto" w:fill="FFFFFF"/>
                <w:lang w:val="uk-UA"/>
              </w:rPr>
              <w:t>У якій формі готується звіт про розслідування? Адже, форма висновку про результати розслідування вказана у додатку 3, а форму звіту про розслідування не вказано.</w:t>
            </w:r>
          </w:p>
          <w:p w14:paraId="7AA33B9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331ABA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«УЕБ»</w:t>
            </w:r>
          </w:p>
          <w:p w14:paraId="03930E7F"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7.1. За результатом проведеного розслідування Комісія відповідно до пункту 3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розслідування.</w:t>
            </w:r>
          </w:p>
          <w:p w14:paraId="3B9FD609"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Усі матеріали, зібрані в ході розслідування, долучаються до висновку про результати розслідування.</w:t>
            </w:r>
          </w:p>
          <w:p w14:paraId="7DE2DE1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36E71B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F0C77A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eastAsia="Times New Roman" w:hAnsi="Times New Roman" w:cs="Times New Roman"/>
                <w:sz w:val="20"/>
                <w:szCs w:val="20"/>
                <w:lang w:val="uk-UA" w:eastAsia="ru-RU"/>
              </w:rPr>
              <w:t>З метою забезпечення права суб’єкта розслідування на доступ до матеріалів розслідування, які його стосуються безпосередньо, пропонуємо доповнити пп. 7.1. новим абзацом.</w:t>
            </w:r>
          </w:p>
        </w:tc>
        <w:tc>
          <w:tcPr>
            <w:tcW w:w="4258" w:type="dxa"/>
          </w:tcPr>
          <w:p w14:paraId="5C563DA5"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Враховано в редакції:</w:t>
            </w:r>
          </w:p>
          <w:p w14:paraId="7387BAD4" w14:textId="77777777" w:rsidR="00317416" w:rsidRPr="0033103C" w:rsidRDefault="00317416" w:rsidP="0095765D">
            <w:pPr>
              <w:pStyle w:val="af5"/>
              <w:ind w:firstLine="567"/>
              <w:jc w:val="both"/>
              <w:rPr>
                <w:rFonts w:ascii="Times New Roman" w:hAnsi="Times New Roman" w:cs="Times New Roman"/>
                <w:sz w:val="20"/>
                <w:szCs w:val="20"/>
              </w:rPr>
            </w:pPr>
          </w:p>
          <w:p w14:paraId="391759B1"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7.1. За результатом проведеного розслідування Комісія відповідно до пункту 3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розслідування.</w:t>
            </w:r>
          </w:p>
          <w:p w14:paraId="4FD8ACBF"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Усі матеріали, зібрані в ході розслідування, долучаються до висновку про результати розслідування.</w:t>
            </w:r>
          </w:p>
          <w:p w14:paraId="4668063C" w14:textId="77777777" w:rsidR="0095765D" w:rsidRPr="0033103C" w:rsidRDefault="0095765D" w:rsidP="0095765D">
            <w:pPr>
              <w:pStyle w:val="af5"/>
              <w:ind w:firstLine="567"/>
              <w:jc w:val="both"/>
              <w:rPr>
                <w:rFonts w:ascii="Times New Roman" w:hAnsi="Times New Roman" w:cs="Times New Roman"/>
                <w:sz w:val="20"/>
                <w:szCs w:val="20"/>
              </w:rPr>
            </w:pPr>
          </w:p>
          <w:p w14:paraId="1FC40663" w14:textId="77777777" w:rsidR="0095765D" w:rsidRPr="0033103C" w:rsidRDefault="0095765D" w:rsidP="0095765D">
            <w:pPr>
              <w:pStyle w:val="af5"/>
              <w:ind w:firstLine="567"/>
              <w:jc w:val="both"/>
              <w:rPr>
                <w:rFonts w:ascii="Times New Roman" w:hAnsi="Times New Roman" w:cs="Times New Roman"/>
                <w:sz w:val="20"/>
                <w:szCs w:val="20"/>
              </w:rPr>
            </w:pPr>
          </w:p>
          <w:p w14:paraId="3E35CE98" w14:textId="77777777" w:rsidR="0095765D" w:rsidRPr="0033103C" w:rsidRDefault="0095765D" w:rsidP="0095765D">
            <w:pPr>
              <w:pStyle w:val="af5"/>
              <w:ind w:firstLine="567"/>
              <w:jc w:val="both"/>
              <w:rPr>
                <w:rFonts w:ascii="Times New Roman" w:hAnsi="Times New Roman" w:cs="Times New Roman"/>
                <w:sz w:val="20"/>
                <w:szCs w:val="20"/>
              </w:rPr>
            </w:pPr>
          </w:p>
          <w:p w14:paraId="314373C3" w14:textId="77777777" w:rsidR="0095765D" w:rsidRPr="0033103C" w:rsidRDefault="0095765D" w:rsidP="0095765D">
            <w:pPr>
              <w:pStyle w:val="af5"/>
              <w:ind w:firstLine="567"/>
              <w:jc w:val="both"/>
              <w:rPr>
                <w:rFonts w:ascii="Times New Roman" w:hAnsi="Times New Roman" w:cs="Times New Roman"/>
                <w:sz w:val="20"/>
                <w:szCs w:val="20"/>
                <w:lang w:val="uk-UA"/>
              </w:rPr>
            </w:pPr>
          </w:p>
        </w:tc>
      </w:tr>
      <w:tr w:rsidR="0095765D" w:rsidRPr="0033103C" w14:paraId="72DCB549" w14:textId="77777777" w:rsidTr="007242D2">
        <w:trPr>
          <w:trHeight w:val="240"/>
          <w:jc w:val="center"/>
        </w:trPr>
        <w:tc>
          <w:tcPr>
            <w:tcW w:w="5700" w:type="dxa"/>
          </w:tcPr>
          <w:p w14:paraId="7DC9E77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7.2. З метою ознайомлення суб’єкта розслідування НКРЕКП рекомендованим листом направляє </w:t>
            </w:r>
            <w:proofErr w:type="gramStart"/>
            <w:r w:rsidRPr="0033103C">
              <w:rPr>
                <w:rFonts w:ascii="Times New Roman" w:hAnsi="Times New Roman" w:cs="Times New Roman"/>
                <w:sz w:val="20"/>
                <w:szCs w:val="20"/>
              </w:rPr>
              <w:t>на адресу</w:t>
            </w:r>
            <w:proofErr w:type="gramEnd"/>
            <w:r w:rsidRPr="0033103C">
              <w:rPr>
                <w:rFonts w:ascii="Times New Roman" w:hAnsi="Times New Roman" w:cs="Times New Roman"/>
                <w:sz w:val="20"/>
                <w:szCs w:val="20"/>
              </w:rPr>
              <w:t xml:space="preserve">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 </w:t>
            </w:r>
          </w:p>
          <w:p w14:paraId="45C17DF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наявності заперечень до висновку про розслідування суб’єкт розслідування має право надати їх НКРЕКП у строк не більше 5 робочих днів з дня отримання такого висновку.</w:t>
            </w:r>
          </w:p>
          <w:p w14:paraId="2B0A86B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4DDEB20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У разі відсутності у визначений Порядком строк заперечень до висновку про розслідування, він вважається таким, що узгоджений сторонами. </w:t>
            </w:r>
          </w:p>
          <w:p w14:paraId="735FD1E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Отримані заперечення до висновку про розслідування долучаються до висновку про результати розслідування у вигляді додатків, та є його невід’ємною частиною.</w:t>
            </w:r>
          </w:p>
        </w:tc>
        <w:tc>
          <w:tcPr>
            <w:tcW w:w="5494" w:type="dxa"/>
          </w:tcPr>
          <w:p w14:paraId="3E04DA05"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Курмаз </w:t>
            </w:r>
            <w:proofErr w:type="gramStart"/>
            <w:r w:rsidRPr="0033103C">
              <w:rPr>
                <w:rFonts w:ascii="Times New Roman" w:hAnsi="Times New Roman" w:cs="Times New Roman"/>
                <w:b/>
                <w:bCs/>
                <w:sz w:val="20"/>
                <w:szCs w:val="20"/>
              </w:rPr>
              <w:t>Андрій  (</w:t>
            </w:r>
            <w:proofErr w:type="gramEnd"/>
            <w:r w:rsidRPr="0033103C">
              <w:rPr>
                <w:rFonts w:ascii="Times New Roman" w:hAnsi="Times New Roman" w:cs="Times New Roman"/>
                <w:b/>
                <w:bCs/>
                <w:sz w:val="20"/>
                <w:szCs w:val="20"/>
              </w:rPr>
              <w:t>член Громадської ради Міненерго)</w:t>
            </w:r>
          </w:p>
          <w:p w14:paraId="5B2CCDC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0DE3A1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 метою ознайомлення суб’єкта розслідування НКРЕКП рекомендованим листом направляє </w:t>
            </w:r>
            <w:proofErr w:type="gramStart"/>
            <w:r w:rsidRPr="0033103C">
              <w:rPr>
                <w:rFonts w:ascii="Times New Roman" w:hAnsi="Times New Roman" w:cs="Times New Roman"/>
                <w:sz w:val="20"/>
                <w:szCs w:val="20"/>
              </w:rPr>
              <w:t>на адресу</w:t>
            </w:r>
            <w:proofErr w:type="gramEnd"/>
            <w:r w:rsidRPr="0033103C">
              <w:rPr>
                <w:rFonts w:ascii="Times New Roman" w:hAnsi="Times New Roman" w:cs="Times New Roman"/>
                <w:sz w:val="20"/>
                <w:szCs w:val="20"/>
              </w:rPr>
              <w:t xml:space="preserve">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 висновок про розслідування, а також на адресу електронної пошти, визначеної суб’єктом розслідування в інформації про реєстрацію компанії у реєстраційній формі учасника оптового енергетичного ринку. …</w:t>
            </w:r>
          </w:p>
          <w:p w14:paraId="486710B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4F93B8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86EB92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На виконання Закону-</w:t>
            </w:r>
            <w:r w:rsidRPr="0033103C">
              <w:rPr>
                <w:rFonts w:ascii="Times New Roman" w:hAnsi="Times New Roman" w:cs="Times New Roman"/>
                <w:sz w:val="20"/>
                <w:szCs w:val="20"/>
              </w:rPr>
              <w:t>REMIT</w:t>
            </w:r>
            <w:r w:rsidRPr="0033103C">
              <w:rPr>
                <w:rFonts w:ascii="Times New Roman" w:hAnsi="Times New Roman" w:cs="Times New Roman"/>
                <w:sz w:val="20"/>
                <w:szCs w:val="20"/>
                <w:lang w:val="uk-UA"/>
              </w:rPr>
              <w:t xml:space="preserve"> на сьогодні обговорюється проект НКРЕКП про затвердження «Порядку реєстрації учасників оптового енергетичного ринку», який передбачає Реєстраційну форму з даними про учасника оптового енергетичного ринку, зокрема ел.пошти учасника.</w:t>
            </w:r>
          </w:p>
          <w:p w14:paraId="2AC330E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1D386FFB"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p>
          <w:p w14:paraId="192CA409" w14:textId="77777777" w:rsidR="0095765D" w:rsidRPr="0033103C" w:rsidRDefault="0095765D" w:rsidP="0095765D">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lastRenderedPageBreak/>
              <w:t>ТОВ «ДНІПРОВСЬКІ ЕНЕРГЕТИЧНІ ПОСЛУГИ»</w:t>
            </w:r>
          </w:p>
          <w:p w14:paraId="609DBB6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 </w:t>
            </w:r>
          </w:p>
          <w:p w14:paraId="1E2BE305"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На запит суб’єкта розслідування, Комісія має забезпечити доступ представнику такого суб’єкта до усіх матеріалів, на підставі яких було зроблено висновок щодо наявності/підтвердження зловживань. Такий доступ має бути забезпечений протягом 3 (трьох) робочих днів з дати отримання запиту.</w:t>
            </w:r>
          </w:p>
          <w:p w14:paraId="14B106E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наявності заперечень до висновку про розслідування суб’єкт розслідування має право надати їх НКРЕКП у строк не більше 5 робочих днів з дня отримання такого висновку</w:t>
            </w:r>
            <w:r w:rsidRPr="0033103C">
              <w:rPr>
                <w:rFonts w:ascii="Times New Roman" w:hAnsi="Times New Roman" w:cs="Times New Roman"/>
                <w:b/>
                <w:bCs/>
                <w:sz w:val="20"/>
                <w:szCs w:val="20"/>
              </w:rPr>
              <w:t>, при цьому строк з дати отримання запиту про доступ до дати ознайомлення, не враховується при обчисленні строку надання заперечень</w:t>
            </w:r>
            <w:r w:rsidRPr="0033103C">
              <w:rPr>
                <w:rFonts w:ascii="Times New Roman" w:hAnsi="Times New Roman" w:cs="Times New Roman"/>
                <w:sz w:val="20"/>
                <w:szCs w:val="20"/>
              </w:rPr>
              <w:t>.</w:t>
            </w:r>
          </w:p>
          <w:p w14:paraId="66631F8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03BCE2F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У разі відсутності у визначений Порядком строк заперечень до висновку про розслідування, він вважається таким, що узгоджений сторонами. </w:t>
            </w:r>
          </w:p>
          <w:p w14:paraId="005D148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Отримані заперечення до висновку про розслідування долучаються до висновку про результати розслідування у вигляді додатків, та є його невід’ємною частиною.</w:t>
            </w:r>
          </w:p>
          <w:p w14:paraId="0DE921E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3C5C6B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564A2F1"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sz w:val="20"/>
                <w:szCs w:val="20"/>
                <w:lang w:eastAsia="uk-UA"/>
              </w:rPr>
              <w:t>Пропонується забезпечити право суб’єкта на об’єктивний розгляд та захист, для чого він має мати змогу ознайомитись з усіма матеріалами, які є основою висновку.</w:t>
            </w:r>
          </w:p>
          <w:p w14:paraId="50CBC267"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p>
          <w:p w14:paraId="33EDD4DE"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p>
          <w:p w14:paraId="460C0E42"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sz w:val="20"/>
                <w:szCs w:val="20"/>
                <w:lang w:eastAsia="uk-UA"/>
              </w:rPr>
              <w:t>Без ознайомлення з матеріалами, заперечення можуть бути «не повноцінними», а враховуючи необхідність часу для ознайомлення, може не залишитись часу на підготовку і надання заперечень.</w:t>
            </w:r>
          </w:p>
          <w:p w14:paraId="578BCA0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8D13B8B" w14:textId="77777777" w:rsidR="0095765D" w:rsidRPr="0033103C" w:rsidRDefault="0095765D" w:rsidP="0095765D">
            <w:pPr>
              <w:spacing w:after="0" w:line="240" w:lineRule="auto"/>
              <w:ind w:firstLine="567"/>
              <w:jc w:val="both"/>
              <w:rPr>
                <w:rFonts w:ascii="Times New Roman" w:hAnsi="Times New Roman" w:cs="Times New Roman"/>
                <w:b/>
                <w:bCs/>
                <w:i/>
                <w:sz w:val="20"/>
                <w:szCs w:val="20"/>
              </w:rPr>
            </w:pPr>
            <w:proofErr w:type="gramStart"/>
            <w:r w:rsidRPr="0033103C">
              <w:rPr>
                <w:rFonts w:ascii="Times New Roman" w:hAnsi="Times New Roman" w:cs="Times New Roman"/>
                <w:b/>
                <w:bCs/>
                <w:i/>
                <w:sz w:val="20"/>
                <w:szCs w:val="20"/>
              </w:rPr>
              <w:lastRenderedPageBreak/>
              <w:t>АТ»ЕКУ</w:t>
            </w:r>
            <w:proofErr w:type="gramEnd"/>
            <w:r w:rsidRPr="0033103C">
              <w:rPr>
                <w:rFonts w:ascii="Times New Roman" w:hAnsi="Times New Roman" w:cs="Times New Roman"/>
                <w:b/>
                <w:bCs/>
                <w:i/>
                <w:sz w:val="20"/>
                <w:szCs w:val="20"/>
              </w:rPr>
              <w:t>»</w:t>
            </w:r>
          </w:p>
          <w:p w14:paraId="7DE5F94B" w14:textId="77777777" w:rsidR="0095765D" w:rsidRPr="0033103C" w:rsidRDefault="0095765D" w:rsidP="0095765D">
            <w:pPr>
              <w:spacing w:after="0" w:line="240" w:lineRule="auto"/>
              <w:ind w:firstLine="567"/>
              <w:jc w:val="both"/>
              <w:rPr>
                <w:rFonts w:ascii="Times New Roman" w:eastAsia="Times New Roman" w:hAnsi="Times New Roman" w:cs="Times New Roman"/>
                <w:bCs/>
                <w:sz w:val="20"/>
                <w:szCs w:val="20"/>
              </w:rPr>
            </w:pPr>
            <w:r w:rsidRPr="0033103C">
              <w:rPr>
                <w:rFonts w:ascii="Times New Roman" w:eastAsia="Times New Roman" w:hAnsi="Times New Roman" w:cs="Times New Roman"/>
                <w:bCs/>
                <w:sz w:val="20"/>
                <w:szCs w:val="20"/>
              </w:rPr>
              <w:t xml:space="preserve">7.2. З метою ознайомлення суб’єкта розслідування, НКРЕКП </w:t>
            </w:r>
            <w:r w:rsidRPr="0033103C">
              <w:rPr>
                <w:rFonts w:ascii="Times New Roman" w:eastAsia="Times New Roman" w:hAnsi="Times New Roman" w:cs="Times New Roman"/>
                <w:bCs/>
                <w:strike/>
                <w:sz w:val="20"/>
                <w:szCs w:val="20"/>
              </w:rPr>
              <w:t>рекомендованим листом</w:t>
            </w:r>
            <w:r w:rsidRPr="0033103C">
              <w:rPr>
                <w:rFonts w:ascii="Times New Roman" w:eastAsia="Times New Roman" w:hAnsi="Times New Roman" w:cs="Times New Roman"/>
                <w:bCs/>
                <w:sz w:val="20"/>
                <w:szCs w:val="20"/>
              </w:rPr>
              <w:t xml:space="preserve"> </w:t>
            </w:r>
            <w:r w:rsidRPr="0033103C">
              <w:rPr>
                <w:rFonts w:ascii="Times New Roman" w:eastAsia="Times New Roman" w:hAnsi="Times New Roman" w:cs="Times New Roman"/>
                <w:b/>
                <w:sz w:val="20"/>
                <w:szCs w:val="20"/>
              </w:rPr>
              <w:t xml:space="preserve">в електронній формі з накладенням кваліфікованого електронного підпису члена НКРЕКП, до функціональних обов'язків якого належить організація та проведення розслідувань, </w:t>
            </w:r>
            <w:r w:rsidRPr="0033103C">
              <w:rPr>
                <w:rFonts w:ascii="Times New Roman" w:eastAsia="Times New Roman" w:hAnsi="Times New Roman" w:cs="Times New Roman"/>
                <w:bCs/>
                <w:sz w:val="20"/>
                <w:szCs w:val="20"/>
              </w:rPr>
              <w:t xml:space="preserve">направляє на </w:t>
            </w:r>
            <w:r w:rsidRPr="0033103C">
              <w:rPr>
                <w:rFonts w:ascii="Times New Roman" w:eastAsia="Times New Roman" w:hAnsi="Times New Roman" w:cs="Times New Roman"/>
                <w:b/>
                <w:sz w:val="20"/>
                <w:szCs w:val="20"/>
              </w:rPr>
              <w:t>електронну</w:t>
            </w:r>
            <w:r w:rsidRPr="0033103C">
              <w:rPr>
                <w:rFonts w:ascii="Times New Roman" w:eastAsia="Times New Roman" w:hAnsi="Times New Roman" w:cs="Times New Roman"/>
                <w:bCs/>
                <w:sz w:val="20"/>
                <w:szCs w:val="20"/>
              </w:rPr>
              <w:t xml:space="preserve">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 </w:t>
            </w:r>
          </w:p>
          <w:p w14:paraId="7A999C1E" w14:textId="77777777" w:rsidR="0095765D" w:rsidRPr="0033103C" w:rsidRDefault="0095765D" w:rsidP="0095765D">
            <w:pPr>
              <w:spacing w:after="0" w:line="240" w:lineRule="auto"/>
              <w:ind w:firstLine="567"/>
              <w:jc w:val="both"/>
              <w:rPr>
                <w:rFonts w:ascii="Times New Roman" w:eastAsia="Times New Roman" w:hAnsi="Times New Roman" w:cs="Times New Roman"/>
                <w:bCs/>
                <w:sz w:val="20"/>
                <w:szCs w:val="20"/>
              </w:rPr>
            </w:pPr>
            <w:r w:rsidRPr="0033103C">
              <w:rPr>
                <w:rFonts w:ascii="Times New Roman" w:eastAsia="Times New Roman" w:hAnsi="Times New Roman" w:cs="Times New Roman"/>
                <w:bCs/>
                <w:sz w:val="20"/>
                <w:szCs w:val="20"/>
              </w:rPr>
              <w:t xml:space="preserve">За наявності заперечень до висновку про розслідування суб’єкт розслідування має право надати їх НКРЕКП у строк не більше </w:t>
            </w:r>
            <w:r w:rsidRPr="0033103C">
              <w:rPr>
                <w:rFonts w:ascii="Times New Roman" w:eastAsia="Times New Roman" w:hAnsi="Times New Roman" w:cs="Times New Roman"/>
                <w:bCs/>
                <w:strike/>
                <w:sz w:val="20"/>
                <w:szCs w:val="20"/>
              </w:rPr>
              <w:t>5</w:t>
            </w:r>
            <w:r w:rsidRPr="0033103C">
              <w:rPr>
                <w:rFonts w:ascii="Times New Roman" w:eastAsia="Times New Roman" w:hAnsi="Times New Roman" w:cs="Times New Roman"/>
                <w:bCs/>
                <w:sz w:val="20"/>
                <w:szCs w:val="20"/>
              </w:rPr>
              <w:t xml:space="preserve"> </w:t>
            </w:r>
            <w:r w:rsidRPr="0033103C">
              <w:rPr>
                <w:rFonts w:ascii="Times New Roman" w:eastAsia="Times New Roman" w:hAnsi="Times New Roman" w:cs="Times New Roman"/>
                <w:b/>
                <w:sz w:val="20"/>
                <w:szCs w:val="20"/>
              </w:rPr>
              <w:t xml:space="preserve">10 </w:t>
            </w:r>
            <w:r w:rsidRPr="0033103C">
              <w:rPr>
                <w:rFonts w:ascii="Times New Roman" w:eastAsia="Times New Roman" w:hAnsi="Times New Roman" w:cs="Times New Roman"/>
                <w:bCs/>
                <w:sz w:val="20"/>
                <w:szCs w:val="20"/>
              </w:rPr>
              <w:t>робочих днів з дня отримання такого висновку.</w:t>
            </w:r>
          </w:p>
          <w:p w14:paraId="72071E0F" w14:textId="77777777" w:rsidR="0095765D" w:rsidRPr="0033103C" w:rsidRDefault="0095765D" w:rsidP="0095765D">
            <w:pPr>
              <w:spacing w:after="0" w:line="240" w:lineRule="auto"/>
              <w:ind w:firstLine="567"/>
              <w:jc w:val="both"/>
              <w:rPr>
                <w:rFonts w:ascii="Times New Roman" w:eastAsia="Times New Roman" w:hAnsi="Times New Roman" w:cs="Times New Roman"/>
                <w:bCs/>
                <w:strike/>
                <w:sz w:val="20"/>
                <w:szCs w:val="20"/>
              </w:rPr>
            </w:pPr>
            <w:r w:rsidRPr="0033103C">
              <w:rPr>
                <w:rFonts w:ascii="Times New Roman" w:eastAsia="Times New Roman" w:hAnsi="Times New Roman" w:cs="Times New Roman"/>
                <w:bCs/>
                <w:strike/>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16192CB3" w14:textId="77777777" w:rsidR="0095765D" w:rsidRPr="0033103C" w:rsidRDefault="0095765D" w:rsidP="0095765D">
            <w:pPr>
              <w:spacing w:after="0" w:line="240" w:lineRule="auto"/>
              <w:ind w:firstLine="567"/>
              <w:jc w:val="both"/>
              <w:rPr>
                <w:rFonts w:ascii="Times New Roman" w:eastAsia="Times New Roman" w:hAnsi="Times New Roman" w:cs="Times New Roman"/>
                <w:bCs/>
                <w:sz w:val="20"/>
                <w:szCs w:val="20"/>
              </w:rPr>
            </w:pPr>
            <w:r w:rsidRPr="0033103C">
              <w:rPr>
                <w:rFonts w:ascii="Times New Roman" w:eastAsia="Times New Roman" w:hAnsi="Times New Roman" w:cs="Times New Roman"/>
                <w:bCs/>
                <w:sz w:val="20"/>
                <w:szCs w:val="20"/>
              </w:rPr>
              <w:t xml:space="preserve">У разі відсутності у визначений Порядком строк заперечень до висновку про розслідування, він вважається таким, що узгоджений сторонами. </w:t>
            </w:r>
          </w:p>
          <w:p w14:paraId="5ED47D42" w14:textId="77777777" w:rsidR="0095765D" w:rsidRPr="0033103C" w:rsidRDefault="0095765D" w:rsidP="0095765D">
            <w:pPr>
              <w:spacing w:after="0" w:line="240" w:lineRule="auto"/>
              <w:ind w:firstLine="567"/>
              <w:jc w:val="both"/>
              <w:rPr>
                <w:rFonts w:ascii="Times New Roman" w:eastAsia="Times New Roman" w:hAnsi="Times New Roman" w:cs="Times New Roman"/>
                <w:bCs/>
                <w:sz w:val="20"/>
                <w:szCs w:val="20"/>
              </w:rPr>
            </w:pPr>
            <w:r w:rsidRPr="0033103C">
              <w:rPr>
                <w:rFonts w:ascii="Times New Roman" w:eastAsia="Times New Roman" w:hAnsi="Times New Roman" w:cs="Times New Roman"/>
                <w:bCs/>
                <w:sz w:val="20"/>
                <w:szCs w:val="20"/>
              </w:rPr>
              <w:t>Отримані заперечення до висновку про розслідування долучаються до висновку про результати розслідування у вигляді додатків, та є його невід’ємною частиною.</w:t>
            </w:r>
          </w:p>
          <w:p w14:paraId="18D6299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B064CCF"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Підписаний кваліфікованим електронним підписом висновок має таку ж юридичну силу, що і в паперовій формі. До того ж надсилання документів засобами поштового зв’язку значно сповільнює отримання висновку суб’єктом розслідування та займає зайвий час.</w:t>
            </w:r>
          </w:p>
          <w:p w14:paraId="6BBDA1E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 xml:space="preserve">Підготування заперечень може займати додатковий час на отримання довідок від </w:t>
            </w:r>
          </w:p>
          <w:p w14:paraId="64F9DD55"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органів державної влади підприємств/установ/організацій</w:t>
            </w:r>
          </w:p>
          <w:p w14:paraId="60ACF6C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p>
          <w:p w14:paraId="6684BFAE"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0DBA72AC"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44CDD8A5"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lang w:val="uk-UA"/>
              </w:rPr>
            </w:pPr>
            <w:r w:rsidRPr="0033103C">
              <w:rPr>
                <w:rFonts w:ascii="Times New Roman" w:hAnsi="Times New Roman" w:cs="Times New Roman"/>
                <w:b/>
                <w:bCs/>
                <w:strike/>
                <w:sz w:val="20"/>
                <w:szCs w:val="20"/>
                <w:lang w:val="uk-UA"/>
              </w:rPr>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w:t>
            </w:r>
            <w:r w:rsidRPr="0033103C">
              <w:rPr>
                <w:rFonts w:ascii="Times New Roman" w:hAnsi="Times New Roman" w:cs="Times New Roman"/>
                <w:b/>
                <w:bCs/>
                <w:strike/>
                <w:sz w:val="20"/>
                <w:szCs w:val="20"/>
                <w:lang w:val="uk-UA"/>
              </w:rPr>
              <w:lastRenderedPageBreak/>
              <w:t xml:space="preserve">НКРКЕП/Єдиному державному реєстрі юридичних осіб, фізичних осіб-підприємців та громадських формувань висновок про розслідування. </w:t>
            </w:r>
          </w:p>
          <w:p w14:paraId="27FD1992"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За наявності заперечень до висновку про розслідування суб’єкт розслідування має право надати їх НКРЕКП у строк не більше 5 робочих днів з дня отримання такого висновку.</w:t>
            </w:r>
          </w:p>
          <w:p w14:paraId="33CAB188"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020990CB"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 xml:space="preserve">У разі відсутності у визначений Порядком строк заперечень до висновку про розслідування, він вважається таким, що узгоджений сторонами. </w:t>
            </w:r>
          </w:p>
          <w:p w14:paraId="44045BD1"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Отримані заперечення до висновку про розслідування долучаються до висновку про результати розслідування у вигляді додатків, та є його невід’ємною частиною.</w:t>
            </w:r>
          </w:p>
          <w:p w14:paraId="764330E0" w14:textId="77777777" w:rsidR="0095765D" w:rsidRPr="0033103C" w:rsidRDefault="0095765D" w:rsidP="0095765D">
            <w:pPr>
              <w:spacing w:after="0" w:line="240" w:lineRule="auto"/>
              <w:ind w:firstLine="567"/>
              <w:jc w:val="both"/>
              <w:rPr>
                <w:rFonts w:ascii="Times New Roman" w:hAnsi="Times New Roman" w:cs="Times New Roman"/>
                <w:i/>
                <w:sz w:val="20"/>
                <w:szCs w:val="20"/>
              </w:rPr>
            </w:pPr>
          </w:p>
          <w:p w14:paraId="0AB6EAF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660439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Підготовка двох висновків: висновку про розслідування та висновку про результати розслідування, не вбачається доцільним.</w:t>
            </w:r>
          </w:p>
          <w:p w14:paraId="560D02F7" w14:textId="77777777" w:rsidR="0095765D" w:rsidRPr="0033103C" w:rsidRDefault="0095765D" w:rsidP="0095765D">
            <w:pPr>
              <w:spacing w:after="0" w:line="240" w:lineRule="auto"/>
              <w:ind w:firstLine="567"/>
              <w:jc w:val="both"/>
              <w:rPr>
                <w:rFonts w:ascii="Times New Roman" w:hAnsi="Times New Roman" w:cs="Times New Roman"/>
                <w:i/>
                <w:sz w:val="20"/>
                <w:szCs w:val="20"/>
              </w:rPr>
            </w:pPr>
            <w:r w:rsidRPr="0033103C">
              <w:rPr>
                <w:rFonts w:ascii="Times New Roman" w:hAnsi="Times New Roman" w:cs="Times New Roman"/>
                <w:sz w:val="20"/>
                <w:szCs w:val="20"/>
              </w:rPr>
              <w:t>Крім того, заперечення суб’єкту розслідування передбачені лише до першого висновку – висновку про розслідування, для якого не встановлені вимоги щодо його змісту. А отже, відсутність таких вимог до висновку про розслідування обумовить можливість для Регулятора підготовки цього висновку в узагальненій формі, без зазначення конкретних обставин та доказової бази, що фактично унеможливлює підготовку з боку суб’єкта розслідування якісних заперечень до такого висновку та порушує його право на захист.</w:t>
            </w:r>
          </w:p>
          <w:p w14:paraId="4C37B02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F6D634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«ДТЕК Нафтогаз»</w:t>
            </w:r>
          </w:p>
          <w:p w14:paraId="728704A4" w14:textId="77777777" w:rsidR="0095765D" w:rsidRPr="0033103C" w:rsidRDefault="0095765D" w:rsidP="0095765D">
            <w:pPr>
              <w:tabs>
                <w:tab w:val="left" w:pos="1617"/>
              </w:tabs>
              <w:spacing w:after="0" w:line="240" w:lineRule="auto"/>
              <w:ind w:firstLine="567"/>
              <w:jc w:val="both"/>
              <w:rPr>
                <w:rFonts w:ascii="Times New Roman" w:hAnsi="Times New Roman" w:cs="Times New Roman"/>
                <w:color w:val="0070C0"/>
                <w:sz w:val="20"/>
                <w:szCs w:val="20"/>
                <w:lang w:val="uk-UA"/>
              </w:rPr>
            </w:pPr>
            <w:r w:rsidRPr="0033103C">
              <w:rPr>
                <w:rFonts w:ascii="Times New Roman" w:hAnsi="Times New Roman" w:cs="Times New Roman"/>
                <w:sz w:val="20"/>
                <w:szCs w:val="20"/>
                <w:lang w:val="uk-UA"/>
              </w:rPr>
              <w:t xml:space="preserve">7.2. З метою ознайомлення суб’єкта розслідування НКРЕКП </w:t>
            </w:r>
            <w:r w:rsidRPr="0033103C">
              <w:rPr>
                <w:rFonts w:ascii="Times New Roman" w:hAnsi="Times New Roman" w:cs="Times New Roman"/>
                <w:b/>
                <w:bCs/>
                <w:color w:val="000000" w:themeColor="text1"/>
                <w:sz w:val="20"/>
                <w:szCs w:val="20"/>
                <w:lang w:val="uk-UA"/>
              </w:rPr>
              <w:t>протягом 5 робочих днів з дня його підписання</w:t>
            </w:r>
            <w:r w:rsidRPr="0033103C">
              <w:rPr>
                <w:rFonts w:ascii="Times New Roman" w:hAnsi="Times New Roman" w:cs="Times New Roman"/>
                <w:color w:val="000000" w:themeColor="text1"/>
                <w:sz w:val="20"/>
                <w:szCs w:val="20"/>
                <w:lang w:val="uk-UA"/>
              </w:rPr>
              <w:t xml:space="preserve"> </w:t>
            </w:r>
            <w:r w:rsidRPr="0033103C">
              <w:rPr>
                <w:rFonts w:ascii="Times New Roman" w:hAnsi="Times New Roman" w:cs="Times New Roman"/>
                <w:sz w:val="20"/>
                <w:szCs w:val="20"/>
                <w:lang w:val="uk-UA"/>
              </w:rPr>
              <w:t xml:space="preserve">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w:t>
            </w:r>
            <w:r w:rsidRPr="0033103C">
              <w:rPr>
                <w:rFonts w:ascii="Times New Roman" w:hAnsi="Times New Roman" w:cs="Times New Roman"/>
                <w:sz w:val="20"/>
                <w:szCs w:val="20"/>
                <w:lang w:val="uk-UA"/>
              </w:rPr>
              <w:lastRenderedPageBreak/>
              <w:t>фізичних осіб- підприємців та громадських формувань висновок про розслідування.</w:t>
            </w:r>
            <w:r w:rsidRPr="0033103C">
              <w:rPr>
                <w:rFonts w:ascii="Times New Roman" w:hAnsi="Times New Roman" w:cs="Times New Roman"/>
                <w:color w:val="0070C0"/>
                <w:sz w:val="20"/>
                <w:szCs w:val="20"/>
                <w:lang w:val="uk-UA"/>
              </w:rPr>
              <w:t xml:space="preserve"> </w:t>
            </w:r>
          </w:p>
          <w:p w14:paraId="40CA03F6" w14:textId="77777777" w:rsidR="0095765D" w:rsidRPr="0033103C" w:rsidRDefault="0095765D" w:rsidP="0095765D">
            <w:pPr>
              <w:spacing w:after="0" w:line="240" w:lineRule="auto"/>
              <w:ind w:firstLine="567"/>
              <w:jc w:val="both"/>
              <w:rPr>
                <w:rFonts w:ascii="Times New Roman" w:hAnsi="Times New Roman" w:cs="Times New Roman"/>
                <w:b/>
                <w:bCs/>
                <w:color w:val="000000" w:themeColor="text1"/>
                <w:sz w:val="20"/>
                <w:szCs w:val="20"/>
                <w:lang w:val="uk-UA"/>
              </w:rPr>
            </w:pPr>
            <w:r w:rsidRPr="0033103C">
              <w:rPr>
                <w:rFonts w:ascii="Times New Roman" w:hAnsi="Times New Roman" w:cs="Times New Roman"/>
                <w:b/>
                <w:bCs/>
                <w:color w:val="000000" w:themeColor="text1"/>
                <w:sz w:val="20"/>
                <w:szCs w:val="20"/>
                <w:lang w:val="uk-UA"/>
              </w:rPr>
              <w:t>Комісія, за письмовою заявою суб’єкта розслідування, має забезпечити останньому доступ до усіх документів, доказів та інформації на підставі яких було сформовано висновок про результати розслідування.</w:t>
            </w:r>
          </w:p>
          <w:p w14:paraId="2106BBED" w14:textId="77777777" w:rsidR="0095765D" w:rsidRPr="0033103C" w:rsidRDefault="0095765D" w:rsidP="0095765D">
            <w:pPr>
              <w:spacing w:after="0" w:line="240" w:lineRule="auto"/>
              <w:ind w:firstLine="567"/>
              <w:jc w:val="both"/>
              <w:rPr>
                <w:rFonts w:ascii="Times New Roman" w:hAnsi="Times New Roman" w:cs="Times New Roman"/>
                <w:b/>
                <w:bCs/>
                <w:color w:val="000000" w:themeColor="text1"/>
                <w:sz w:val="20"/>
                <w:szCs w:val="20"/>
                <w:lang w:val="uk-UA"/>
              </w:rPr>
            </w:pPr>
            <w:r w:rsidRPr="0033103C">
              <w:rPr>
                <w:rFonts w:ascii="Times New Roman" w:eastAsia="Times New Roman" w:hAnsi="Times New Roman" w:cs="Times New Roman"/>
                <w:sz w:val="20"/>
                <w:szCs w:val="20"/>
                <w:lang w:val="uk-UA" w:eastAsia="uk-UA"/>
              </w:rPr>
              <w:t xml:space="preserve">За наявності заперечень до висновку про розслідування суб’єкт розслідування має право надати їх НКРЕКП у строк не більше </w:t>
            </w:r>
            <w:r w:rsidRPr="0033103C">
              <w:rPr>
                <w:rFonts w:ascii="Times New Roman" w:eastAsia="Times New Roman" w:hAnsi="Times New Roman" w:cs="Times New Roman"/>
                <w:b/>
                <w:bCs/>
                <w:sz w:val="20"/>
                <w:szCs w:val="20"/>
                <w:lang w:val="uk-UA" w:eastAsia="uk-UA"/>
              </w:rPr>
              <w:t>28 календарних днів</w:t>
            </w:r>
            <w:r w:rsidRPr="0033103C">
              <w:rPr>
                <w:rFonts w:ascii="Times New Roman" w:eastAsia="Times New Roman" w:hAnsi="Times New Roman" w:cs="Times New Roman"/>
                <w:sz w:val="20"/>
                <w:szCs w:val="20"/>
                <w:lang w:val="uk-UA" w:eastAsia="uk-UA"/>
              </w:rPr>
              <w:t xml:space="preserve"> з дня отримання такого висновку.</w:t>
            </w:r>
          </w:p>
          <w:p w14:paraId="1A64387C" w14:textId="77777777" w:rsidR="0095765D" w:rsidRPr="0033103C" w:rsidRDefault="0095765D" w:rsidP="0095765D">
            <w:pPr>
              <w:spacing w:after="0" w:line="240" w:lineRule="auto"/>
              <w:ind w:firstLine="567"/>
              <w:jc w:val="both"/>
              <w:rPr>
                <w:rFonts w:ascii="Times New Roman" w:hAnsi="Times New Roman" w:cs="Times New Roman"/>
                <w:b/>
                <w:bCs/>
                <w:color w:val="000000" w:themeColor="text1"/>
                <w:sz w:val="20"/>
                <w:szCs w:val="20"/>
                <w:lang w:val="uk-UA"/>
              </w:rPr>
            </w:pPr>
            <w:r w:rsidRPr="0033103C">
              <w:rPr>
                <w:rFonts w:ascii="Times New Roman" w:hAnsi="Times New Roman" w:cs="Times New Roman"/>
                <w:b/>
                <w:bCs/>
                <w:color w:val="000000" w:themeColor="text1"/>
                <w:sz w:val="20"/>
                <w:szCs w:val="20"/>
                <w:lang w:val="uk-UA"/>
              </w:rPr>
              <w:t>Обгрунтування:</w:t>
            </w:r>
          </w:p>
          <w:p w14:paraId="11D7A82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uk-UA"/>
              </w:rPr>
            </w:pPr>
            <w:r w:rsidRPr="0033103C">
              <w:rPr>
                <w:rFonts w:ascii="Times New Roman" w:eastAsia="Times New Roman" w:hAnsi="Times New Roman" w:cs="Times New Roman"/>
                <w:sz w:val="20"/>
                <w:szCs w:val="20"/>
                <w:lang w:val="uk-UA" w:eastAsia="uk-UA"/>
              </w:rPr>
              <w:t>Суб’єкт розслідування повинен мати право ознайомлюватись з усіма матеріалами розслідування</w:t>
            </w:r>
          </w:p>
          <w:p w14:paraId="195B392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Строк 5 робочих днів - замалий для підготовки заперечень.</w:t>
            </w:r>
          </w:p>
          <w:p w14:paraId="5BACB4E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BA602E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7ACA15B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 </w:t>
            </w:r>
          </w:p>
          <w:p w14:paraId="35B0A18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sz w:val="20"/>
                <w:szCs w:val="20"/>
                <w:lang w:val="uk-UA" w:eastAsia="ru-RU"/>
              </w:rPr>
              <w:t xml:space="preserve">За наявності заперечень до висновку про розслідування суб’єкт розслідування має право надати їх НКРЕКП у строк не більше </w:t>
            </w:r>
            <w:r w:rsidRPr="0033103C">
              <w:rPr>
                <w:rFonts w:ascii="Times New Roman" w:eastAsia="Times New Roman" w:hAnsi="Times New Roman" w:cs="Times New Roman"/>
                <w:b/>
                <w:sz w:val="20"/>
                <w:szCs w:val="20"/>
                <w:lang w:val="uk-UA" w:eastAsia="ru-RU"/>
              </w:rPr>
              <w:t>20</w:t>
            </w:r>
            <w:r w:rsidRPr="0033103C">
              <w:rPr>
                <w:rFonts w:ascii="Times New Roman" w:eastAsia="Times New Roman" w:hAnsi="Times New Roman" w:cs="Times New Roman"/>
                <w:sz w:val="20"/>
                <w:szCs w:val="20"/>
                <w:lang w:val="uk-UA" w:eastAsia="ru-RU"/>
              </w:rPr>
              <w:t xml:space="preserve"> робочих днів з дня отримання такого висновку.</w:t>
            </w:r>
          </w:p>
          <w:p w14:paraId="5431251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C68988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sz w:val="20"/>
                <w:szCs w:val="20"/>
                <w:lang w:val="uk-UA" w:eastAsia="ru-RU"/>
              </w:rPr>
              <w:t xml:space="preserve">Пропонується розширити строки подачі заперечень до висновку, оскільки  учасники оптового енергетичного ринку, які зареєстровані за законодавством іншої держави ніж Україна та не мають представництва в Україні, не матимуть можливості вчасно надіслати свої заперечення з урахуванням строків здійснення міжнародних поштових відправлень, </w:t>
            </w:r>
          </w:p>
          <w:p w14:paraId="53B15813"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558CBEAC"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7.2. З метою ознайомлення суб’єкта розслідування НКРЕКП </w:t>
            </w:r>
            <w:r w:rsidRPr="0033103C">
              <w:rPr>
                <w:rFonts w:ascii="Times New Roman" w:hAnsi="Times New Roman" w:cs="Times New Roman"/>
                <w:b/>
                <w:bCs/>
                <w:sz w:val="20"/>
                <w:szCs w:val="20"/>
                <w:lang w:val="uk-UA"/>
              </w:rPr>
              <w:t>протягом 5 робочих днів з дня його підписання</w:t>
            </w:r>
            <w:r w:rsidRPr="0033103C">
              <w:rPr>
                <w:rFonts w:ascii="Times New Roman" w:hAnsi="Times New Roman" w:cs="Times New Roman"/>
                <w:sz w:val="20"/>
                <w:szCs w:val="20"/>
                <w:lang w:val="uk-UA"/>
              </w:rPr>
              <w:t xml:space="preserve">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 висновок про розслідування. </w:t>
            </w:r>
          </w:p>
          <w:p w14:paraId="137BAA4C"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Комісія, за письмовою заявою суб’єкта розслідування, має забезпечити останньому доступ до усіх документів, доказів та інформації на підставі яких було сформовано висновок про результати розслідування.</w:t>
            </w: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 xml:space="preserve">Суб’єкту розслідування надається достатній час для ознайомлення з матеріалами розслідування. У випадку зволікання при ознайомленні з матеріалами, до яких надано доступ, Комісія, з урахуванням обсягу, складності матеріалів та умов доступу до них зобов`язана встановити строк для ознайомлення з матеріалами, після спливу якого суб’єкт </w:t>
            </w:r>
            <w:proofErr w:type="gramStart"/>
            <w:r w:rsidRPr="0033103C">
              <w:rPr>
                <w:rFonts w:ascii="Times New Roman" w:hAnsi="Times New Roman" w:cs="Times New Roman"/>
                <w:b/>
                <w:bCs/>
                <w:sz w:val="20"/>
                <w:szCs w:val="20"/>
              </w:rPr>
              <w:t>розслідування  вважається</w:t>
            </w:r>
            <w:proofErr w:type="gramEnd"/>
            <w:r w:rsidRPr="0033103C">
              <w:rPr>
                <w:rFonts w:ascii="Times New Roman" w:hAnsi="Times New Roman" w:cs="Times New Roman"/>
                <w:b/>
                <w:bCs/>
                <w:sz w:val="20"/>
                <w:szCs w:val="20"/>
              </w:rPr>
              <w:t xml:space="preserve"> таким, що реалізував своє право на доступ до матеріалів розслідування.</w:t>
            </w:r>
          </w:p>
          <w:p w14:paraId="0A40E8F9"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 наявності заперечень до висновку про розслідування суб’єкт розслідування має право надати їх НКРЕКП у строк не більше </w:t>
            </w:r>
            <w:r w:rsidRPr="0033103C">
              <w:rPr>
                <w:rFonts w:ascii="Times New Roman" w:hAnsi="Times New Roman" w:cs="Times New Roman"/>
                <w:b/>
                <w:bCs/>
                <w:sz w:val="20"/>
                <w:szCs w:val="20"/>
              </w:rPr>
              <w:t>28 календарних</w:t>
            </w:r>
            <w:r w:rsidRPr="0033103C">
              <w:rPr>
                <w:rFonts w:ascii="Times New Roman" w:hAnsi="Times New Roman" w:cs="Times New Roman"/>
                <w:sz w:val="20"/>
                <w:szCs w:val="20"/>
              </w:rPr>
              <w:t xml:space="preserve"> днів з дня отримання такого висновку. </w:t>
            </w:r>
          </w:p>
          <w:p w14:paraId="7736573E"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7ABDEDF7"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У разі відсутності у визначений Порядком строк заперечень до висновку про розслідування, він вважається таким, що узгоджений сторонами. </w:t>
            </w:r>
          </w:p>
          <w:p w14:paraId="635F141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Отримані заперечення до висновку про розслідування долучаються до висновку про результати розслідування у вигляді додатків, та є його невід’ємною частиною.</w:t>
            </w:r>
          </w:p>
          <w:p w14:paraId="51929DD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0BDC84E"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Пропонується чітко визначити строки надіслання висновку, а також право суб’єкта розслідування на ознайомлення із матеріалами розслідування.</w:t>
            </w:r>
          </w:p>
          <w:p w14:paraId="0BB9F63C"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 метою забезпечення об’єктивності розслідування, надання відповідних докази, дані, інформацію, пояснення (заперечення), пропозиції суб’єкти розслідування мають бути наділені правом володіти усіє інформацією про хід розслідування.</w:t>
            </w:r>
          </w:p>
          <w:p w14:paraId="7828217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робочих днів явно недостатньо для підготовки ґрунтовних заперечень, особливо враховуючи величину потенційного штрафу</w:t>
            </w:r>
          </w:p>
          <w:p w14:paraId="36994E2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258F88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1A43274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 </w:t>
            </w:r>
          </w:p>
          <w:p w14:paraId="1D46157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 наявності заперечень до висновку про розслідування суб’єкт розслідування має право надати їх НКРЕКП у строк не більше </w:t>
            </w:r>
            <w:proofErr w:type="gramStart"/>
            <w:r w:rsidRPr="0033103C">
              <w:rPr>
                <w:rFonts w:ascii="Times New Roman" w:hAnsi="Times New Roman" w:cs="Times New Roman"/>
                <w:b/>
                <w:bCs/>
                <w:sz w:val="20"/>
                <w:szCs w:val="20"/>
              </w:rPr>
              <w:t>30</w:t>
            </w:r>
            <w:r w:rsidRPr="0033103C">
              <w:rPr>
                <w:rFonts w:ascii="Times New Roman" w:hAnsi="Times New Roman" w:cs="Times New Roman"/>
                <w:sz w:val="20"/>
                <w:szCs w:val="20"/>
              </w:rPr>
              <w:t xml:space="preserve">  робочих</w:t>
            </w:r>
            <w:proofErr w:type="gramEnd"/>
            <w:r w:rsidRPr="0033103C">
              <w:rPr>
                <w:rFonts w:ascii="Times New Roman" w:hAnsi="Times New Roman" w:cs="Times New Roman"/>
                <w:sz w:val="20"/>
                <w:szCs w:val="20"/>
              </w:rPr>
              <w:t xml:space="preserve"> днів з дня отримання такого висновку.</w:t>
            </w:r>
          </w:p>
          <w:p w14:paraId="24B29E8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73782CC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У разі відсутності у визначений Порядком строк заперечень до висновку про розслідування, він вважається таким, що узгоджений сторонами. </w:t>
            </w:r>
          </w:p>
          <w:p w14:paraId="645BC88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Отримані заперечення до висновку про розслідування долучаються до висновку про результати розслідування у вигляді додатків, та є його невід’ємною частиною.</w:t>
            </w:r>
          </w:p>
          <w:p w14:paraId="3028E04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B2FBEB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1B4F0B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Складання заперечень потребує вивчення висновку про розслідування та, за необхідності, підготовку аргументів. Запропонованого строку у 5 днів буте недостатньо.</w:t>
            </w:r>
          </w:p>
          <w:p w14:paraId="75835BB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B62875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1DF0262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7.2. З метою ознайомлення суб’єкта розслідування НКРЕКП рекомендованим листом направляє </w:t>
            </w:r>
            <w:proofErr w:type="gramStart"/>
            <w:r w:rsidRPr="0033103C">
              <w:rPr>
                <w:rFonts w:ascii="Times New Roman" w:hAnsi="Times New Roman" w:cs="Times New Roman"/>
                <w:sz w:val="20"/>
                <w:szCs w:val="20"/>
              </w:rPr>
              <w:t>на адресу</w:t>
            </w:r>
            <w:proofErr w:type="gramEnd"/>
            <w:r w:rsidRPr="0033103C">
              <w:rPr>
                <w:rFonts w:ascii="Times New Roman" w:hAnsi="Times New Roman" w:cs="Times New Roman"/>
                <w:sz w:val="20"/>
                <w:szCs w:val="20"/>
              </w:rPr>
              <w:t xml:space="preserve">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w:t>
            </w:r>
            <w:r w:rsidRPr="0033103C">
              <w:rPr>
                <w:rFonts w:ascii="Times New Roman" w:hAnsi="Times New Roman" w:cs="Times New Roman"/>
                <w:b/>
                <w:sz w:val="20"/>
                <w:szCs w:val="20"/>
                <w:lang w:val="uk-UA"/>
              </w:rPr>
              <w:t>звіт</w:t>
            </w:r>
            <w:r w:rsidRPr="0033103C">
              <w:rPr>
                <w:rFonts w:ascii="Times New Roman" w:hAnsi="Times New Roman" w:cs="Times New Roman"/>
                <w:sz w:val="20"/>
                <w:szCs w:val="20"/>
              </w:rPr>
              <w:t xml:space="preserve"> про розслідування. </w:t>
            </w:r>
          </w:p>
          <w:p w14:paraId="20F4431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 наявності заперечень до </w:t>
            </w:r>
            <w:r w:rsidRPr="0033103C">
              <w:rPr>
                <w:rFonts w:ascii="Times New Roman" w:hAnsi="Times New Roman" w:cs="Times New Roman"/>
                <w:b/>
                <w:sz w:val="20"/>
                <w:szCs w:val="20"/>
              </w:rPr>
              <w:t>звіту</w:t>
            </w:r>
            <w:r w:rsidRPr="0033103C">
              <w:rPr>
                <w:rFonts w:ascii="Times New Roman" w:hAnsi="Times New Roman" w:cs="Times New Roman"/>
                <w:sz w:val="20"/>
                <w:szCs w:val="20"/>
              </w:rPr>
              <w:t xml:space="preserve"> про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розслідування суб’єкт розслідування має право надати їх НКРЕКП у строк </w:t>
            </w:r>
            <w:r w:rsidRPr="0033103C">
              <w:rPr>
                <w:rFonts w:ascii="Times New Roman" w:hAnsi="Times New Roman" w:cs="Times New Roman"/>
                <w:b/>
                <w:sz w:val="20"/>
                <w:szCs w:val="20"/>
              </w:rPr>
              <w:t xml:space="preserve">не </w:t>
            </w:r>
            <w:r w:rsidRPr="0033103C">
              <w:rPr>
                <w:rFonts w:ascii="Times New Roman" w:hAnsi="Times New Roman" w:cs="Times New Roman"/>
                <w:b/>
                <w:sz w:val="20"/>
                <w:szCs w:val="20"/>
                <w:lang w:val="uk-UA"/>
              </w:rPr>
              <w:t>пізніше ніж через</w:t>
            </w:r>
            <w:r w:rsidRPr="0033103C">
              <w:rPr>
                <w:rFonts w:ascii="Times New Roman" w:hAnsi="Times New Roman" w:cs="Times New Roman"/>
                <w:sz w:val="20"/>
                <w:szCs w:val="20"/>
              </w:rPr>
              <w:t xml:space="preserve"> 5 робочих днів з дня отримання такого </w:t>
            </w:r>
            <w:r w:rsidRPr="0033103C">
              <w:rPr>
                <w:rFonts w:ascii="Times New Roman" w:hAnsi="Times New Roman" w:cs="Times New Roman"/>
                <w:b/>
                <w:sz w:val="20"/>
                <w:szCs w:val="20"/>
              </w:rPr>
              <w:t>звіту</w:t>
            </w:r>
            <w:r w:rsidRPr="0033103C">
              <w:rPr>
                <w:rFonts w:ascii="Times New Roman" w:hAnsi="Times New Roman" w:cs="Times New Roman"/>
                <w:sz w:val="20"/>
                <w:szCs w:val="20"/>
              </w:rPr>
              <w:t>.</w:t>
            </w:r>
          </w:p>
          <w:p w14:paraId="55BEA78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Датою отримання </w:t>
            </w:r>
            <w:r w:rsidRPr="0033103C">
              <w:rPr>
                <w:rFonts w:ascii="Times New Roman" w:hAnsi="Times New Roman" w:cs="Times New Roman"/>
                <w:b/>
                <w:sz w:val="20"/>
                <w:szCs w:val="20"/>
              </w:rPr>
              <w:t>звіту</w:t>
            </w:r>
            <w:r w:rsidRPr="0033103C">
              <w:rPr>
                <w:rFonts w:ascii="Times New Roman" w:hAnsi="Times New Roman" w:cs="Times New Roman"/>
                <w:sz w:val="20"/>
                <w:szCs w:val="20"/>
              </w:rPr>
              <w:t xml:space="preserve"> про розслідування вважається день його отримання представником суб’єкта розслідування, що підтверджується підписом суб’єкта розслідування</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lang w:val="uk-UA"/>
              </w:rPr>
              <w:t>або його уповноваженою особою</w:t>
            </w:r>
            <w:r w:rsidRPr="0033103C">
              <w:rPr>
                <w:rFonts w:ascii="Times New Roman" w:hAnsi="Times New Roman" w:cs="Times New Roman"/>
                <w:sz w:val="20"/>
                <w:szCs w:val="20"/>
              </w:rPr>
              <w:t xml:space="preserve">, або третій календарний день </w:t>
            </w:r>
            <w:r w:rsidRPr="0033103C">
              <w:rPr>
                <w:rFonts w:ascii="Times New Roman" w:hAnsi="Times New Roman" w:cs="Times New Roman"/>
                <w:sz w:val="20"/>
                <w:szCs w:val="20"/>
              </w:rPr>
              <w:lastRenderedPageBreak/>
              <w:t>від дня отримання листа поштовим відділенням зв’язку, у якому обслуговується суб’єкт розслідування.</w:t>
            </w:r>
          </w:p>
          <w:p w14:paraId="0E2E3F5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У разі </w:t>
            </w:r>
            <w:r w:rsidRPr="0033103C">
              <w:rPr>
                <w:rFonts w:ascii="Times New Roman" w:hAnsi="Times New Roman" w:cs="Times New Roman"/>
                <w:b/>
                <w:sz w:val="20"/>
                <w:szCs w:val="20"/>
                <w:lang w:val="uk-UA"/>
              </w:rPr>
              <w:t>ненадання</w:t>
            </w:r>
            <w:r w:rsidRPr="0033103C">
              <w:rPr>
                <w:rFonts w:ascii="Times New Roman" w:hAnsi="Times New Roman" w:cs="Times New Roman"/>
                <w:sz w:val="20"/>
                <w:szCs w:val="20"/>
              </w:rPr>
              <w:t xml:space="preserve"> у визначений </w:t>
            </w:r>
            <w:r w:rsidRPr="0033103C">
              <w:rPr>
                <w:rFonts w:ascii="Times New Roman" w:hAnsi="Times New Roman" w:cs="Times New Roman"/>
                <w:b/>
                <w:sz w:val="20"/>
                <w:szCs w:val="20"/>
                <w:lang w:val="uk-UA"/>
              </w:rPr>
              <w:t>цим</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Порядком строк заперечень до </w:t>
            </w:r>
            <w:r w:rsidRPr="0033103C">
              <w:rPr>
                <w:rFonts w:ascii="Times New Roman" w:hAnsi="Times New Roman" w:cs="Times New Roman"/>
                <w:b/>
                <w:sz w:val="20"/>
                <w:szCs w:val="20"/>
              </w:rPr>
              <w:t>звіту</w:t>
            </w:r>
            <w:r w:rsidRPr="0033103C">
              <w:rPr>
                <w:rFonts w:ascii="Times New Roman" w:hAnsi="Times New Roman" w:cs="Times New Roman"/>
                <w:sz w:val="20"/>
                <w:szCs w:val="20"/>
              </w:rPr>
              <w:t xml:space="preserve"> про розслідування, він вважається таким, що узгоджений сторонами. </w:t>
            </w:r>
          </w:p>
          <w:p w14:paraId="1F4096C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Отримані заперечення до </w:t>
            </w:r>
            <w:r w:rsidRPr="0033103C">
              <w:rPr>
                <w:rFonts w:ascii="Times New Roman" w:hAnsi="Times New Roman" w:cs="Times New Roman"/>
                <w:b/>
                <w:sz w:val="20"/>
                <w:szCs w:val="20"/>
              </w:rPr>
              <w:t xml:space="preserve">звіту </w:t>
            </w:r>
            <w:r w:rsidRPr="0033103C">
              <w:rPr>
                <w:rFonts w:ascii="Times New Roman" w:hAnsi="Times New Roman" w:cs="Times New Roman"/>
                <w:sz w:val="20"/>
                <w:szCs w:val="20"/>
              </w:rPr>
              <w:t>про розслідування долучаються до висновку про результати розслідування у вигляді додатків, та є його невід’ємною частиною</w:t>
            </w:r>
          </w:p>
          <w:p w14:paraId="0BE5A75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45173ED"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r w:rsidRPr="0033103C">
              <w:rPr>
                <w:rFonts w:ascii="Times New Roman" w:hAnsi="Times New Roman" w:cs="Times New Roman"/>
                <w:sz w:val="20"/>
                <w:szCs w:val="20"/>
                <w:lang w:val="uk-UA"/>
              </w:rPr>
              <w:t>Редакційно</w:t>
            </w:r>
          </w:p>
          <w:p w14:paraId="43D8EADE"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73B72116"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537D2C0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 </w:t>
            </w:r>
          </w:p>
          <w:p w14:paraId="040FA74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 наявності заперечень до висновку про розслідування суб’єкт розслідування має право надати їх НКРЕКП у строк не більше </w:t>
            </w:r>
            <w:r w:rsidRPr="0033103C">
              <w:rPr>
                <w:rFonts w:ascii="Times New Roman" w:hAnsi="Times New Roman" w:cs="Times New Roman"/>
                <w:b/>
                <w:bCs/>
                <w:sz w:val="20"/>
                <w:szCs w:val="20"/>
              </w:rPr>
              <w:t>10</w:t>
            </w:r>
            <w:r w:rsidRPr="0033103C">
              <w:rPr>
                <w:rFonts w:ascii="Times New Roman" w:hAnsi="Times New Roman" w:cs="Times New Roman"/>
                <w:strike/>
                <w:sz w:val="20"/>
                <w:szCs w:val="20"/>
              </w:rPr>
              <w:t>5</w:t>
            </w:r>
            <w:r w:rsidRPr="0033103C">
              <w:rPr>
                <w:rFonts w:ascii="Times New Roman" w:hAnsi="Times New Roman" w:cs="Times New Roman"/>
                <w:sz w:val="20"/>
                <w:szCs w:val="20"/>
              </w:rPr>
              <w:t xml:space="preserve"> робочих днів з дня</w:t>
            </w:r>
            <w:r w:rsidRPr="0033103C">
              <w:rPr>
                <w:rFonts w:ascii="Times New Roman" w:hAnsi="Times New Roman" w:cs="Times New Roman"/>
                <w:b/>
                <w:bCs/>
                <w:sz w:val="20"/>
                <w:szCs w:val="20"/>
              </w:rPr>
              <w:t xml:space="preserve">, наступного за днем </w:t>
            </w:r>
            <w:r w:rsidRPr="0033103C">
              <w:rPr>
                <w:rFonts w:ascii="Times New Roman" w:hAnsi="Times New Roman" w:cs="Times New Roman"/>
                <w:sz w:val="20"/>
                <w:szCs w:val="20"/>
              </w:rPr>
              <w:t>отримання такого висновку.</w:t>
            </w:r>
          </w:p>
          <w:p w14:paraId="6791C76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5E9BAE7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rPr>
              <w:t xml:space="preserve">У разі відсутності у визначений Порядком строк заперечень до висновку про розслідування, він вважається таким, що узгоджений сторонами. </w:t>
            </w:r>
          </w:p>
          <w:p w14:paraId="15818C6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eastAsia="Times New Roman" w:hAnsi="Times New Roman" w:cs="Times New Roman"/>
                <w:sz w:val="20"/>
                <w:szCs w:val="20"/>
                <w:lang w:eastAsia="uk-UA"/>
              </w:rPr>
              <w:t>[…]</w:t>
            </w:r>
          </w:p>
          <w:p w14:paraId="25F3746E"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07C657D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5F2559B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eastAsia="uk-UA"/>
              </w:rPr>
              <w:t xml:space="preserve">Збільшення строку надання заперечень </w:t>
            </w:r>
            <w:r w:rsidRPr="0033103C">
              <w:rPr>
                <w:rFonts w:ascii="Times New Roman" w:hAnsi="Times New Roman" w:cs="Times New Roman"/>
                <w:sz w:val="20"/>
                <w:szCs w:val="20"/>
              </w:rPr>
              <w:t>суб’єкта розслідування</w:t>
            </w:r>
            <w:r w:rsidRPr="0033103C">
              <w:rPr>
                <w:rFonts w:ascii="Times New Roman" w:eastAsia="Times New Roman" w:hAnsi="Times New Roman" w:cs="Times New Roman"/>
                <w:sz w:val="20"/>
                <w:szCs w:val="20"/>
                <w:lang w:eastAsia="uk-UA"/>
              </w:rPr>
              <w:t xml:space="preserve"> </w:t>
            </w:r>
            <w:r w:rsidRPr="0033103C">
              <w:rPr>
                <w:rFonts w:ascii="Times New Roman" w:hAnsi="Times New Roman" w:cs="Times New Roman"/>
                <w:sz w:val="20"/>
                <w:szCs w:val="20"/>
              </w:rPr>
              <w:t>до висновку про розслідування надасть останньому час для опрацювання такого висновку та підготовки заперечень.</w:t>
            </w:r>
          </w:p>
          <w:p w14:paraId="36F0275D"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 xml:space="preserve">Відсутність заперечень до висновку не може вважатись узгодженням висновку, </w:t>
            </w:r>
            <w:proofErr w:type="gramStart"/>
            <w:r w:rsidRPr="0033103C">
              <w:rPr>
                <w:rFonts w:ascii="Times New Roman" w:eastAsia="Times New Roman" w:hAnsi="Times New Roman" w:cs="Times New Roman"/>
                <w:sz w:val="20"/>
                <w:szCs w:val="20"/>
                <w:lang w:eastAsia="uk-UA"/>
              </w:rPr>
              <w:t>оскільки  рішення</w:t>
            </w:r>
            <w:proofErr w:type="gramEnd"/>
            <w:r w:rsidRPr="0033103C">
              <w:rPr>
                <w:rFonts w:ascii="Times New Roman" w:eastAsia="Times New Roman" w:hAnsi="Times New Roman" w:cs="Times New Roman"/>
                <w:sz w:val="20"/>
                <w:szCs w:val="20"/>
                <w:lang w:eastAsia="uk-UA"/>
              </w:rPr>
              <w:t xml:space="preserve"> НКРЕКП за результатами розслідування може бути оскаржено в судовому порядку.</w:t>
            </w:r>
          </w:p>
          <w:p w14:paraId="3622D8C0"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p>
          <w:p w14:paraId="71E21FE7"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AEEDF2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7.2.</w:t>
            </w:r>
            <w:r w:rsidRPr="0033103C">
              <w:rPr>
                <w:rFonts w:ascii="Times New Roman" w:hAnsi="Times New Roman" w:cs="Times New Roman"/>
                <w:sz w:val="20"/>
                <w:szCs w:val="20"/>
                <w:lang w:val="uk-UA"/>
              </w:rPr>
              <w:t xml:space="preserve"> 8.2. З метою ознайомлення суб’єкта розслідування НКРЕКП протягом 5 робочих днів з дня його підписання висновку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 висновок про розслідування. </w:t>
            </w:r>
            <w:r w:rsidRPr="0033103C">
              <w:rPr>
                <w:rFonts w:ascii="Times New Roman" w:hAnsi="Times New Roman" w:cs="Times New Roman"/>
                <w:sz w:val="20"/>
                <w:szCs w:val="20"/>
              </w:rPr>
              <w:t>Комісія, за письмовою заявою суб’єкта розслідування, має забезпечити останньому доступ до усіх документів, доказів та інформації на підставі яких було сформовано висновок про результати розслідування. Суб’єкту розслідування надається достатній час для ознайомлення з матеріалами розслідування. У випадку зволікання при ознайомленні з матеріалами, до яких надано доступ, Комісія, з урахуванням обсягу, складності матеріалів та умов доступу до них зобов`язана встановити строк для ознайомлення з матеріалами, після спливу якого суб’єкт розслідування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вважається таким, що реалізував своє право на доступ до матеріалів розслідування.</w:t>
            </w:r>
          </w:p>
          <w:p w14:paraId="08F4776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наявності заперечень до висновку про розслідування суб’єкт розслідування має право надати їх НКРЕКП у строк встановлений Порядком, який обраховується з дня фактичного отримання такого висновку. Строк подання заперечень на висновок має бути продовжений НКРКЕП за клопотанням суб’єкта розслідування.</w:t>
            </w:r>
          </w:p>
          <w:p w14:paraId="25944FE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45CB1DD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У разі наявності заперечень до висновку про розслідування НКРКЕП розглядає їх та враховує або вмотивовано відхиляє, про що письмово інформує суб’єкта розслідування. За необхідності, НКРКЕП за власної ініціативи або за клопотанням суб’єкта розслідування проводить слухання, для з’ясування суті заперечень до висновку та для забезпечення можливості суб’єкту розслідування надавати усні пояснення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щодо поданих до НКРКЕП заперечень до висновку. За результатами слухань </w:t>
            </w:r>
            <w:r w:rsidRPr="0033103C">
              <w:rPr>
                <w:rFonts w:ascii="Times New Roman" w:hAnsi="Times New Roman" w:cs="Times New Roman"/>
                <w:sz w:val="20"/>
                <w:szCs w:val="20"/>
              </w:rPr>
              <w:lastRenderedPageBreak/>
              <w:t>складається протокол слухань, який долучаються до матеріалів розслідування.</w:t>
            </w:r>
          </w:p>
          <w:p w14:paraId="1C44029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8252E8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575F32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Пропонується чітко визначити строки надіслання висновку, а також право суб’єкта розслідування на ознайомлення із матеріалами розслідування</w:t>
            </w:r>
          </w:p>
          <w:p w14:paraId="58FE661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робочих днів недостатньо для підготовки ґрунтовних заперечень. Додано можливість продовження строку для надання заперечень</w:t>
            </w:r>
          </w:p>
          <w:p w14:paraId="329FD71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Суб’єкт розслідування окрім заперечень може надати додаткові коментарі. Конкретизовано яким чином розглядаються заперечення та</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додано можливість проведення слухань з їх розгляду</w:t>
            </w:r>
          </w:p>
          <w:p w14:paraId="390BCA4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Суб’єкт розслідування окрім заперечень може надати додаткові коментарі та нові докази.</w:t>
            </w:r>
          </w:p>
          <w:p w14:paraId="145ACFD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результатами розгляду заперечень та коментарів суб’єкта розслідування потенційно висновок про розслідування може бути змінений.</w:t>
            </w:r>
          </w:p>
          <w:p w14:paraId="7AE5509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A517BA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ПАТ «Запоріжжяобенерго»</w:t>
            </w:r>
          </w:p>
          <w:p w14:paraId="3300DA7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 </w:t>
            </w:r>
          </w:p>
          <w:p w14:paraId="42CA785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наявності заперечень до висновку про розслідування суб’єкт розслідування має право надати їх НКРЕКП у строк не більше 5 робочих днів з дня отримання такого висновку.</w:t>
            </w:r>
          </w:p>
          <w:p w14:paraId="6C77DC19"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sz w:val="20"/>
                <w:szCs w:val="20"/>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r w:rsidRPr="0033103C">
              <w:rPr>
                <w:rFonts w:ascii="Times New Roman" w:hAnsi="Times New Roman" w:cs="Times New Roman"/>
                <w:b/>
                <w:bCs/>
                <w:sz w:val="20"/>
                <w:szCs w:val="20"/>
                <w:lang w:val="uk-UA"/>
              </w:rPr>
              <w:t xml:space="preserve"> (за вийнятком випадків коли в поштовому відділенні встановлено не робочі дні, в такому випадку днем отримання буде вважатись перший робочий день поштового відділення)</w:t>
            </w:r>
          </w:p>
          <w:p w14:paraId="4D43AF41"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p>
          <w:p w14:paraId="38A73A5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sz w:val="20"/>
                <w:szCs w:val="20"/>
                <w:lang w:val="uk-UA"/>
              </w:rPr>
              <w:t xml:space="preserve">Обгрунтування: </w:t>
            </w:r>
            <w:r w:rsidRPr="0033103C">
              <w:rPr>
                <w:rFonts w:ascii="Times New Roman" w:hAnsi="Times New Roman" w:cs="Times New Roman"/>
                <w:sz w:val="20"/>
                <w:szCs w:val="20"/>
                <w:lang w:val="uk-UA"/>
              </w:rPr>
              <w:t>З метою уникнення форс-мажорних обставин</w:t>
            </w:r>
          </w:p>
          <w:p w14:paraId="0275DA6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7E4836C5" w14:textId="77777777" w:rsidR="0095765D" w:rsidRPr="0033103C" w:rsidRDefault="0095765D" w:rsidP="0095765D">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ПрАТ «Укргідроенерго»</w:t>
            </w:r>
          </w:p>
          <w:p w14:paraId="336A1ADB" w14:textId="77777777" w:rsidR="0095765D" w:rsidRPr="0033103C" w:rsidRDefault="0095765D" w:rsidP="0095765D">
            <w:pPr>
              <w:spacing w:after="0" w:line="240" w:lineRule="auto"/>
              <w:ind w:firstLine="567"/>
              <w:jc w:val="both"/>
              <w:rPr>
                <w:rFonts w:ascii="Times New Roman" w:eastAsia="Calibri" w:hAnsi="Times New Roman" w:cs="Times New Roman"/>
                <w:bCs/>
                <w:sz w:val="20"/>
                <w:szCs w:val="20"/>
                <w:lang w:val="uk-UA" w:eastAsia="uk-UA"/>
              </w:rPr>
            </w:pPr>
            <w:r w:rsidRPr="0033103C">
              <w:rPr>
                <w:rFonts w:ascii="Times New Roman" w:eastAsia="Calibri" w:hAnsi="Times New Roman" w:cs="Times New Roman"/>
                <w:bCs/>
                <w:sz w:val="20"/>
                <w:szCs w:val="20"/>
                <w:lang w:val="uk-UA" w:eastAsia="uk-UA"/>
              </w:rPr>
              <w:t xml:space="preserve">7.2. З метою ознайомлення суб’єкта розслідування НКРЕКП рекомендованим листом направляє висновок про розслідування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w:t>
            </w:r>
            <w:r w:rsidRPr="0033103C">
              <w:rPr>
                <w:rFonts w:ascii="Times New Roman" w:eastAsia="Calibri" w:hAnsi="Times New Roman" w:cs="Times New Roman"/>
                <w:b/>
                <w:bCs/>
                <w:sz w:val="20"/>
                <w:szCs w:val="20"/>
                <w:lang w:val="uk-UA" w:eastAsia="uk-UA"/>
              </w:rPr>
              <w:t>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r w:rsidRPr="0033103C">
              <w:rPr>
                <w:rFonts w:ascii="Times New Roman" w:eastAsia="Calibri" w:hAnsi="Times New Roman" w:cs="Times New Roman"/>
                <w:bCs/>
                <w:sz w:val="20"/>
                <w:szCs w:val="20"/>
                <w:lang w:val="uk-UA" w:eastAsia="uk-UA"/>
              </w:rPr>
              <w:t xml:space="preserve"> </w:t>
            </w:r>
          </w:p>
          <w:p w14:paraId="089514B6" w14:textId="77777777" w:rsidR="0095765D" w:rsidRPr="0033103C" w:rsidRDefault="0095765D" w:rsidP="0095765D">
            <w:pPr>
              <w:spacing w:after="0" w:line="240" w:lineRule="auto"/>
              <w:ind w:firstLine="567"/>
              <w:jc w:val="both"/>
              <w:rPr>
                <w:rFonts w:ascii="Times New Roman" w:eastAsia="Calibri" w:hAnsi="Times New Roman" w:cs="Times New Roman"/>
                <w:bCs/>
                <w:sz w:val="20"/>
                <w:szCs w:val="20"/>
                <w:lang w:eastAsia="uk-UA"/>
              </w:rPr>
            </w:pPr>
            <w:r w:rsidRPr="0033103C">
              <w:rPr>
                <w:rFonts w:ascii="Times New Roman" w:eastAsia="Calibri" w:hAnsi="Times New Roman" w:cs="Times New Roman"/>
                <w:bCs/>
                <w:sz w:val="20"/>
                <w:szCs w:val="20"/>
                <w:lang w:eastAsia="uk-UA"/>
              </w:rPr>
              <w:t xml:space="preserve">За наявності заперечень до висновку про розслідування суб’єкт розслідування має право надати їх НКРЕКП у строк не більше </w:t>
            </w:r>
            <w:r w:rsidRPr="0033103C">
              <w:rPr>
                <w:rFonts w:ascii="Times New Roman" w:eastAsia="Calibri" w:hAnsi="Times New Roman" w:cs="Times New Roman"/>
                <w:b/>
                <w:bCs/>
                <w:sz w:val="20"/>
                <w:szCs w:val="20"/>
                <w:lang w:eastAsia="uk-UA"/>
              </w:rPr>
              <w:t>15</w:t>
            </w:r>
            <w:r w:rsidRPr="0033103C">
              <w:rPr>
                <w:rFonts w:ascii="Times New Roman" w:eastAsia="Calibri" w:hAnsi="Times New Roman" w:cs="Times New Roman"/>
                <w:bCs/>
                <w:sz w:val="20"/>
                <w:szCs w:val="20"/>
                <w:lang w:eastAsia="uk-UA"/>
              </w:rPr>
              <w:t xml:space="preserve"> робочих днів з дня отримання такого висновку.</w:t>
            </w:r>
          </w:p>
          <w:p w14:paraId="5A4832BA" w14:textId="77777777" w:rsidR="0095765D" w:rsidRPr="0033103C" w:rsidRDefault="0095765D" w:rsidP="0095765D">
            <w:pPr>
              <w:spacing w:after="0" w:line="240" w:lineRule="auto"/>
              <w:ind w:firstLine="567"/>
              <w:jc w:val="both"/>
              <w:rPr>
                <w:rFonts w:ascii="Times New Roman" w:eastAsia="Calibri" w:hAnsi="Times New Roman" w:cs="Times New Roman"/>
                <w:bCs/>
                <w:sz w:val="20"/>
                <w:szCs w:val="20"/>
                <w:lang w:eastAsia="uk-UA"/>
              </w:rPr>
            </w:pPr>
            <w:r w:rsidRPr="0033103C">
              <w:rPr>
                <w:rFonts w:ascii="Times New Roman" w:eastAsia="Calibri" w:hAnsi="Times New Roman" w:cs="Times New Roman"/>
                <w:bCs/>
                <w:sz w:val="20"/>
                <w:szCs w:val="20"/>
                <w:lang w:eastAsia="uk-UA"/>
              </w:rPr>
              <w:t xml:space="preserve">Датою отримання висновку про розслідування, </w:t>
            </w:r>
            <w:r w:rsidRPr="0033103C">
              <w:rPr>
                <w:rFonts w:ascii="Times New Roman" w:eastAsia="Calibri" w:hAnsi="Times New Roman" w:cs="Times New Roman"/>
                <w:b/>
                <w:bCs/>
                <w:sz w:val="20"/>
                <w:szCs w:val="20"/>
                <w:lang w:eastAsia="uk-UA"/>
              </w:rPr>
              <w:t>поштовим зв’язком</w:t>
            </w:r>
            <w:r w:rsidRPr="0033103C">
              <w:rPr>
                <w:rFonts w:ascii="Times New Roman" w:eastAsia="Calibri" w:hAnsi="Times New Roman" w:cs="Times New Roman"/>
                <w:bCs/>
                <w:sz w:val="20"/>
                <w:szCs w:val="20"/>
                <w:lang w:eastAsia="uk-UA"/>
              </w:rPr>
              <w:t xml:space="preserve">, вважається день його отримання представником суб’єкта розслідування, що підтверджується підписом представника суб’єкта розслідування, або третій </w:t>
            </w:r>
            <w:r w:rsidRPr="0033103C">
              <w:rPr>
                <w:rFonts w:ascii="Times New Roman" w:eastAsia="Calibri" w:hAnsi="Times New Roman" w:cs="Times New Roman"/>
                <w:b/>
                <w:bCs/>
                <w:sz w:val="20"/>
                <w:szCs w:val="20"/>
                <w:lang w:eastAsia="uk-UA"/>
              </w:rPr>
              <w:t>робочий</w:t>
            </w:r>
            <w:r w:rsidRPr="0033103C">
              <w:rPr>
                <w:rFonts w:ascii="Times New Roman" w:eastAsia="Calibri" w:hAnsi="Times New Roman" w:cs="Times New Roman"/>
                <w:bCs/>
                <w:sz w:val="20"/>
                <w:szCs w:val="20"/>
                <w:lang w:eastAsia="uk-UA"/>
              </w:rPr>
              <w:t xml:space="preserve"> день від дня отримання листа поштовим відділенням зв’язку, у якому обслуговується суб’єкт розслідування.</w:t>
            </w:r>
          </w:p>
          <w:p w14:paraId="1ECEF4A5" w14:textId="77777777" w:rsidR="0095765D" w:rsidRPr="0033103C" w:rsidRDefault="0095765D" w:rsidP="0095765D">
            <w:pPr>
              <w:spacing w:after="0" w:line="240" w:lineRule="auto"/>
              <w:ind w:firstLine="567"/>
              <w:jc w:val="both"/>
              <w:rPr>
                <w:rFonts w:ascii="Times New Roman" w:eastAsia="Calibri" w:hAnsi="Times New Roman" w:cs="Times New Roman"/>
                <w:bCs/>
                <w:sz w:val="20"/>
                <w:szCs w:val="20"/>
                <w:lang w:eastAsia="uk-UA"/>
              </w:rPr>
            </w:pPr>
          </w:p>
          <w:p w14:paraId="048C2713" w14:textId="77777777" w:rsidR="0095765D" w:rsidRPr="0033103C" w:rsidRDefault="0095765D" w:rsidP="0095765D">
            <w:pPr>
              <w:spacing w:after="0" w:line="240" w:lineRule="auto"/>
              <w:ind w:firstLine="567"/>
              <w:jc w:val="both"/>
              <w:rPr>
                <w:rFonts w:ascii="Times New Roman" w:eastAsia="Calibri" w:hAnsi="Times New Roman" w:cs="Times New Roman"/>
                <w:b/>
                <w:i/>
                <w:iCs/>
                <w:sz w:val="20"/>
                <w:szCs w:val="20"/>
                <w:lang w:val="uk-UA" w:eastAsia="uk-UA"/>
              </w:rPr>
            </w:pPr>
            <w:r w:rsidRPr="0033103C">
              <w:rPr>
                <w:rFonts w:ascii="Times New Roman" w:eastAsia="Calibri" w:hAnsi="Times New Roman" w:cs="Times New Roman"/>
                <w:b/>
                <w:i/>
                <w:iCs/>
                <w:sz w:val="20"/>
                <w:szCs w:val="20"/>
                <w:lang w:val="uk-UA" w:eastAsia="uk-UA"/>
              </w:rPr>
              <w:t>Обгрунтування:</w:t>
            </w:r>
          </w:p>
          <w:p w14:paraId="0FC3C22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eastAsia="Times New Roman" w:hAnsi="Times New Roman" w:cs="Times New Roman"/>
                <w:bCs/>
                <w:iCs/>
                <w:sz w:val="20"/>
                <w:szCs w:val="20"/>
                <w:lang w:eastAsia="ru-RU"/>
              </w:rPr>
              <w:t>Пропонуємо передбачити можливість інформування Регулятором суб'єкта розслідування за допомогою електронної пошти, скільки проєкт Порядку в деяких випадках передбачає відправлення кореспонденції шляхом надсилання листа на електронну адресу в електронній формі з накладенням кваліфікованого електронного підпису, а також з метою чіткого регламентування процесу розслідування щодо термінів та створення рівних умов для всіх учасників цього процесу.</w:t>
            </w:r>
          </w:p>
        </w:tc>
        <w:tc>
          <w:tcPr>
            <w:tcW w:w="4258" w:type="dxa"/>
          </w:tcPr>
          <w:p w14:paraId="63FCC349" w14:textId="77777777" w:rsidR="0095765D" w:rsidRPr="0033103C" w:rsidRDefault="0095765D" w:rsidP="0095765D">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Потребує обговорення</w:t>
            </w:r>
          </w:p>
        </w:tc>
      </w:tr>
      <w:tr w:rsidR="0095765D" w:rsidRPr="0033103C" w14:paraId="18D50829" w14:textId="77777777" w:rsidTr="007242D2">
        <w:trPr>
          <w:trHeight w:val="300"/>
          <w:jc w:val="center"/>
        </w:trPr>
        <w:tc>
          <w:tcPr>
            <w:tcW w:w="5700" w:type="dxa"/>
          </w:tcPr>
          <w:p w14:paraId="1823B5B2"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7.3. </w:t>
            </w:r>
            <w:r w:rsidRPr="0033103C">
              <w:rPr>
                <w:rFonts w:ascii="Times New Roman" w:hAnsi="Times New Roman" w:cs="Times New Roman"/>
                <w:b/>
                <w:bCs/>
                <w:sz w:val="20"/>
                <w:szCs w:val="20"/>
              </w:rPr>
              <w:t>Після отримання заперечень від суб’єктів розслідування до висновку про розслідування</w:t>
            </w:r>
            <w:r w:rsidRPr="0033103C">
              <w:rPr>
                <w:rFonts w:ascii="Times New Roman" w:hAnsi="Times New Roman" w:cs="Times New Roman"/>
                <w:sz w:val="20"/>
                <w:szCs w:val="20"/>
              </w:rPr>
              <w:t xml:space="preserve"> Комісія 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5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результати розслідування за формою, наведеною в додатку 3 до цього Порядку. </w:t>
            </w:r>
          </w:p>
          <w:p w14:paraId="2CFE3107"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tc>
        <w:tc>
          <w:tcPr>
            <w:tcW w:w="5494" w:type="dxa"/>
          </w:tcPr>
          <w:p w14:paraId="2EAB9856"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07FFD6F7"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7CE66C49"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7.3. </w:t>
            </w:r>
            <w:r w:rsidRPr="0033103C">
              <w:rPr>
                <w:rFonts w:ascii="Times New Roman" w:hAnsi="Times New Roman" w:cs="Times New Roman"/>
                <w:b/>
                <w:bCs/>
                <w:strike/>
                <w:sz w:val="20"/>
                <w:szCs w:val="20"/>
              </w:rPr>
              <w:t xml:space="preserve">Після отримання заперечень від суб’єктів розслідування до висновку про </w:t>
            </w:r>
            <w:proofErr w:type="gramStart"/>
            <w:r w:rsidRPr="0033103C">
              <w:rPr>
                <w:rFonts w:ascii="Times New Roman" w:hAnsi="Times New Roman" w:cs="Times New Roman"/>
                <w:b/>
                <w:bCs/>
                <w:strike/>
                <w:sz w:val="20"/>
                <w:szCs w:val="20"/>
              </w:rPr>
              <w:t>розслідування</w:t>
            </w:r>
            <w:r w:rsidRPr="0033103C">
              <w:rPr>
                <w:rFonts w:ascii="Times New Roman" w:hAnsi="Times New Roman" w:cs="Times New Roman"/>
                <w:sz w:val="20"/>
                <w:szCs w:val="20"/>
              </w:rPr>
              <w:t xml:space="preserve"> </w:t>
            </w:r>
            <w:r w:rsidRPr="0033103C">
              <w:rPr>
                <w:rFonts w:ascii="Times New Roman" w:hAnsi="Times New Roman" w:cs="Times New Roman"/>
                <w:b/>
                <w:bCs/>
                <w:sz w:val="20"/>
                <w:szCs w:val="20"/>
              </w:rPr>
              <w:t>За</w:t>
            </w:r>
            <w:proofErr w:type="gramEnd"/>
            <w:r w:rsidRPr="0033103C">
              <w:rPr>
                <w:rFonts w:ascii="Times New Roman" w:hAnsi="Times New Roman" w:cs="Times New Roman"/>
                <w:b/>
                <w:bCs/>
                <w:sz w:val="20"/>
                <w:szCs w:val="20"/>
              </w:rPr>
              <w:t xml:space="preserve"> результатами проведеного розслідування</w:t>
            </w:r>
            <w:r w:rsidRPr="0033103C">
              <w:rPr>
                <w:rFonts w:ascii="Times New Roman" w:hAnsi="Times New Roman" w:cs="Times New Roman"/>
                <w:sz w:val="20"/>
                <w:szCs w:val="20"/>
              </w:rPr>
              <w:t xml:space="preserve"> Комісія відповідно до пункту 5 частини першої статті 20-2 Закону України «Про Національну комісію, що здійснює державне регулювання у сферах енергетики та комунальних послуг» </w:t>
            </w:r>
            <w:r w:rsidRPr="0033103C">
              <w:rPr>
                <w:rFonts w:ascii="Times New Roman" w:hAnsi="Times New Roman" w:cs="Times New Roman"/>
                <w:sz w:val="20"/>
                <w:szCs w:val="20"/>
              </w:rPr>
              <w:lastRenderedPageBreak/>
              <w:t xml:space="preserve">готує висновок про результати розслідування за формою, наведеною в додатку 3 до цього Порядку. </w:t>
            </w:r>
          </w:p>
          <w:p w14:paraId="2ED53351"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441E7B9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077856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Підготовка двох висновків: висновку про розслідування та висновку про результати розслідування, не вбачається доцільним.</w:t>
            </w:r>
          </w:p>
          <w:p w14:paraId="64449EF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Крім того, заперечення суб’єкту розслідування передбачені лише до першого висновку – висновку про розслідування, для якого не встановлені вимоги щодо його змісту. А отже, відсутність таких вимог до висновку про розслідування обумовить можливість для Регулятора підготовки цього висновку в узагальненій формі, без зазначення конкретних обставин та доказової бази, що фактично унеможливлює підготовку з боку суб’єкта розслідування якісних заперечень до такого висновку та порушує його право на захист.</w:t>
            </w:r>
          </w:p>
          <w:p w14:paraId="3792996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E140F6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32A006D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7.3. </w:t>
            </w:r>
            <w:r w:rsidRPr="0033103C">
              <w:rPr>
                <w:rFonts w:ascii="Times New Roman" w:hAnsi="Times New Roman" w:cs="Times New Roman"/>
                <w:b/>
                <w:sz w:val="20"/>
                <w:szCs w:val="20"/>
              </w:rPr>
              <w:t>Після закінчення строку, визначеного у пункті 7.2 для</w:t>
            </w:r>
            <w:r w:rsidRPr="0033103C">
              <w:rPr>
                <w:rFonts w:ascii="Times New Roman" w:hAnsi="Times New Roman" w:cs="Times New Roman"/>
                <w:sz w:val="20"/>
                <w:szCs w:val="20"/>
              </w:rPr>
              <w:t xml:space="preserve"> </w:t>
            </w:r>
            <w:r w:rsidRPr="0033103C">
              <w:rPr>
                <w:rFonts w:ascii="Times New Roman" w:hAnsi="Times New Roman" w:cs="Times New Roman"/>
                <w:b/>
                <w:sz w:val="20"/>
                <w:szCs w:val="20"/>
                <w:lang w:val="uk-UA"/>
              </w:rPr>
              <w:t>надання заперечень до звіту про розслідування,</w:t>
            </w:r>
            <w:r w:rsidRPr="0033103C">
              <w:rPr>
                <w:rFonts w:ascii="Times New Roman" w:hAnsi="Times New Roman" w:cs="Times New Roman"/>
                <w:sz w:val="20"/>
                <w:szCs w:val="20"/>
                <w:lang w:val="uk-UA"/>
              </w:rPr>
              <w:t xml:space="preserve"> </w:t>
            </w:r>
            <w:r w:rsidRPr="0033103C">
              <w:rPr>
                <w:rFonts w:ascii="Times New Roman" w:hAnsi="Times New Roman" w:cs="Times New Roman"/>
                <w:b/>
                <w:sz w:val="20"/>
                <w:szCs w:val="20"/>
              </w:rPr>
              <w:t>НКРЕКП</w:t>
            </w:r>
            <w:r w:rsidRPr="0033103C">
              <w:rPr>
                <w:rFonts w:ascii="Times New Roman" w:hAnsi="Times New Roman" w:cs="Times New Roman"/>
                <w:sz w:val="20"/>
                <w:szCs w:val="20"/>
              </w:rPr>
              <w:t xml:space="preserve"> відповідно </w:t>
            </w:r>
            <w:proofErr w:type="gramStart"/>
            <w:r w:rsidRPr="0033103C">
              <w:rPr>
                <w:rFonts w:ascii="Times New Roman" w:hAnsi="Times New Roman" w:cs="Times New Roman"/>
                <w:sz w:val="20"/>
                <w:szCs w:val="20"/>
              </w:rPr>
              <w:t>до пункту</w:t>
            </w:r>
            <w:proofErr w:type="gramEnd"/>
            <w:r w:rsidRPr="0033103C">
              <w:rPr>
                <w:rFonts w:ascii="Times New Roman" w:hAnsi="Times New Roman" w:cs="Times New Roman"/>
                <w:sz w:val="20"/>
                <w:szCs w:val="20"/>
              </w:rPr>
              <w:t xml:space="preserve"> 5 частини першої статті 20</w:t>
            </w:r>
            <w:r w:rsidRPr="0033103C">
              <w:rPr>
                <w:rFonts w:ascii="Times New Roman" w:hAnsi="Times New Roman" w:cs="Times New Roman"/>
                <w:sz w:val="20"/>
                <w:szCs w:val="20"/>
                <w:vertAlign w:val="superscript"/>
              </w:rPr>
              <w:t>2</w:t>
            </w:r>
            <w:r w:rsidRPr="0033103C">
              <w:rPr>
                <w:rFonts w:ascii="Times New Roman" w:hAnsi="Times New Roman" w:cs="Times New Roman"/>
                <w:sz w:val="20"/>
                <w:szCs w:val="20"/>
              </w:rPr>
              <w:t xml:space="preserve"> Закону України «Про Національну комісію, що здійснює державне регулювання у сферах енергетики та комунальних послуг» готує висновок про результати розслідування за формою, наведеною в додатку 3 до цього Порядку.</w:t>
            </w:r>
          </w:p>
          <w:p w14:paraId="403220F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E27A7E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26132A5"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Необхідно визначити час, коли формується висновок, з урахуванням того, що заперечення до висновку можуть бути й не надані.</w:t>
            </w:r>
          </w:p>
          <w:p w14:paraId="55E0A2BB"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25CFC204"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2E52E46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7.3. Після отримання заперечень від суб’єктів розслідування до висновку про розслідування Комісія </w:t>
            </w:r>
            <w:r w:rsidRPr="0033103C">
              <w:rPr>
                <w:rFonts w:ascii="Times New Roman" w:hAnsi="Times New Roman" w:cs="Times New Roman"/>
                <w:b/>
                <w:bCs/>
                <w:sz w:val="20"/>
                <w:szCs w:val="20"/>
                <w:lang w:val="uk-UA"/>
              </w:rPr>
              <w:t>розглядає щодо ці заперечення та</w:t>
            </w:r>
            <w:r w:rsidRPr="0033103C">
              <w:rPr>
                <w:rFonts w:ascii="Times New Roman" w:hAnsi="Times New Roman" w:cs="Times New Roman"/>
                <w:sz w:val="20"/>
                <w:szCs w:val="20"/>
                <w:lang w:val="uk-UA"/>
              </w:rPr>
              <w:t xml:space="preserve"> відповідно до пункту 5 частини першої статті 20</w:t>
            </w:r>
            <w:r w:rsidRPr="0033103C">
              <w:rPr>
                <w:rFonts w:ascii="Times New Roman" w:hAnsi="Times New Roman" w:cs="Times New Roman"/>
                <w:sz w:val="20"/>
                <w:szCs w:val="20"/>
                <w:vertAlign w:val="superscript"/>
                <w:lang w:val="uk-UA"/>
              </w:rPr>
              <w:t>2</w:t>
            </w:r>
            <w:r w:rsidRPr="0033103C">
              <w:rPr>
                <w:rFonts w:ascii="Times New Roman" w:hAnsi="Times New Roman" w:cs="Times New Roman"/>
                <w:sz w:val="20"/>
                <w:szCs w:val="20"/>
                <w:lang w:val="uk-UA"/>
              </w:rPr>
              <w:t xml:space="preserve"> Закону України «Про Національну комісію, що здійснює державне регулювання у сферах енергетики та комунальних послуг» готує висновок про результати розслідування за формою, наведеною в додатку 3 до цього Порядку</w:t>
            </w:r>
            <w:r w:rsidRPr="0033103C">
              <w:rPr>
                <w:rFonts w:ascii="Times New Roman" w:hAnsi="Times New Roman" w:cs="Times New Roman"/>
                <w:b/>
                <w:bCs/>
                <w:sz w:val="20"/>
                <w:szCs w:val="20"/>
                <w:lang w:val="uk-UA"/>
              </w:rPr>
              <w:t>, в якому обґрунтовує врахування/часткове врахування/неврахування заперечень, отриманих від суб’єктів розслідування</w:t>
            </w:r>
            <w:r w:rsidRPr="0033103C">
              <w:rPr>
                <w:rFonts w:ascii="Times New Roman" w:hAnsi="Times New Roman" w:cs="Times New Roman"/>
                <w:sz w:val="20"/>
                <w:szCs w:val="20"/>
                <w:lang w:val="uk-UA"/>
              </w:rPr>
              <w:t>.</w:t>
            </w:r>
          </w:p>
          <w:p w14:paraId="3D10174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D5B02C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7862DF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eastAsia="uk-UA"/>
              </w:rPr>
              <w:t xml:space="preserve">Суть заперечень </w:t>
            </w:r>
            <w:r w:rsidRPr="0033103C">
              <w:rPr>
                <w:rFonts w:ascii="Times New Roman" w:hAnsi="Times New Roman" w:cs="Times New Roman"/>
                <w:sz w:val="20"/>
                <w:szCs w:val="20"/>
              </w:rPr>
              <w:t xml:space="preserve">до висновку про розслідування </w:t>
            </w:r>
            <w:r w:rsidRPr="0033103C">
              <w:rPr>
                <w:rFonts w:ascii="Times New Roman" w:eastAsia="Times New Roman" w:hAnsi="Times New Roman" w:cs="Times New Roman"/>
                <w:sz w:val="20"/>
                <w:szCs w:val="20"/>
                <w:lang w:eastAsia="uk-UA"/>
              </w:rPr>
              <w:t xml:space="preserve">полягає в тому, що </w:t>
            </w:r>
            <w:r w:rsidRPr="0033103C">
              <w:rPr>
                <w:rFonts w:ascii="Times New Roman" w:hAnsi="Times New Roman" w:cs="Times New Roman"/>
                <w:sz w:val="20"/>
                <w:szCs w:val="20"/>
              </w:rPr>
              <w:t>Комісія має їх розглянути та за необхідності скоригувати висновок про результати розслідування.</w:t>
            </w:r>
          </w:p>
          <w:p w14:paraId="119D190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2D59D92"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680AD23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7.3.</w:t>
            </w:r>
            <w:r w:rsidRPr="0033103C">
              <w:rPr>
                <w:rFonts w:ascii="Times New Roman" w:hAnsi="Times New Roman" w:cs="Times New Roman"/>
                <w:sz w:val="20"/>
                <w:szCs w:val="20"/>
                <w:lang w:val="uk-UA"/>
              </w:rPr>
              <w:t xml:space="preserve"> 8.3. Після отримання зауважень від суб’єктів розслідування до висновку про розслідування </w:t>
            </w:r>
            <w:r w:rsidRPr="0033103C">
              <w:rPr>
                <w:rFonts w:ascii="Times New Roman" w:hAnsi="Times New Roman" w:cs="Times New Roman"/>
                <w:b/>
                <w:bCs/>
                <w:sz w:val="20"/>
                <w:szCs w:val="20"/>
                <w:lang w:val="uk-UA"/>
              </w:rPr>
              <w:t>та у разі відсутності підстав для внесення змін у висновок про розслідування</w:t>
            </w:r>
            <w:r w:rsidRPr="0033103C">
              <w:rPr>
                <w:rFonts w:ascii="Times New Roman" w:hAnsi="Times New Roman" w:cs="Times New Roman"/>
                <w:sz w:val="20"/>
                <w:szCs w:val="20"/>
                <w:lang w:val="uk-UA"/>
              </w:rPr>
              <w:t>, Комісія відповідно до пункту 5 частини першої статті 202 Закону України «Про Національну комісію, що здійснює державне регулювання у сферах</w:t>
            </w:r>
          </w:p>
          <w:p w14:paraId="022E67B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енергетики та комунальних послуг» готує висновок про результати розслідування за формою, наведеною у додатку 3 до цього Порядку.</w:t>
            </w:r>
          </w:p>
          <w:p w14:paraId="494D76A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3BCDADB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r w:rsidRPr="0033103C">
              <w:rPr>
                <w:rFonts w:ascii="Times New Roman" w:hAnsi="Times New Roman" w:cs="Times New Roman"/>
                <w:sz w:val="20"/>
                <w:szCs w:val="20"/>
                <w:lang w:val="uk-UA"/>
              </w:rPr>
              <w:t>Редакційно</w:t>
            </w:r>
            <w:r w:rsidRPr="0033103C">
              <w:rPr>
                <w:rFonts w:ascii="Times New Roman" w:hAnsi="Times New Roman" w:cs="Times New Roman"/>
                <w:b/>
                <w:bCs/>
                <w:i/>
                <w:iCs/>
                <w:sz w:val="20"/>
                <w:szCs w:val="20"/>
                <w:lang w:val="uk-UA"/>
              </w:rPr>
              <w:t xml:space="preserve"> </w:t>
            </w:r>
          </w:p>
          <w:p w14:paraId="5C8E86DE"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62D8EBBB" w14:textId="77777777" w:rsidR="0095765D" w:rsidRPr="0033103C" w:rsidRDefault="0095765D" w:rsidP="0095765D">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ПрАТ «Укргідроенерго»</w:t>
            </w:r>
          </w:p>
          <w:p w14:paraId="36D85327" w14:textId="77777777" w:rsidR="0095765D" w:rsidRPr="0033103C" w:rsidRDefault="0095765D" w:rsidP="0095765D">
            <w:pPr>
              <w:spacing w:after="0" w:line="240" w:lineRule="auto"/>
              <w:ind w:firstLine="567"/>
              <w:jc w:val="both"/>
              <w:rPr>
                <w:rFonts w:ascii="Times New Roman" w:eastAsia="Calibri" w:hAnsi="Times New Roman" w:cs="Times New Roman"/>
                <w:bCs/>
                <w:sz w:val="20"/>
                <w:szCs w:val="20"/>
                <w:lang w:val="uk-UA" w:eastAsia="uk-UA"/>
              </w:rPr>
            </w:pPr>
            <w:r w:rsidRPr="0033103C">
              <w:rPr>
                <w:rFonts w:ascii="Times New Roman" w:eastAsia="Calibri" w:hAnsi="Times New Roman" w:cs="Times New Roman"/>
                <w:bCs/>
                <w:sz w:val="20"/>
                <w:szCs w:val="20"/>
                <w:lang w:val="uk-UA" w:eastAsia="uk-UA"/>
              </w:rPr>
              <w:t>7.3. Після отримання заперечень від суб’єктів розслідування до висновку про розслідування Комісія відповідно до пункту 5 частини першої статті 20</w:t>
            </w:r>
            <w:r w:rsidRPr="0033103C">
              <w:rPr>
                <w:rFonts w:ascii="Times New Roman" w:eastAsia="Calibri" w:hAnsi="Times New Roman" w:cs="Times New Roman"/>
                <w:bCs/>
                <w:sz w:val="20"/>
                <w:szCs w:val="20"/>
                <w:vertAlign w:val="superscript"/>
                <w:lang w:val="uk-UA" w:eastAsia="uk-UA"/>
              </w:rPr>
              <w:t>2</w:t>
            </w:r>
            <w:r w:rsidRPr="0033103C">
              <w:rPr>
                <w:rFonts w:ascii="Times New Roman" w:eastAsia="Calibri" w:hAnsi="Times New Roman" w:cs="Times New Roman"/>
                <w:bCs/>
                <w:sz w:val="20"/>
                <w:szCs w:val="20"/>
                <w:lang w:val="uk-UA" w:eastAsia="uk-UA"/>
              </w:rPr>
              <w:t xml:space="preserve"> Закону України «Про Національну комісію, що здійснює державне регулювання у сферах енергетики та комунальних послуг» протягом </w:t>
            </w:r>
            <w:r w:rsidRPr="0033103C">
              <w:rPr>
                <w:rFonts w:ascii="Times New Roman" w:eastAsia="Calibri" w:hAnsi="Times New Roman" w:cs="Times New Roman"/>
                <w:b/>
                <w:bCs/>
                <w:sz w:val="20"/>
                <w:szCs w:val="20"/>
                <w:lang w:val="uk-UA" w:eastAsia="uk-UA"/>
              </w:rPr>
              <w:t>15 робочих днів</w:t>
            </w:r>
            <w:r w:rsidRPr="0033103C">
              <w:rPr>
                <w:rFonts w:ascii="Times New Roman" w:eastAsia="Calibri" w:hAnsi="Times New Roman" w:cs="Times New Roman"/>
                <w:bCs/>
                <w:sz w:val="20"/>
                <w:szCs w:val="20"/>
                <w:lang w:val="uk-UA" w:eastAsia="uk-UA"/>
              </w:rPr>
              <w:t xml:space="preserve"> готує висновок про результати розслідування за формою, наведеною в додатку 3 до цього Порядку</w:t>
            </w:r>
          </w:p>
          <w:p w14:paraId="23FAE06D" w14:textId="77777777" w:rsidR="0095765D" w:rsidRPr="0033103C" w:rsidRDefault="0095765D" w:rsidP="0095765D">
            <w:pPr>
              <w:spacing w:after="0" w:line="240" w:lineRule="auto"/>
              <w:ind w:firstLine="567"/>
              <w:jc w:val="both"/>
              <w:rPr>
                <w:rFonts w:ascii="Times New Roman" w:eastAsia="Calibri" w:hAnsi="Times New Roman" w:cs="Times New Roman"/>
                <w:bCs/>
                <w:sz w:val="20"/>
                <w:szCs w:val="20"/>
                <w:lang w:val="uk-UA" w:eastAsia="uk-UA"/>
              </w:rPr>
            </w:pPr>
          </w:p>
          <w:p w14:paraId="6A808698" w14:textId="77777777" w:rsidR="0095765D" w:rsidRPr="0033103C" w:rsidRDefault="0095765D" w:rsidP="0095765D">
            <w:pPr>
              <w:spacing w:after="0" w:line="240" w:lineRule="auto"/>
              <w:ind w:firstLine="567"/>
              <w:jc w:val="both"/>
              <w:rPr>
                <w:rFonts w:ascii="Times New Roman" w:eastAsia="Calibri" w:hAnsi="Times New Roman" w:cs="Times New Roman"/>
                <w:b/>
                <w:i/>
                <w:iCs/>
                <w:sz w:val="20"/>
                <w:szCs w:val="20"/>
                <w:lang w:val="uk-UA" w:eastAsia="uk-UA"/>
              </w:rPr>
            </w:pPr>
            <w:r w:rsidRPr="0033103C">
              <w:rPr>
                <w:rFonts w:ascii="Times New Roman" w:eastAsia="Calibri" w:hAnsi="Times New Roman" w:cs="Times New Roman"/>
                <w:b/>
                <w:i/>
                <w:iCs/>
                <w:sz w:val="20"/>
                <w:szCs w:val="20"/>
                <w:lang w:val="uk-UA" w:eastAsia="uk-UA"/>
              </w:rPr>
              <w:t>Обгрунтування:</w:t>
            </w:r>
          </w:p>
          <w:p w14:paraId="5FB85C9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bCs/>
                <w:iCs/>
                <w:sz w:val="20"/>
                <w:szCs w:val="20"/>
                <w:lang w:val="uk-UA" w:eastAsia="ru-RU"/>
              </w:rPr>
              <w:t>З метою чіткого регламентування процесу розслідування щодо термінів та створення рівних умов для всіх учасників цього процесу.</w:t>
            </w:r>
          </w:p>
        </w:tc>
        <w:tc>
          <w:tcPr>
            <w:tcW w:w="4258" w:type="dxa"/>
          </w:tcPr>
          <w:p w14:paraId="3EC60CB7"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Потребує обговорення</w:t>
            </w:r>
          </w:p>
          <w:p w14:paraId="4EE290D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4DC339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EB428B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08B77F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185CCB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50C6D97" w14:textId="77777777" w:rsidR="0095765D" w:rsidRPr="0033103C" w:rsidRDefault="0095765D" w:rsidP="0095765D">
            <w:pPr>
              <w:pStyle w:val="af5"/>
              <w:ind w:firstLine="567"/>
              <w:jc w:val="both"/>
              <w:rPr>
                <w:rFonts w:ascii="Times New Roman" w:hAnsi="Times New Roman" w:cs="Times New Roman"/>
                <w:sz w:val="20"/>
                <w:szCs w:val="20"/>
              </w:rPr>
            </w:pPr>
          </w:p>
        </w:tc>
      </w:tr>
      <w:tr w:rsidR="0095765D" w:rsidRPr="0033103C" w14:paraId="130DC815" w14:textId="77777777" w:rsidTr="007242D2">
        <w:trPr>
          <w:trHeight w:val="255"/>
          <w:jc w:val="center"/>
        </w:trPr>
        <w:tc>
          <w:tcPr>
            <w:tcW w:w="5700" w:type="dxa"/>
          </w:tcPr>
          <w:p w14:paraId="3FA6B941"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lastRenderedPageBreak/>
              <w:t xml:space="preserve">7.4. </w:t>
            </w:r>
            <w:r w:rsidRPr="0033103C">
              <w:rPr>
                <w:rFonts w:ascii="Times New Roman" w:hAnsi="Times New Roman" w:cs="Times New Roman"/>
                <w:b/>
                <w:bCs/>
                <w:sz w:val="20"/>
                <w:szCs w:val="20"/>
              </w:rPr>
              <w:t>Висновок про результати розслідування має містити такі відомості:</w:t>
            </w:r>
          </w:p>
          <w:p w14:paraId="7A1DBA77"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1) дата, номер та місце його складання;</w:t>
            </w:r>
          </w:p>
          <w:p w14:paraId="61876ED9"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2) відомості про суб’єкта розслідування (найменування, код ЄДРПОУ, місцезнаходження);</w:t>
            </w:r>
          </w:p>
          <w:p w14:paraId="23B47258"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3) інформація, яка отримана в ході здійснення попереднього дослідження;</w:t>
            </w:r>
          </w:p>
          <w:p w14:paraId="5C9368F1"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4) рішення НКРЕКП про початок розслідування (назва та дата його прийняття, номер);</w:t>
            </w:r>
          </w:p>
          <w:p w14:paraId="1E2DD0A0"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5) дії та заходи, вчинені/вжиті Комісією для встановлення фактичних даних та обставин зловживання, що розслідується;</w:t>
            </w:r>
          </w:p>
          <w:p w14:paraId="5EA95341"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6) фактичні дані та обставини зловживань, які ґрунтуються на зібраних Регулятором у ході проведення розслідування доказах, що мають значення для доведення вчинення зловживання на оптовому енергетичному ринку суб’єктом розслідування;</w:t>
            </w:r>
          </w:p>
          <w:p w14:paraId="20EBC93F" w14:textId="77777777" w:rsidR="0095765D" w:rsidRPr="0033103C" w:rsidRDefault="00000000" w:rsidP="0095765D">
            <w:pPr>
              <w:spacing w:after="0" w:line="240" w:lineRule="auto"/>
              <w:ind w:firstLine="567"/>
              <w:jc w:val="both"/>
              <w:rPr>
                <w:rFonts w:ascii="Times New Roman" w:hAnsi="Times New Roman" w:cs="Times New Roman"/>
                <w:b/>
                <w:bCs/>
                <w:sz w:val="20"/>
                <w:szCs w:val="20"/>
              </w:rPr>
            </w:pPr>
            <w:sdt>
              <w:sdtPr>
                <w:rPr>
                  <w:rFonts w:ascii="Times New Roman" w:hAnsi="Times New Roman" w:cs="Times New Roman"/>
                  <w:b/>
                  <w:bCs/>
                  <w:sz w:val="20"/>
                  <w:szCs w:val="20"/>
                </w:rPr>
                <w:tag w:val="goog_rdk_164"/>
                <w:id w:val="1230508211"/>
              </w:sdtPr>
              <w:sdtContent/>
            </w:sdt>
            <w:r w:rsidR="0095765D" w:rsidRPr="0033103C">
              <w:rPr>
                <w:rFonts w:ascii="Times New Roman" w:hAnsi="Times New Roman" w:cs="Times New Roman"/>
                <w:b/>
                <w:bCs/>
                <w:sz w:val="20"/>
                <w:szCs w:val="20"/>
              </w:rPr>
              <w:t>7) вид зловживання;</w:t>
            </w:r>
          </w:p>
          <w:p w14:paraId="10942731"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8) вимоги законодавства, які порушено; </w:t>
            </w:r>
          </w:p>
          <w:p w14:paraId="1EB04A36"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9) відомості про учасника оптового енергетичного ринку, фізичних та юридичних осіб, права та інтереси яких порушено (за можливості);</w:t>
            </w:r>
          </w:p>
          <w:p w14:paraId="6C1BB110"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10) пом’якшуючі та обтяжуючі обставини;</w:t>
            </w:r>
          </w:p>
          <w:p w14:paraId="7D649C88"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11) розрахунок та розмір шкоди/додаткової вигоди, завданої/одержаної внаслідок зловживання суб'єктом розслідування на оптовому енергетичному ринку, у разі наявності даних для здійснення таких розрахунків;</w:t>
            </w:r>
          </w:p>
          <w:p w14:paraId="17D6190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sz w:val="20"/>
                <w:szCs w:val="20"/>
              </w:rPr>
              <w:t>12) заперечення суб’єкта розслідування до висновку про розслідування.</w:t>
            </w:r>
          </w:p>
        </w:tc>
        <w:tc>
          <w:tcPr>
            <w:tcW w:w="5494" w:type="dxa"/>
          </w:tcPr>
          <w:p w14:paraId="0B89D7C4"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lastRenderedPageBreak/>
              <w:t>ГО «Перша енергетична рада»</w:t>
            </w:r>
          </w:p>
          <w:p w14:paraId="4227279C"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7327685B"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Висновок про результати розслідування має містити відомості та інформацію, визначені у додатку 3 до цього Порядку.</w:t>
            </w:r>
          </w:p>
          <w:p w14:paraId="49DB5F59"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7FE5AF9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98D76D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Перелік відомостей є не потрібним, оскільки міститься у додатку 3 до Порядку.</w:t>
            </w:r>
          </w:p>
          <w:p w14:paraId="3315DBD2"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689ED177" w14:textId="77777777" w:rsidR="0095765D" w:rsidRPr="0033103C" w:rsidRDefault="0095765D" w:rsidP="0095765D">
            <w:pPr>
              <w:spacing w:after="0" w:line="240" w:lineRule="auto"/>
              <w:ind w:firstLine="567"/>
              <w:jc w:val="both"/>
              <w:rPr>
                <w:rFonts w:ascii="Times New Roman" w:hAnsi="Times New Roman" w:cs="Times New Roman"/>
                <w:i/>
                <w:sz w:val="20"/>
                <w:szCs w:val="20"/>
              </w:rPr>
            </w:pPr>
          </w:p>
          <w:p w14:paraId="2FD6BBB1" w14:textId="77777777" w:rsidR="0095765D" w:rsidRPr="0033103C" w:rsidRDefault="0095765D" w:rsidP="0095765D">
            <w:pPr>
              <w:spacing w:after="0" w:line="240" w:lineRule="auto"/>
              <w:ind w:firstLine="567"/>
              <w:jc w:val="both"/>
              <w:rPr>
                <w:rFonts w:ascii="Times New Roman" w:hAnsi="Times New Roman" w:cs="Times New Roman"/>
                <w:b/>
                <w:i/>
                <w:iCs/>
                <w:sz w:val="20"/>
                <w:szCs w:val="20"/>
              </w:rPr>
            </w:pPr>
            <w:r w:rsidRPr="0033103C">
              <w:rPr>
                <w:rFonts w:ascii="Times New Roman" w:hAnsi="Times New Roman" w:cs="Times New Roman"/>
                <w:b/>
                <w:i/>
                <w:iCs/>
                <w:sz w:val="20"/>
                <w:szCs w:val="20"/>
              </w:rPr>
              <w:t>ТОВ «ДНІПРОВСЬКІ ЕНЕРГЕТИЧНІ ПОСЛУГИ»</w:t>
            </w:r>
          </w:p>
          <w:p w14:paraId="5BEB39A2" w14:textId="77777777" w:rsidR="0095765D" w:rsidRPr="0033103C" w:rsidRDefault="0095765D" w:rsidP="0095765D">
            <w:pPr>
              <w:spacing w:after="0" w:line="240" w:lineRule="auto"/>
              <w:ind w:firstLine="567"/>
              <w:jc w:val="both"/>
              <w:rPr>
                <w:rFonts w:ascii="Times New Roman" w:hAnsi="Times New Roman" w:cs="Times New Roman"/>
                <w:i/>
                <w:sz w:val="20"/>
                <w:szCs w:val="20"/>
              </w:rPr>
            </w:pPr>
          </w:p>
          <w:p w14:paraId="6A0EEED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7.4. Висновок про результати розслідування має містити такі відомості:</w:t>
            </w:r>
          </w:p>
          <w:p w14:paraId="59EE8D8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дата, номер та місце його складання;</w:t>
            </w:r>
          </w:p>
          <w:p w14:paraId="2FB7FD1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відомості про суб’єкта розслідування (найменування, код ЄДРПОУ, місцезнаходження);</w:t>
            </w:r>
          </w:p>
          <w:p w14:paraId="4075F43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інформація, яка отримана в ході здійснення попереднього дослідження;</w:t>
            </w:r>
          </w:p>
          <w:p w14:paraId="0825A73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рішення НКРЕКП про початок розслідування (назва та дата його прийняття, номер);</w:t>
            </w:r>
          </w:p>
          <w:p w14:paraId="278B966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дії та заходи, вчинені/вжиті Комісією для встановлення фактичних даних та обставин зловживання, що розслідується;</w:t>
            </w:r>
          </w:p>
          <w:p w14:paraId="3116EA6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фактичні дані та обставини зловживань, які ґрунтуються на зібраних Регулятором у ході проведення розслідування доказах, що мають значення для доведення вчинення зловживання на оптовому енергетичному ринку суб’єктом розслідування;</w:t>
            </w:r>
          </w:p>
          <w:p w14:paraId="572C4A16" w14:textId="77777777" w:rsidR="0095765D" w:rsidRPr="0033103C" w:rsidRDefault="00000000" w:rsidP="0095765D">
            <w:pPr>
              <w:spacing w:after="0" w:line="240" w:lineRule="auto"/>
              <w:ind w:firstLine="567"/>
              <w:jc w:val="both"/>
              <w:rPr>
                <w:rFonts w:ascii="Times New Roman" w:hAnsi="Times New Roman" w:cs="Times New Roman"/>
                <w:sz w:val="20"/>
                <w:szCs w:val="20"/>
              </w:rPr>
            </w:pPr>
            <w:sdt>
              <w:sdtPr>
                <w:rPr>
                  <w:rFonts w:ascii="Times New Roman" w:hAnsi="Times New Roman" w:cs="Times New Roman"/>
                  <w:sz w:val="20"/>
                  <w:szCs w:val="20"/>
                </w:rPr>
                <w:tag w:val="goog_rdk_164"/>
                <w:id w:val="2028213567"/>
              </w:sdtPr>
              <w:sdtContent/>
            </w:sdt>
            <w:r w:rsidR="0095765D" w:rsidRPr="0033103C">
              <w:rPr>
                <w:rFonts w:ascii="Times New Roman" w:hAnsi="Times New Roman" w:cs="Times New Roman"/>
                <w:sz w:val="20"/>
                <w:szCs w:val="20"/>
              </w:rPr>
              <w:t>7) вид зловживання;</w:t>
            </w:r>
          </w:p>
          <w:p w14:paraId="59231CC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8) вимоги законодавства, які порушено; </w:t>
            </w:r>
          </w:p>
          <w:p w14:paraId="331523D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 відомості про учасника оптового енергетичного ринку, фізичних та юридичних осіб, права та інтереси яких порушено (за можливості);</w:t>
            </w:r>
          </w:p>
          <w:p w14:paraId="4D0CC57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10) пом’якшуючі та обтяжуючі обставини;</w:t>
            </w:r>
          </w:p>
          <w:p w14:paraId="7E01838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11) розрахунок та розмір шкоди/додаткової вигоди, завданої/одержаної внаслідок зловживання суб'єктом розслідування на оптовому енергетичному ринку, у разі наявності даних для здійснення таких розрахунків;</w:t>
            </w:r>
          </w:p>
          <w:p w14:paraId="1B1FF5EA"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12) заперечення суб’єкта розслідування до висновку про розслідування </w:t>
            </w:r>
            <w:r w:rsidRPr="0033103C">
              <w:rPr>
                <w:rFonts w:ascii="Times New Roman" w:hAnsi="Times New Roman" w:cs="Times New Roman"/>
                <w:b/>
                <w:bCs/>
                <w:sz w:val="20"/>
                <w:szCs w:val="20"/>
              </w:rPr>
              <w:t>або висновок щодо відсутності зловживання чи відсутності зловживання з боку суб’єкта щодо якого проводилось розслідування</w:t>
            </w:r>
          </w:p>
          <w:p w14:paraId="3429CF1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2F9E72A"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r w:rsidRPr="0033103C">
              <w:rPr>
                <w:rFonts w:ascii="Times New Roman" w:hAnsi="Times New Roman" w:cs="Times New Roman"/>
                <w:sz w:val="20"/>
                <w:szCs w:val="20"/>
                <w:lang w:eastAsia="uk-UA"/>
              </w:rPr>
              <w:t>Доцільно доповнити, для врегулювання випадків коли, не зважаючи на наявність ознак зловживання, за результатами повноцінного розслідування буде зроблено висновок, що зловживання відсутні або зловживання вчинені не суб’єктом розслідування.</w:t>
            </w:r>
          </w:p>
          <w:p w14:paraId="0826193E"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p>
          <w:p w14:paraId="38A310FA"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62CF1C29"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3E784CD4"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7.4. Висновок про результати розслідування має містити такі відомості:</w:t>
            </w:r>
          </w:p>
          <w:p w14:paraId="28282521"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дата, номер та місце його складання;</w:t>
            </w:r>
          </w:p>
          <w:p w14:paraId="27251ABD"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відомості про суб’єкта розслідування (найменування, код ЄДРПОУ, місцезнаходження);</w:t>
            </w:r>
          </w:p>
          <w:p w14:paraId="557F7D88"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інформація, яка отримана в ході здійснення попереднього дослідження;</w:t>
            </w:r>
          </w:p>
          <w:p w14:paraId="16FF9F14"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рішення НКРЕКП про початок розслідування (назва та дата його прийняття, номер);</w:t>
            </w:r>
          </w:p>
          <w:p w14:paraId="67867F7B"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дії та заходи, вчинені/вжиті Комісією для встановлення фактичних даних та обставин зловживання, що розслідується;</w:t>
            </w:r>
          </w:p>
          <w:p w14:paraId="2DD57AE2"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фактичні дані та обставини зловживань, які ґрунтуються на зібраних Регулятором у ході проведення розслідування доказах, що мають значення для доведення вчинення зловживання на оптовому енергетичному ринку суб’єктом розслідування;</w:t>
            </w:r>
          </w:p>
          <w:p w14:paraId="71D80AD6"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 вид зловживання;</w:t>
            </w:r>
          </w:p>
          <w:p w14:paraId="0824B2AD"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8) вимоги законодавства, які порушено; </w:t>
            </w:r>
          </w:p>
          <w:p w14:paraId="02E73EF0"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 відомості про учасника оптового енергетичного ринку, фізичних та юридичних осіб, права та інтереси яких порушено (за можливості);</w:t>
            </w:r>
          </w:p>
          <w:p w14:paraId="7C66377A"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10) пом’якшуючі та обтяжуючі обставини;</w:t>
            </w:r>
          </w:p>
          <w:p w14:paraId="786B4FA9"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11) розрахунок та розмір шкоди/додаткової вигоди, завданої/одержаної внаслідок зловживання суб'єктом розслідування на оптовому енергетичному ринку, у разі наявності даних для здійснення таких розрахунків;</w:t>
            </w:r>
          </w:p>
          <w:p w14:paraId="47DBFF67"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b/>
                <w:bCs/>
                <w:strike/>
                <w:sz w:val="20"/>
                <w:szCs w:val="20"/>
              </w:rPr>
              <w:t>12) заперечення суб’єкта розслідування до висновку про розслідування.</w:t>
            </w:r>
          </w:p>
          <w:p w14:paraId="5DE1F9B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136DA5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0643B0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Підготовка двох висновків: висновку про розслідування та висновку про результати розслідування, не вбачається доцільним.</w:t>
            </w:r>
          </w:p>
          <w:p w14:paraId="5038CD63" w14:textId="77777777" w:rsidR="0095765D" w:rsidRPr="0033103C" w:rsidRDefault="0095765D" w:rsidP="0095765D">
            <w:pPr>
              <w:spacing w:after="0" w:line="240" w:lineRule="auto"/>
              <w:ind w:firstLine="567"/>
              <w:jc w:val="both"/>
              <w:rPr>
                <w:rFonts w:ascii="Times New Roman" w:hAnsi="Times New Roman" w:cs="Times New Roman"/>
                <w:i/>
                <w:sz w:val="20"/>
                <w:szCs w:val="20"/>
              </w:rPr>
            </w:pPr>
            <w:r w:rsidRPr="0033103C">
              <w:rPr>
                <w:rFonts w:ascii="Times New Roman" w:hAnsi="Times New Roman" w:cs="Times New Roman"/>
                <w:sz w:val="20"/>
                <w:szCs w:val="20"/>
              </w:rPr>
              <w:t xml:space="preserve">Крім того, заперечення суб’єкту розслідування передбачені лише до першого висновку – висновку про розслідування, для якого не встановлені вимоги щодо його змісту. А отже, відсутність таких вимог до висновку про розслідування обумовить можливість для Регулятора підготовки цього висновку в узагальненій формі, без зазначення конкретних обставин та доказової бази, що фактично унеможливлює підготовку з боку суб’єкта </w:t>
            </w:r>
            <w:r w:rsidRPr="0033103C">
              <w:rPr>
                <w:rFonts w:ascii="Times New Roman" w:hAnsi="Times New Roman" w:cs="Times New Roman"/>
                <w:sz w:val="20"/>
                <w:szCs w:val="20"/>
              </w:rPr>
              <w:lastRenderedPageBreak/>
              <w:t>розслідування якісних заперечень до такого висновку та порушує його право на захист.</w:t>
            </w:r>
          </w:p>
          <w:p w14:paraId="2E2C2D0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FC7314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ТОВ «Оператор ГТС України»</w:t>
            </w:r>
          </w:p>
          <w:p w14:paraId="47B9D67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7.4. Висновок про результати розслідування має містити такі відомості:</w:t>
            </w:r>
          </w:p>
          <w:p w14:paraId="3F66830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1) дата, номер та місце його складання;</w:t>
            </w:r>
          </w:p>
          <w:p w14:paraId="5ABE7D6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sz w:val="20"/>
                <w:szCs w:val="20"/>
                <w:lang w:val="uk-UA" w:eastAsia="ru-RU"/>
              </w:rPr>
              <w:t xml:space="preserve">2) відомості про суб’єкта розслідування (найменування, код ЄДРПОУ </w:t>
            </w:r>
            <w:r w:rsidRPr="0033103C">
              <w:rPr>
                <w:rFonts w:ascii="Times New Roman" w:eastAsia="Times New Roman" w:hAnsi="Times New Roman" w:cs="Times New Roman"/>
                <w:b/>
                <w:sz w:val="20"/>
                <w:szCs w:val="20"/>
                <w:lang w:val="uk-UA" w:eastAsia="ru-RU"/>
              </w:rPr>
              <w:t>або інший ідентифікаційний код юридичної особи (у випадку, якщо така юридична особа зареєстрована за іншим законодавством ніж законодавство України)</w:t>
            </w:r>
            <w:r w:rsidRPr="0033103C">
              <w:rPr>
                <w:rFonts w:ascii="Times New Roman" w:eastAsia="Times New Roman" w:hAnsi="Times New Roman" w:cs="Times New Roman"/>
                <w:sz w:val="20"/>
                <w:szCs w:val="20"/>
                <w:lang w:val="uk-UA" w:eastAsia="ru-RU"/>
              </w:rPr>
              <w:t>, місцезнаходження);</w:t>
            </w:r>
          </w:p>
          <w:p w14:paraId="58DE105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5A26BD3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B35C35F"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Пропонується додати термін </w:t>
            </w:r>
            <w:r w:rsidRPr="0033103C">
              <w:rPr>
                <w:rFonts w:ascii="Times New Roman" w:eastAsia="Times New Roman" w:hAnsi="Times New Roman" w:cs="Times New Roman"/>
                <w:i/>
                <w:sz w:val="20"/>
                <w:szCs w:val="20"/>
                <w:lang w:val="uk-UA" w:eastAsia="ru-RU"/>
              </w:rPr>
              <w:t>«інший ідентифікаційний код юридичної особи»</w:t>
            </w:r>
            <w:r w:rsidRPr="0033103C">
              <w:rPr>
                <w:rFonts w:ascii="Times New Roman" w:eastAsia="Times New Roman" w:hAnsi="Times New Roman" w:cs="Times New Roman"/>
                <w:sz w:val="20"/>
                <w:szCs w:val="20"/>
                <w:lang w:val="uk-UA" w:eastAsia="ru-RU"/>
              </w:rPr>
              <w:t>, оскільки  учасники оптового енергетичного ринку, які зареєстровані за законодавством іншої держави ніж Україна та не мають представництва в Україні, не мають коду ЄДРПОУ.</w:t>
            </w:r>
          </w:p>
          <w:p w14:paraId="7894C590"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7E6C0C09"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1216B6AC"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7.4. Висновок про результати розслідування має містити такі відомості:</w:t>
            </w:r>
          </w:p>
          <w:p w14:paraId="0C6AB2A3"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дата, номер та місце його складання;</w:t>
            </w:r>
          </w:p>
          <w:p w14:paraId="7453DBF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відомості про суб’єкта розслідування (найменування, код ЄДРПОУ, місцезнаходження);</w:t>
            </w:r>
          </w:p>
          <w:p w14:paraId="502BBC19"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інформація, яка отримана в ході здійснення попереднього дослідження;</w:t>
            </w:r>
          </w:p>
          <w:p w14:paraId="38DBEBAA"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рішення НКРЕКП про початок розслідування (назва та дата його прийняття, номер);</w:t>
            </w:r>
          </w:p>
          <w:p w14:paraId="67ECB7C4"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дії та заходи, вчинені/вжиті Комісією для встановлення фактичних даних та обставин зловживання, що розслідується;</w:t>
            </w:r>
          </w:p>
          <w:p w14:paraId="7F52C054"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фактичні дані та обставини зловживань, які ґрунтуються на зібраних Регулятором у ході проведення розслідування доказах, що мають значення для доведення вчинення зловживання на оптовому енергетичному ринку суб’єктом розслідування;</w:t>
            </w:r>
          </w:p>
          <w:p w14:paraId="24A94676" w14:textId="77777777" w:rsidR="0095765D" w:rsidRPr="0033103C" w:rsidRDefault="00000000" w:rsidP="0095765D">
            <w:pPr>
              <w:tabs>
                <w:tab w:val="left" w:pos="437"/>
              </w:tabs>
              <w:spacing w:after="0" w:line="240" w:lineRule="auto"/>
              <w:ind w:firstLine="567"/>
              <w:jc w:val="both"/>
              <w:rPr>
                <w:rFonts w:ascii="Times New Roman" w:hAnsi="Times New Roman" w:cs="Times New Roman"/>
                <w:sz w:val="20"/>
                <w:szCs w:val="20"/>
              </w:rPr>
            </w:pPr>
            <w:sdt>
              <w:sdtPr>
                <w:rPr>
                  <w:rFonts w:ascii="Times New Roman" w:hAnsi="Times New Roman" w:cs="Times New Roman"/>
                  <w:sz w:val="20"/>
                  <w:szCs w:val="20"/>
                </w:rPr>
                <w:tag w:val="goog_rdk_164"/>
                <w:id w:val="1523742944"/>
              </w:sdtPr>
              <w:sdtContent/>
            </w:sdt>
            <w:r w:rsidR="0095765D" w:rsidRPr="0033103C">
              <w:rPr>
                <w:rFonts w:ascii="Times New Roman" w:hAnsi="Times New Roman" w:cs="Times New Roman"/>
                <w:sz w:val="20"/>
                <w:szCs w:val="20"/>
              </w:rPr>
              <w:t xml:space="preserve">7) вид зловживання </w:t>
            </w:r>
            <w:r w:rsidR="0095765D" w:rsidRPr="0033103C">
              <w:rPr>
                <w:rFonts w:ascii="Times New Roman" w:hAnsi="Times New Roman" w:cs="Times New Roman"/>
                <w:b/>
                <w:bCs/>
                <w:sz w:val="20"/>
                <w:szCs w:val="20"/>
              </w:rPr>
              <w:t>(у разі його виявлення)</w:t>
            </w:r>
            <w:r w:rsidR="0095765D" w:rsidRPr="0033103C">
              <w:rPr>
                <w:rFonts w:ascii="Times New Roman" w:hAnsi="Times New Roman" w:cs="Times New Roman"/>
                <w:sz w:val="20"/>
                <w:szCs w:val="20"/>
              </w:rPr>
              <w:t>;</w:t>
            </w:r>
          </w:p>
          <w:p w14:paraId="0D00DEBC"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8) вимоги законодавства, які порушено </w:t>
            </w:r>
            <w:r w:rsidRPr="0033103C">
              <w:rPr>
                <w:rFonts w:ascii="Times New Roman" w:hAnsi="Times New Roman" w:cs="Times New Roman"/>
                <w:b/>
                <w:bCs/>
                <w:sz w:val="20"/>
                <w:szCs w:val="20"/>
              </w:rPr>
              <w:t>(у разі його виявлення)</w:t>
            </w:r>
            <w:r w:rsidRPr="0033103C">
              <w:rPr>
                <w:rFonts w:ascii="Times New Roman" w:hAnsi="Times New Roman" w:cs="Times New Roman"/>
                <w:sz w:val="20"/>
                <w:szCs w:val="20"/>
              </w:rPr>
              <w:t xml:space="preserve">; </w:t>
            </w:r>
          </w:p>
          <w:p w14:paraId="756D78C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9) відомості про учасника оптового енергетичного ринку, фізичних та юридичних осіб, права та інтереси яких порушено (за </w:t>
            </w:r>
            <w:r w:rsidRPr="0033103C">
              <w:rPr>
                <w:rFonts w:ascii="Times New Roman" w:hAnsi="Times New Roman" w:cs="Times New Roman"/>
                <w:b/>
                <w:bCs/>
                <w:sz w:val="20"/>
                <w:szCs w:val="20"/>
              </w:rPr>
              <w:t>наявності</w:t>
            </w:r>
            <w:r w:rsidRPr="0033103C">
              <w:rPr>
                <w:rFonts w:ascii="Times New Roman" w:hAnsi="Times New Roman" w:cs="Times New Roman"/>
                <w:sz w:val="20"/>
                <w:szCs w:val="20"/>
              </w:rPr>
              <w:t>);</w:t>
            </w:r>
          </w:p>
          <w:p w14:paraId="03C084FB"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10) пом’якшуючі та обтяжуючі обставини;</w:t>
            </w:r>
          </w:p>
          <w:p w14:paraId="0BBA3454"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11) розрахунок та розмір шкоди/додаткової вигоди, завданої/одержаної внаслідок зловживання суб'єктом розслідування на оптовому енергетичному ринку, у разі наявності даних для здійснення таких розрахунків;</w:t>
            </w:r>
          </w:p>
          <w:p w14:paraId="0176354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12) заперечення суб’єкта розслідування до висновку про розслідування.</w:t>
            </w:r>
          </w:p>
          <w:p w14:paraId="2EE60E6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AC34EB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 ході розслідування Комісія може дійти висновку, що зловживання не було, законодавство та інтереси не порушені.  </w:t>
            </w:r>
          </w:p>
          <w:p w14:paraId="41AF00BB" w14:textId="77777777" w:rsidR="0095765D" w:rsidRPr="0033103C" w:rsidRDefault="0095765D" w:rsidP="0095765D">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71BBE40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7.4. Висновок про результати розслідування має</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містити такі відомості:</w:t>
            </w:r>
          </w:p>
          <w:p w14:paraId="5028593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w:t>
            </w:r>
          </w:p>
          <w:p w14:paraId="36F4012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12) заперечення суб’єкта розслідування до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Протоколу та/або висновку про розслідування.</w:t>
            </w:r>
          </w:p>
          <w:p w14:paraId="49DE05E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595074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Уточнення потребує внесення оскільки в</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запереченнях </w:t>
            </w:r>
            <w:proofErr w:type="gramStart"/>
            <w:r w:rsidRPr="0033103C">
              <w:rPr>
                <w:rFonts w:ascii="Times New Roman" w:hAnsi="Times New Roman" w:cs="Times New Roman"/>
                <w:sz w:val="20"/>
                <w:szCs w:val="20"/>
              </w:rPr>
              <w:t>до протоколу</w:t>
            </w:r>
            <w:proofErr w:type="gramEnd"/>
            <w:r w:rsidRPr="0033103C">
              <w:rPr>
                <w:rFonts w:ascii="Times New Roman" w:hAnsi="Times New Roman" w:cs="Times New Roman"/>
                <w:sz w:val="20"/>
                <w:szCs w:val="20"/>
              </w:rPr>
              <w:t xml:space="preserve"> можуть стати</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ключовим фактором щодо прийняття висновку, і</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мають зберігатися в матеріалах розслідування.</w:t>
            </w:r>
          </w:p>
          <w:p w14:paraId="2144BD2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51A62C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404B662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Вилучити</w:t>
            </w:r>
          </w:p>
          <w:p w14:paraId="279B7A9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12BA5C6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276BC3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Пункт повністю дублює інформацію Додатку 3 до Порядку.</w:t>
            </w:r>
          </w:p>
          <w:p w14:paraId="701EA48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29AAB2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62A3F3F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7.4. Висновок про результати розслідування має містити такі відомості:</w:t>
            </w:r>
          </w:p>
          <w:p w14:paraId="46D348E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дата, номер та місце його складання;</w:t>
            </w:r>
          </w:p>
          <w:p w14:paraId="32A0E7F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відомості про суб’єкта розслідування (найменування, код ЄДРПОУ, місцезнаходження);</w:t>
            </w:r>
          </w:p>
          <w:p w14:paraId="61F0AA7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інформація, яка отримана в ході здійснення попереднього дослідження;</w:t>
            </w:r>
          </w:p>
          <w:p w14:paraId="68C8F4C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рішення НКРЕКП про початок розслідування (назва та дата його прийняття, номер);</w:t>
            </w:r>
          </w:p>
          <w:p w14:paraId="0063EDD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5) дії та заходи, вчинені/вжиті Комісією для встановлення фактичних даних та обставин зловживання, що розслідується;</w:t>
            </w:r>
          </w:p>
          <w:p w14:paraId="14A8C9C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6) фактичні дані та обставини зловживань, які ґрунтуються на зібраних </w:t>
            </w:r>
            <w:r w:rsidRPr="0033103C">
              <w:rPr>
                <w:rFonts w:ascii="Times New Roman" w:hAnsi="Times New Roman" w:cs="Times New Roman"/>
                <w:sz w:val="20"/>
                <w:szCs w:val="20"/>
                <w:lang w:val="uk-UA"/>
              </w:rPr>
              <w:t>Регулятором</w:t>
            </w:r>
            <w:r w:rsidRPr="0033103C">
              <w:rPr>
                <w:rFonts w:ascii="Times New Roman" w:hAnsi="Times New Roman" w:cs="Times New Roman"/>
                <w:sz w:val="20"/>
                <w:szCs w:val="20"/>
              </w:rPr>
              <w:t xml:space="preserve"> у ході проведення розслідування доказах, що мають значення для доведення вчинення зловживання на оптовому енергетичному ринку суб’єктом розслідування;</w:t>
            </w:r>
          </w:p>
          <w:p w14:paraId="2A52456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 вид зловживання;</w:t>
            </w:r>
          </w:p>
          <w:p w14:paraId="313DE57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8) вимоги законодавства, які порушено; </w:t>
            </w:r>
          </w:p>
          <w:p w14:paraId="2E987F6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 відомості про учасника оптового енергетичного ринку, фізичних та юридичних осіб, права та інтереси яких порушено (за можливості);</w:t>
            </w:r>
          </w:p>
          <w:p w14:paraId="2B5CCB0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10) пом’якшуючі та обтяжуючі обставини;</w:t>
            </w:r>
          </w:p>
          <w:p w14:paraId="21E62E0E"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11) розрахунок та розмір шкоди/додаткової вигоди, завданої/одержаної внаслідок зловживання суб'єктом розслідування на оптовому енергетичному ринку, у разі наявності даних для здійснення таких розрахунків;</w:t>
            </w:r>
          </w:p>
          <w:p w14:paraId="1681866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w:t>
            </w:r>
            <w:r w:rsidRPr="0033103C">
              <w:rPr>
                <w:rFonts w:ascii="Times New Roman" w:hAnsi="Times New Roman" w:cs="Times New Roman"/>
                <w:b/>
                <w:sz w:val="20"/>
                <w:szCs w:val="20"/>
              </w:rPr>
              <w:t>11)</w:t>
            </w:r>
            <w:r w:rsidRPr="0033103C">
              <w:rPr>
                <w:rFonts w:ascii="Times New Roman" w:hAnsi="Times New Roman" w:cs="Times New Roman"/>
                <w:sz w:val="20"/>
                <w:szCs w:val="20"/>
              </w:rPr>
              <w:t xml:space="preserve"> заперечення суб’єкта розслідування до </w:t>
            </w:r>
            <w:r w:rsidRPr="0033103C">
              <w:rPr>
                <w:rFonts w:ascii="Times New Roman" w:hAnsi="Times New Roman" w:cs="Times New Roman"/>
                <w:b/>
                <w:sz w:val="20"/>
                <w:szCs w:val="20"/>
              </w:rPr>
              <w:t>звіту</w:t>
            </w:r>
            <w:r w:rsidRPr="0033103C">
              <w:rPr>
                <w:rFonts w:ascii="Times New Roman" w:hAnsi="Times New Roman" w:cs="Times New Roman"/>
                <w:sz w:val="20"/>
                <w:szCs w:val="20"/>
              </w:rPr>
              <w:t xml:space="preserve"> про розслідування;</w:t>
            </w:r>
          </w:p>
          <w:p w14:paraId="020D3965"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b/>
                <w:sz w:val="20"/>
                <w:szCs w:val="20"/>
                <w:lang w:val="uk-UA"/>
              </w:rPr>
              <w:t>12) оцінку позиції НКРЕКП з наданих суб</w:t>
            </w:r>
            <w:r w:rsidRPr="0033103C">
              <w:rPr>
                <w:rFonts w:ascii="Times New Roman" w:hAnsi="Times New Roman" w:cs="Times New Roman"/>
                <w:b/>
                <w:sz w:val="20"/>
                <w:szCs w:val="20"/>
              </w:rPr>
              <w:t>’</w:t>
            </w:r>
            <w:r w:rsidRPr="0033103C">
              <w:rPr>
                <w:rFonts w:ascii="Times New Roman" w:hAnsi="Times New Roman" w:cs="Times New Roman"/>
                <w:b/>
                <w:sz w:val="20"/>
                <w:szCs w:val="20"/>
                <w:lang w:val="uk-UA"/>
              </w:rPr>
              <w:t>єктом розслідування заперечень до звіту про розслідування.</w:t>
            </w:r>
          </w:p>
          <w:p w14:paraId="505F785C"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p>
          <w:p w14:paraId="799942C1" w14:textId="77777777" w:rsidR="0095765D" w:rsidRPr="0033103C" w:rsidRDefault="0095765D" w:rsidP="0095765D">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t>Обгрунтування:</w:t>
            </w:r>
          </w:p>
          <w:p w14:paraId="07A2D516"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Видалити, оскільки ця норма є нерелевантною для визначення факту маніпуляцій на оптовому енергетичному ринку.</w:t>
            </w:r>
          </w:p>
          <w:p w14:paraId="0CD560EC"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Вважаємо, що у висновку про результати розслідування має бути оціночне судження  НКРЕКП щодо доказів та заперечень, наданих суб’єктом розслідування до звіту про розслідування.</w:t>
            </w:r>
          </w:p>
          <w:p w14:paraId="70F3EC7D"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58C45E6F"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0067BF3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7.4. Висновок про результати розслідування має містити такі відомості:</w:t>
            </w:r>
          </w:p>
          <w:p w14:paraId="272044C1"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w:t>
            </w:r>
          </w:p>
          <w:p w14:paraId="1BFA5F6F"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12) заперечення суб’єкта розслідування до висновку про розслідування</w:t>
            </w:r>
            <w:r w:rsidRPr="0033103C">
              <w:rPr>
                <w:rFonts w:ascii="Times New Roman" w:hAnsi="Times New Roman" w:cs="Times New Roman"/>
                <w:b/>
                <w:bCs/>
                <w:sz w:val="20"/>
                <w:szCs w:val="20"/>
              </w:rPr>
              <w:t xml:space="preserve"> та обґрунтування Комісії щодо їх врахування/часткового врахування/неврахування.</w:t>
            </w:r>
          </w:p>
          <w:p w14:paraId="6F2BD37A"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7F5CEB5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ABCC0A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eastAsia="Times New Roman" w:hAnsi="Times New Roman" w:cs="Times New Roman"/>
                <w:sz w:val="20"/>
                <w:szCs w:val="20"/>
                <w:lang w:eastAsia="uk-UA"/>
              </w:rPr>
              <w:t xml:space="preserve">Суть заперечень </w:t>
            </w:r>
            <w:r w:rsidRPr="0033103C">
              <w:rPr>
                <w:rFonts w:ascii="Times New Roman" w:hAnsi="Times New Roman" w:cs="Times New Roman"/>
                <w:sz w:val="20"/>
                <w:szCs w:val="20"/>
              </w:rPr>
              <w:t xml:space="preserve">до висновку про розслідування </w:t>
            </w:r>
            <w:r w:rsidRPr="0033103C">
              <w:rPr>
                <w:rFonts w:ascii="Times New Roman" w:eastAsia="Times New Roman" w:hAnsi="Times New Roman" w:cs="Times New Roman"/>
                <w:sz w:val="20"/>
                <w:szCs w:val="20"/>
                <w:lang w:eastAsia="uk-UA"/>
              </w:rPr>
              <w:t xml:space="preserve">полягає в тому, що </w:t>
            </w:r>
            <w:r w:rsidRPr="0033103C">
              <w:rPr>
                <w:rFonts w:ascii="Times New Roman" w:hAnsi="Times New Roman" w:cs="Times New Roman"/>
                <w:sz w:val="20"/>
                <w:szCs w:val="20"/>
              </w:rPr>
              <w:t xml:space="preserve">Комісія має їх розглянути та за </w:t>
            </w:r>
            <w:r w:rsidRPr="0033103C">
              <w:rPr>
                <w:rFonts w:ascii="Times New Roman" w:hAnsi="Times New Roman" w:cs="Times New Roman"/>
                <w:sz w:val="20"/>
                <w:szCs w:val="20"/>
              </w:rPr>
              <w:lastRenderedPageBreak/>
              <w:t>необхідності скоригувати висновок про результати розслідування.</w:t>
            </w:r>
          </w:p>
          <w:p w14:paraId="2638412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728579F"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41B6628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i/>
                <w:iCs/>
                <w:strike/>
                <w:sz w:val="20"/>
                <w:szCs w:val="20"/>
                <w:lang w:val="uk-UA"/>
              </w:rPr>
              <w:t>7.4.</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8.4. Висновки про розслідування та про результати розслідування має містити відомості та інформацію визначену у додатку 3 цього Порядку. Висновки про розслідування та про результати розслідування не можуть ґрунтуватися на припущеннях, зокрема на моделюваннях можливої поведінки та/або дій, які не були вчинені суб’єктом розслідування. Висновки про розслідування та про результати розслідування мають містити докази наявності вини суб’єкта розслідування у вчиненні порушення (зловживання).</w:t>
            </w:r>
          </w:p>
          <w:p w14:paraId="0CEEA0E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99E5DF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B875CC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Пропонується замінити текст враховуючи, що він дублює інформацію у таблиці в додатках на вимоги до висновків про результати розслідувань</w:t>
            </w:r>
          </w:p>
          <w:p w14:paraId="62FEA01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D50B134"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7BAAF4B9"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7.4….</w:t>
            </w:r>
          </w:p>
          <w:p w14:paraId="687B5F6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rPr>
              <w:t>«11) розрахунок та розмір шкоди/додаткової вигоди, завданої/одержаної внаслідок зловживання суб'єктом розслідування на оптовому енергетичному ринку;»</w:t>
            </w:r>
          </w:p>
          <w:p w14:paraId="6008F379"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uk-UA"/>
              </w:rPr>
            </w:pPr>
            <w:r w:rsidRPr="0033103C">
              <w:rPr>
                <w:rFonts w:ascii="Times New Roman" w:eastAsia="Times New Roman" w:hAnsi="Times New Roman" w:cs="Times New Roman"/>
                <w:sz w:val="20"/>
                <w:szCs w:val="20"/>
                <w:lang w:val="uk-UA" w:eastAsia="uk-UA"/>
              </w:rPr>
              <w:t>…</w:t>
            </w:r>
          </w:p>
          <w:p w14:paraId="5271541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uk-UA"/>
              </w:rPr>
            </w:pPr>
            <w:r w:rsidRPr="0033103C">
              <w:rPr>
                <w:rFonts w:ascii="Times New Roman" w:eastAsia="Times New Roman" w:hAnsi="Times New Roman" w:cs="Times New Roman"/>
                <w:sz w:val="20"/>
                <w:szCs w:val="20"/>
                <w:lang w:val="uk-UA" w:eastAsia="uk-UA"/>
              </w:rPr>
              <w:t>«13. Висновки НКРЕКП, зроблені на підставі аналізу обґрунтувань, викладених у  запереченнях суб’єкта розслідування до висновку про розслідування, а у разі неприйняття таких заперечень – обгрунтування НКРЕКП причин неприйняття таких заперечень із посиланням на відповідні норми законодавства.»</w:t>
            </w:r>
          </w:p>
          <w:p w14:paraId="60B45FE8"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uk-UA"/>
              </w:rPr>
            </w:pPr>
          </w:p>
          <w:p w14:paraId="02D027CB" w14:textId="77777777" w:rsidR="0095765D" w:rsidRPr="0033103C" w:rsidRDefault="0095765D" w:rsidP="0095765D">
            <w:pPr>
              <w:spacing w:after="0" w:line="240" w:lineRule="auto"/>
              <w:ind w:firstLine="567"/>
              <w:jc w:val="both"/>
              <w:rPr>
                <w:rFonts w:ascii="Times New Roman" w:eastAsia="Times New Roman" w:hAnsi="Times New Roman" w:cs="Times New Roman"/>
                <w:b/>
                <w:bCs/>
                <w:i/>
                <w:iCs/>
                <w:sz w:val="20"/>
                <w:szCs w:val="20"/>
                <w:lang w:val="uk-UA" w:eastAsia="uk-UA"/>
              </w:rPr>
            </w:pPr>
            <w:r w:rsidRPr="0033103C">
              <w:rPr>
                <w:rFonts w:ascii="Times New Roman" w:eastAsia="Times New Roman" w:hAnsi="Times New Roman" w:cs="Times New Roman"/>
                <w:b/>
                <w:bCs/>
                <w:i/>
                <w:iCs/>
                <w:sz w:val="20"/>
                <w:szCs w:val="20"/>
                <w:lang w:val="uk-UA" w:eastAsia="uk-UA"/>
              </w:rPr>
              <w:t>Обгрунтування:</w:t>
            </w:r>
          </w:p>
          <w:p w14:paraId="0693486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 Україні як правовій державі визнається і діє принцип верховенства права (ч. 1 ст. 8 Конституції України). Зміст цього принципу детально розкривається в численних рішеннях Конституційного Суду України, в яких, зокрема, зазначено, що елементами верховенства права є принципи рівності і справедливості, правової визначеності, ясності і недвозначності правової норми та рішення суб'єкта владних повноважень.</w:t>
            </w:r>
          </w:p>
          <w:p w14:paraId="5B4E417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Згідно з принципом правової визначеності обмеження будь-якого права повинне базуватися на критеріях, які дадуть </w:t>
            </w:r>
            <w:r w:rsidRPr="0033103C">
              <w:rPr>
                <w:rFonts w:ascii="Times New Roman" w:hAnsi="Times New Roman" w:cs="Times New Roman"/>
                <w:sz w:val="20"/>
                <w:szCs w:val="20"/>
              </w:rPr>
              <w:lastRenderedPageBreak/>
              <w:t xml:space="preserve">змогу особі </w:t>
            </w:r>
            <w:proofErr w:type="gramStart"/>
            <w:r w:rsidRPr="0033103C">
              <w:rPr>
                <w:rFonts w:ascii="Times New Roman" w:hAnsi="Times New Roman" w:cs="Times New Roman"/>
                <w:sz w:val="20"/>
                <w:szCs w:val="20"/>
              </w:rPr>
              <w:t>відокремлювати  правомірну</w:t>
            </w:r>
            <w:proofErr w:type="gramEnd"/>
            <w:r w:rsidRPr="0033103C">
              <w:rPr>
                <w:rFonts w:ascii="Times New Roman" w:hAnsi="Times New Roman" w:cs="Times New Roman"/>
                <w:sz w:val="20"/>
                <w:szCs w:val="20"/>
              </w:rPr>
              <w:t xml:space="preserve">  поведінку від протиправної, передбачати юридичні наслідки своєї поведінки. </w:t>
            </w:r>
          </w:p>
          <w:p w14:paraId="6433123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Зазначаємо, що відповідно до ЗУ «Про НКРЕКП», до основних принципів відносяться, зокрема, законність і справедливість, як елементи принципу верховенства права, пропонуємо передбачити зазначення у висновку Регулятора про результати розслідування обгрунтування причин неприйняття заперечень суб’єкта розслідування із посиланням на відповідні норми законодавства.</w:t>
            </w:r>
          </w:p>
          <w:p w14:paraId="164FCE2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eastAsia="Calibri" w:hAnsi="Times New Roman" w:cs="Times New Roman"/>
                <w:sz w:val="20"/>
                <w:szCs w:val="20"/>
              </w:rPr>
              <w:t xml:space="preserve">Запропоноване виключення обумовлення необхідністю дотримання вимоги абз. 1 ч. 1 ст. 77 ЗУ «Про ринок електричної енергії», відповідно до якого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(крім споживачів, що не є учасниками оптового енергетичного ринку), беручи до уваги характер, тривалість та серйозність порушення, </w:t>
            </w:r>
            <w:r w:rsidRPr="0033103C">
              <w:rPr>
                <w:rFonts w:ascii="Times New Roman" w:eastAsia="Calibri" w:hAnsi="Times New Roman" w:cs="Times New Roman"/>
                <w:b/>
                <w:sz w:val="20"/>
                <w:szCs w:val="20"/>
              </w:rPr>
              <w:t>розмір заподіяної шкоди та розмір потенційного доходу, який міг бути отриманий внаслідок порушення</w:t>
            </w:r>
            <w:r w:rsidRPr="0033103C">
              <w:rPr>
                <w:rFonts w:ascii="Times New Roman" w:eastAsia="Calibri" w:hAnsi="Times New Roman" w:cs="Times New Roman"/>
                <w:sz w:val="20"/>
                <w:szCs w:val="20"/>
              </w:rPr>
              <w:t>.</w:t>
            </w:r>
          </w:p>
        </w:tc>
        <w:tc>
          <w:tcPr>
            <w:tcW w:w="4258" w:type="dxa"/>
          </w:tcPr>
          <w:p w14:paraId="0EA3C0A0" w14:textId="77777777" w:rsidR="0095765D" w:rsidRPr="0033103C" w:rsidRDefault="00317416"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В</w:t>
            </w:r>
            <w:r w:rsidR="0095765D" w:rsidRPr="0033103C">
              <w:rPr>
                <w:rFonts w:ascii="Times New Roman" w:hAnsi="Times New Roman" w:cs="Times New Roman"/>
                <w:b/>
                <w:bCs/>
                <w:sz w:val="20"/>
                <w:szCs w:val="20"/>
                <w:lang w:val="uk-UA"/>
              </w:rPr>
              <w:t>раховано в редакції</w:t>
            </w:r>
            <w:r w:rsidR="006A0D99" w:rsidRPr="0033103C">
              <w:rPr>
                <w:rFonts w:ascii="Times New Roman" w:hAnsi="Times New Roman" w:cs="Times New Roman"/>
                <w:b/>
                <w:bCs/>
                <w:sz w:val="20"/>
                <w:szCs w:val="20"/>
                <w:lang w:val="uk-UA"/>
              </w:rPr>
              <w:t>:</w:t>
            </w:r>
            <w:r w:rsidR="0095765D" w:rsidRPr="0033103C">
              <w:rPr>
                <w:rFonts w:ascii="Times New Roman" w:hAnsi="Times New Roman" w:cs="Times New Roman"/>
                <w:b/>
                <w:bCs/>
                <w:sz w:val="20"/>
                <w:szCs w:val="20"/>
                <w:lang w:val="uk-UA"/>
              </w:rPr>
              <w:t xml:space="preserve"> </w:t>
            </w:r>
          </w:p>
          <w:p w14:paraId="3B217E89" w14:textId="77777777" w:rsidR="00317416" w:rsidRPr="0033103C" w:rsidRDefault="00317416" w:rsidP="0095765D">
            <w:pPr>
              <w:spacing w:after="0" w:line="240" w:lineRule="auto"/>
              <w:ind w:firstLine="567"/>
              <w:jc w:val="both"/>
              <w:rPr>
                <w:rFonts w:ascii="Times New Roman" w:hAnsi="Times New Roman" w:cs="Times New Roman"/>
                <w:sz w:val="20"/>
                <w:szCs w:val="20"/>
                <w:lang w:val="uk-UA"/>
              </w:rPr>
            </w:pPr>
          </w:p>
          <w:p w14:paraId="0F002165" w14:textId="77777777" w:rsidR="0095765D" w:rsidRPr="0033103C" w:rsidRDefault="0095765D" w:rsidP="0095765D">
            <w:pPr>
              <w:pStyle w:val="af5"/>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7.4. </w:t>
            </w:r>
            <w:r w:rsidRPr="0033103C">
              <w:rPr>
                <w:rFonts w:ascii="Times New Roman" w:hAnsi="Times New Roman" w:cs="Times New Roman"/>
                <w:sz w:val="20"/>
                <w:szCs w:val="20"/>
              </w:rPr>
              <w:t>Висновок про результати розслідування має містити відомості та інформацію, визначені у додатку 3 до цього Порядку</w:t>
            </w:r>
            <w:r w:rsidR="006A0D99" w:rsidRPr="0033103C">
              <w:rPr>
                <w:rFonts w:ascii="Times New Roman" w:hAnsi="Times New Roman" w:cs="Times New Roman"/>
                <w:sz w:val="20"/>
                <w:szCs w:val="20"/>
                <w:lang w:val="uk-UA"/>
              </w:rPr>
              <w:t>.</w:t>
            </w:r>
          </w:p>
        </w:tc>
      </w:tr>
      <w:tr w:rsidR="0095765D" w:rsidRPr="0033103C" w14:paraId="0AEB3D98" w14:textId="77777777" w:rsidTr="007242D2">
        <w:trPr>
          <w:trHeight w:val="255"/>
          <w:jc w:val="center"/>
        </w:trPr>
        <w:tc>
          <w:tcPr>
            <w:tcW w:w="5700" w:type="dxa"/>
          </w:tcPr>
          <w:p w14:paraId="12C17D7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7.5. В</w:t>
            </w:r>
            <w:sdt>
              <w:sdtPr>
                <w:rPr>
                  <w:rFonts w:ascii="Times New Roman" w:hAnsi="Times New Roman" w:cs="Times New Roman"/>
                  <w:sz w:val="20"/>
                  <w:szCs w:val="20"/>
                </w:rPr>
                <w:tag w:val="goog_rdk_183"/>
                <w:id w:val="-1199925240"/>
              </w:sdtPr>
              <w:sdtContent/>
            </w:sdt>
            <w:r w:rsidRPr="0033103C">
              <w:rPr>
                <w:rFonts w:ascii="Times New Roman" w:hAnsi="Times New Roman" w:cs="Times New Roman"/>
                <w:sz w:val="20"/>
                <w:szCs w:val="20"/>
              </w:rPr>
              <w:t xml:space="preserve">исновок про результати розслідування підписується </w:t>
            </w:r>
            <w:proofErr w:type="gramStart"/>
            <w:r w:rsidRPr="0033103C">
              <w:rPr>
                <w:rFonts w:ascii="Times New Roman" w:hAnsi="Times New Roman" w:cs="Times New Roman"/>
                <w:sz w:val="20"/>
                <w:szCs w:val="20"/>
              </w:rPr>
              <w:t>головою,  членами</w:t>
            </w:r>
            <w:proofErr w:type="gramEnd"/>
            <w:r w:rsidRPr="0033103C">
              <w:rPr>
                <w:rFonts w:ascii="Times New Roman" w:hAnsi="Times New Roman" w:cs="Times New Roman"/>
                <w:sz w:val="20"/>
                <w:szCs w:val="20"/>
              </w:rPr>
              <w:t xml:space="preserve"> Комісії, </w:t>
            </w:r>
            <w:r w:rsidRPr="0033103C">
              <w:rPr>
                <w:rFonts w:ascii="Times New Roman" w:hAnsi="Times New Roman" w:cs="Times New Roman"/>
                <w:b/>
                <w:bCs/>
                <w:sz w:val="20"/>
                <w:szCs w:val="20"/>
              </w:rPr>
              <w:t>затверджується</w:t>
            </w:r>
            <w:r w:rsidRPr="0033103C">
              <w:rPr>
                <w:rFonts w:ascii="Times New Roman" w:hAnsi="Times New Roman" w:cs="Times New Roman"/>
                <w:sz w:val="20"/>
                <w:szCs w:val="20"/>
              </w:rPr>
              <w:t xml:space="preserve"> керівником СП НКРЕКП та погоджується Членом НКРЕКП/Головою НКРЕКП, до функціональних обов’язків якого належить організація та проведення розслідувань.</w:t>
            </w:r>
          </w:p>
          <w:p w14:paraId="23F5E0D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tc>
        <w:tc>
          <w:tcPr>
            <w:tcW w:w="5494" w:type="dxa"/>
          </w:tcPr>
          <w:p w14:paraId="2ABE956F"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b/>
                <w:i/>
                <w:sz w:val="20"/>
                <w:szCs w:val="20"/>
              </w:rPr>
              <w:t>ГО «Перша енергетична рада»</w:t>
            </w:r>
          </w:p>
          <w:p w14:paraId="6C777F3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F5759A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t xml:space="preserve">7.5. </w:t>
            </w:r>
            <w:r w:rsidRPr="0033103C">
              <w:rPr>
                <w:rFonts w:ascii="Times New Roman" w:hAnsi="Times New Roman" w:cs="Times New Roman"/>
                <w:sz w:val="20"/>
                <w:szCs w:val="20"/>
              </w:rPr>
              <w:t>В</w:t>
            </w:r>
            <w:sdt>
              <w:sdtPr>
                <w:rPr>
                  <w:rFonts w:ascii="Times New Roman" w:hAnsi="Times New Roman" w:cs="Times New Roman"/>
                  <w:sz w:val="20"/>
                  <w:szCs w:val="20"/>
                </w:rPr>
                <w:tag w:val="goog_rdk_183"/>
                <w:id w:val="1760328840"/>
              </w:sdtPr>
              <w:sdtContent/>
            </w:sdt>
            <w:r w:rsidRPr="0033103C">
              <w:rPr>
                <w:rFonts w:ascii="Times New Roman" w:hAnsi="Times New Roman" w:cs="Times New Roman"/>
                <w:sz w:val="20"/>
                <w:szCs w:val="20"/>
              </w:rPr>
              <w:t>исновок про результати розслідування підписується головою, членами Комісії, керівником СП НКРЕКП та погоджується Членом НКРЕКП/Головою НКРЕКП, до функціональних обов’язків якого належить організація та проведення розслідувань.</w:t>
            </w:r>
          </w:p>
          <w:p w14:paraId="151780B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1B28C0E"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9B3D42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Затвердження висновку керівником СП НКРЕКП не має сенсу.</w:t>
            </w:r>
          </w:p>
          <w:p w14:paraId="02DF62B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EDAF24D"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408E5C6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07C9405"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7.5. Висновок про результати розслідування підписується </w:t>
            </w:r>
            <w:proofErr w:type="gramStart"/>
            <w:r w:rsidRPr="0033103C">
              <w:rPr>
                <w:rFonts w:ascii="Times New Roman" w:hAnsi="Times New Roman" w:cs="Times New Roman"/>
                <w:sz w:val="20"/>
                <w:szCs w:val="20"/>
              </w:rPr>
              <w:t>головою,  членами</w:t>
            </w:r>
            <w:proofErr w:type="gramEnd"/>
            <w:r w:rsidRPr="0033103C">
              <w:rPr>
                <w:rFonts w:ascii="Times New Roman" w:hAnsi="Times New Roman" w:cs="Times New Roman"/>
                <w:sz w:val="20"/>
                <w:szCs w:val="20"/>
              </w:rPr>
              <w:t xml:space="preserve"> Комісії, затверджується керівником СП НКРЕКП та погоджується Членом НКРЕКП/Головою НКРЕКП, до функціональних обов’язків якого належить організація та проведення розслідувань. </w:t>
            </w:r>
          </w:p>
          <w:p w14:paraId="3647562A"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7.6. Підписаний висновок про результати розслідування реєструється у журналі реєстрації висновків про результати розслідування, сторінки якого мають бути </w:t>
            </w:r>
            <w:r w:rsidRPr="0033103C">
              <w:rPr>
                <w:rFonts w:ascii="Times New Roman" w:hAnsi="Times New Roman" w:cs="Times New Roman"/>
                <w:sz w:val="20"/>
                <w:szCs w:val="20"/>
              </w:rPr>
              <w:lastRenderedPageBreak/>
              <w:t>прошиті, пронумеровані, засвідчені підписом керівника СП НКРЕКП.</w:t>
            </w:r>
          </w:p>
          <w:p w14:paraId="69C154A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8D8C0B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E65FB9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Підготовка двох висновків: висновку про розслідування та висновку про результати розслідування, не вбачається доцільним.</w:t>
            </w:r>
          </w:p>
          <w:p w14:paraId="59723BF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Крім того, заперечення суб’єкту розслідування передбачені лише до першого висновку – висновку про розслідування, для якого не встановлені вимоги щодо його змісту. А отже, відсутність таких вимог до висновку про розслідування обумовить можливість для Регулятора підготовки цього висновку в узагальненій формі, без зазначення конкретних обставин та доказової бази, що фактично унеможливлює підготовку з боку суб’єкта розслідування якісних заперечень до такого висновку та порушує його право на захист.</w:t>
            </w:r>
          </w:p>
          <w:p w14:paraId="0E72E6F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9137E1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2BD891C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7.5. В</w:t>
            </w:r>
            <w:sdt>
              <w:sdtPr>
                <w:rPr>
                  <w:rFonts w:ascii="Times New Roman" w:hAnsi="Times New Roman" w:cs="Times New Roman"/>
                  <w:sz w:val="20"/>
                  <w:szCs w:val="20"/>
                </w:rPr>
                <w:tag w:val="goog_rdk_183"/>
                <w:id w:val="-627930854"/>
              </w:sdtPr>
              <w:sdtContent/>
            </w:sdt>
            <w:r w:rsidRPr="0033103C">
              <w:rPr>
                <w:rFonts w:ascii="Times New Roman" w:hAnsi="Times New Roman" w:cs="Times New Roman"/>
                <w:sz w:val="20"/>
                <w:szCs w:val="20"/>
              </w:rPr>
              <w:t xml:space="preserve">исновок про результати розслідування підписується </w:t>
            </w:r>
            <w:proofErr w:type="gramStart"/>
            <w:r w:rsidRPr="0033103C">
              <w:rPr>
                <w:rFonts w:ascii="Times New Roman" w:hAnsi="Times New Roman" w:cs="Times New Roman"/>
                <w:sz w:val="20"/>
                <w:szCs w:val="20"/>
              </w:rPr>
              <w:t>головою,  членами</w:t>
            </w:r>
            <w:proofErr w:type="gramEnd"/>
            <w:r w:rsidRPr="0033103C">
              <w:rPr>
                <w:rFonts w:ascii="Times New Roman" w:hAnsi="Times New Roman" w:cs="Times New Roman"/>
                <w:sz w:val="20"/>
                <w:szCs w:val="20"/>
              </w:rPr>
              <w:t xml:space="preserve"> Комісії, керівником СП НКРЕКП та погоджується Членом НКРЕКП/Головою НКРЕКП, до функціональних обов’язків якого належить організація та проведення розслідувань</w:t>
            </w:r>
          </w:p>
          <w:p w14:paraId="2E5CF78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F8FC789"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9E6AB0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Затвердження висновку керівником </w:t>
            </w:r>
            <w:proofErr w:type="gramStart"/>
            <w:r w:rsidRPr="0033103C">
              <w:rPr>
                <w:rFonts w:ascii="Times New Roman" w:hAnsi="Times New Roman" w:cs="Times New Roman"/>
                <w:sz w:val="20"/>
                <w:szCs w:val="20"/>
              </w:rPr>
              <w:t>СП  НКРЕКП</w:t>
            </w:r>
            <w:proofErr w:type="gramEnd"/>
            <w:r w:rsidRPr="0033103C">
              <w:rPr>
                <w:rFonts w:ascii="Times New Roman" w:hAnsi="Times New Roman" w:cs="Times New Roman"/>
                <w:sz w:val="20"/>
                <w:szCs w:val="20"/>
              </w:rPr>
              <w:t xml:space="preserve"> не має сенсу.</w:t>
            </w:r>
          </w:p>
          <w:p w14:paraId="713C510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1FE8FA8"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DD9E664" w14:textId="77777777" w:rsidR="0095765D" w:rsidRPr="0033103C" w:rsidRDefault="0095765D" w:rsidP="0095765D">
            <w:pPr>
              <w:spacing w:after="0" w:line="240" w:lineRule="auto"/>
              <w:ind w:firstLine="567"/>
              <w:jc w:val="both"/>
              <w:rPr>
                <w:rFonts w:ascii="Times New Roman" w:hAnsi="Times New Roman" w:cs="Times New Roman"/>
                <w:b/>
                <w:sz w:val="20"/>
                <w:szCs w:val="20"/>
              </w:rPr>
            </w:pPr>
            <w:r w:rsidRPr="0033103C">
              <w:rPr>
                <w:rFonts w:ascii="Times New Roman" w:hAnsi="Times New Roman" w:cs="Times New Roman"/>
                <w:sz w:val="20"/>
                <w:szCs w:val="20"/>
              </w:rPr>
              <w:t>.5. В</w:t>
            </w:r>
            <w:sdt>
              <w:sdtPr>
                <w:rPr>
                  <w:rFonts w:ascii="Times New Roman" w:hAnsi="Times New Roman" w:cs="Times New Roman"/>
                  <w:sz w:val="20"/>
                  <w:szCs w:val="20"/>
                </w:rPr>
                <w:tag w:val="goog_rdk_183"/>
                <w:id w:val="417132399"/>
              </w:sdtPr>
              <w:sdtContent/>
            </w:sdt>
            <w:r w:rsidRPr="0033103C">
              <w:rPr>
                <w:rFonts w:ascii="Times New Roman" w:hAnsi="Times New Roman" w:cs="Times New Roman"/>
                <w:sz w:val="20"/>
                <w:szCs w:val="20"/>
              </w:rPr>
              <w:t xml:space="preserve">исновок про результати розслідування підписується </w:t>
            </w:r>
            <w:r w:rsidRPr="0033103C">
              <w:rPr>
                <w:rFonts w:ascii="Times New Roman" w:hAnsi="Times New Roman" w:cs="Times New Roman"/>
                <w:b/>
                <w:strike/>
                <w:sz w:val="20"/>
                <w:szCs w:val="20"/>
              </w:rPr>
              <w:t>головою, членами Комісії, затверджується</w:t>
            </w:r>
            <w:r w:rsidRPr="0033103C">
              <w:rPr>
                <w:rFonts w:ascii="Times New Roman" w:hAnsi="Times New Roman" w:cs="Times New Roman"/>
                <w:sz w:val="20"/>
                <w:szCs w:val="20"/>
              </w:rPr>
              <w:t xml:space="preserve"> керівником СП НКРЕКП та </w:t>
            </w:r>
            <w:r w:rsidRPr="0033103C">
              <w:rPr>
                <w:rFonts w:ascii="Times New Roman" w:hAnsi="Times New Roman" w:cs="Times New Roman"/>
                <w:b/>
                <w:sz w:val="20"/>
                <w:szCs w:val="20"/>
              </w:rPr>
              <w:t xml:space="preserve">затверджується </w:t>
            </w:r>
            <w:r w:rsidRPr="0033103C">
              <w:rPr>
                <w:rFonts w:ascii="Times New Roman" w:hAnsi="Times New Roman" w:cs="Times New Roman"/>
                <w:sz w:val="20"/>
                <w:szCs w:val="20"/>
              </w:rPr>
              <w:t xml:space="preserve">Членом НКРЕКП/Головою НКРЕКП, </w:t>
            </w:r>
            <w:r w:rsidRPr="0033103C">
              <w:rPr>
                <w:rFonts w:ascii="Times New Roman" w:hAnsi="Times New Roman" w:cs="Times New Roman"/>
                <w:b/>
                <w:sz w:val="20"/>
                <w:szCs w:val="20"/>
                <w:lang w:val="uk-UA"/>
              </w:rPr>
              <w:t xml:space="preserve">якому підпорядковується структурний підрозділ НКРЕКП, відповідальний за </w:t>
            </w:r>
            <w:r w:rsidRPr="0033103C">
              <w:rPr>
                <w:rFonts w:ascii="Times New Roman" w:hAnsi="Times New Roman" w:cs="Times New Roman"/>
                <w:b/>
                <w:sz w:val="20"/>
                <w:szCs w:val="20"/>
              </w:rPr>
              <w:t>організаці</w:t>
            </w:r>
            <w:r w:rsidRPr="0033103C">
              <w:rPr>
                <w:rFonts w:ascii="Times New Roman" w:hAnsi="Times New Roman" w:cs="Times New Roman"/>
                <w:b/>
                <w:sz w:val="20"/>
                <w:szCs w:val="20"/>
                <w:lang w:val="uk-UA"/>
              </w:rPr>
              <w:t>ю</w:t>
            </w:r>
            <w:r w:rsidRPr="0033103C">
              <w:rPr>
                <w:rFonts w:ascii="Times New Roman" w:hAnsi="Times New Roman" w:cs="Times New Roman"/>
                <w:b/>
                <w:sz w:val="20"/>
                <w:szCs w:val="20"/>
              </w:rPr>
              <w:t xml:space="preserve"> та проведення розслідувань.</w:t>
            </w:r>
          </w:p>
          <w:p w14:paraId="7B68534E" w14:textId="77777777" w:rsidR="0095765D" w:rsidRPr="0033103C" w:rsidRDefault="0095765D" w:rsidP="0095765D">
            <w:pPr>
              <w:spacing w:after="0" w:line="240" w:lineRule="auto"/>
              <w:ind w:firstLine="567"/>
              <w:jc w:val="both"/>
              <w:rPr>
                <w:rFonts w:ascii="Times New Roman" w:hAnsi="Times New Roman" w:cs="Times New Roman"/>
                <w:b/>
                <w:i/>
                <w:iCs/>
                <w:sz w:val="20"/>
                <w:szCs w:val="20"/>
              </w:rPr>
            </w:pPr>
          </w:p>
          <w:p w14:paraId="6C50D464" w14:textId="77777777" w:rsidR="0095765D" w:rsidRPr="0033103C" w:rsidRDefault="0095765D" w:rsidP="0095765D">
            <w:pPr>
              <w:spacing w:after="0" w:line="240" w:lineRule="auto"/>
              <w:ind w:firstLine="567"/>
              <w:jc w:val="both"/>
              <w:rPr>
                <w:rFonts w:ascii="Times New Roman" w:hAnsi="Times New Roman" w:cs="Times New Roman"/>
                <w:bCs/>
                <w:sz w:val="20"/>
                <w:szCs w:val="20"/>
                <w:lang w:val="uk-UA"/>
              </w:rPr>
            </w:pPr>
            <w:r w:rsidRPr="0033103C">
              <w:rPr>
                <w:rFonts w:ascii="Times New Roman" w:hAnsi="Times New Roman" w:cs="Times New Roman"/>
                <w:b/>
                <w:i/>
                <w:iCs/>
                <w:sz w:val="20"/>
                <w:szCs w:val="20"/>
                <w:lang w:val="uk-UA"/>
              </w:rPr>
              <w:t>Обгрунтування:</w:t>
            </w:r>
            <w:r w:rsidRPr="0033103C">
              <w:rPr>
                <w:rFonts w:ascii="Times New Roman" w:hAnsi="Times New Roman" w:cs="Times New Roman"/>
                <w:bCs/>
                <w:sz w:val="20"/>
                <w:szCs w:val="20"/>
                <w:lang w:val="uk-UA"/>
              </w:rPr>
              <w:t xml:space="preserve"> Редакційно</w:t>
            </w:r>
          </w:p>
          <w:p w14:paraId="73F0E04F" w14:textId="77777777" w:rsidR="0095765D" w:rsidRPr="0033103C" w:rsidRDefault="0095765D" w:rsidP="0095765D">
            <w:pPr>
              <w:spacing w:after="0" w:line="240" w:lineRule="auto"/>
              <w:ind w:firstLine="567"/>
              <w:jc w:val="both"/>
              <w:rPr>
                <w:rFonts w:ascii="Times New Roman" w:hAnsi="Times New Roman" w:cs="Times New Roman"/>
                <w:bCs/>
                <w:sz w:val="20"/>
                <w:szCs w:val="20"/>
                <w:lang w:val="uk-UA"/>
              </w:rPr>
            </w:pPr>
          </w:p>
          <w:p w14:paraId="7ADA2AC3"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1EA7629E"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r w:rsidRPr="0033103C">
              <w:rPr>
                <w:rFonts w:ascii="Times New Roman" w:hAnsi="Times New Roman" w:cs="Times New Roman"/>
                <w:strike/>
                <w:sz w:val="20"/>
                <w:szCs w:val="20"/>
              </w:rPr>
              <w:t>7.5.</w:t>
            </w:r>
            <w:r w:rsidRPr="0033103C">
              <w:rPr>
                <w:rFonts w:ascii="Times New Roman" w:hAnsi="Times New Roman" w:cs="Times New Roman"/>
                <w:sz w:val="20"/>
                <w:szCs w:val="20"/>
                <w:lang w:val="uk-UA"/>
              </w:rPr>
              <w:t xml:space="preserve"> 8.5.</w:t>
            </w:r>
            <w:r w:rsidRPr="0033103C">
              <w:rPr>
                <w:rFonts w:ascii="Times New Roman" w:hAnsi="Times New Roman" w:cs="Times New Roman"/>
                <w:sz w:val="20"/>
                <w:szCs w:val="20"/>
              </w:rPr>
              <w:t xml:space="preserve"> Висновок про результати розслідування підписується головою, членами Комісії, затверджується керівником СП НКРЕКП </w:t>
            </w:r>
            <w:r w:rsidRPr="0033103C">
              <w:rPr>
                <w:rFonts w:ascii="Times New Roman" w:hAnsi="Times New Roman" w:cs="Times New Roman"/>
                <w:strike/>
                <w:sz w:val="20"/>
                <w:szCs w:val="20"/>
              </w:rPr>
              <w:t xml:space="preserve">та погоджується Членом </w:t>
            </w:r>
            <w:r w:rsidRPr="0033103C">
              <w:rPr>
                <w:rFonts w:ascii="Times New Roman" w:hAnsi="Times New Roman" w:cs="Times New Roman"/>
                <w:strike/>
                <w:sz w:val="20"/>
                <w:szCs w:val="20"/>
              </w:rPr>
              <w:lastRenderedPageBreak/>
              <w:t>НКРЕКП/Головою НКРЕКП, до функціональних обов’язків якого належить організація та проведення розслідувань.</w:t>
            </w:r>
          </w:p>
        </w:tc>
        <w:tc>
          <w:tcPr>
            <w:tcW w:w="4258" w:type="dxa"/>
          </w:tcPr>
          <w:p w14:paraId="167F10E8" w14:textId="096BA76B" w:rsidR="00317416" w:rsidRPr="0033103C" w:rsidRDefault="002F0A84"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lang w:val="uk-UA"/>
              </w:rPr>
              <w:lastRenderedPageBreak/>
              <w:t>Н</w:t>
            </w:r>
            <w:r w:rsidR="00C87E33">
              <w:rPr>
                <w:rFonts w:ascii="Times New Roman" w:hAnsi="Times New Roman" w:cs="Times New Roman"/>
                <w:b/>
                <w:bCs/>
                <w:sz w:val="20"/>
                <w:szCs w:val="20"/>
                <w:lang w:val="uk-UA"/>
              </w:rPr>
              <w:t>е</w:t>
            </w:r>
            <w:r w:rsidR="0095765D" w:rsidRPr="0033103C">
              <w:rPr>
                <w:rFonts w:ascii="Times New Roman" w:hAnsi="Times New Roman" w:cs="Times New Roman"/>
                <w:b/>
                <w:bCs/>
                <w:sz w:val="20"/>
                <w:szCs w:val="20"/>
              </w:rPr>
              <w:t xml:space="preserve"> враховано </w:t>
            </w:r>
          </w:p>
          <w:p w14:paraId="23B84F07" w14:textId="77777777" w:rsidR="00317416" w:rsidRPr="0033103C" w:rsidRDefault="00317416" w:rsidP="0095765D">
            <w:pPr>
              <w:spacing w:after="0" w:line="240" w:lineRule="auto"/>
              <w:ind w:firstLine="567"/>
              <w:jc w:val="both"/>
              <w:rPr>
                <w:rFonts w:ascii="Times New Roman" w:hAnsi="Times New Roman" w:cs="Times New Roman"/>
                <w:sz w:val="20"/>
                <w:szCs w:val="20"/>
                <w:lang w:val="uk-UA"/>
              </w:rPr>
            </w:pPr>
          </w:p>
          <w:p w14:paraId="70BC829A" w14:textId="77777777" w:rsidR="0095765D" w:rsidRPr="0033103C" w:rsidRDefault="00317416"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t>К</w:t>
            </w:r>
            <w:r w:rsidR="0095765D" w:rsidRPr="0033103C">
              <w:rPr>
                <w:rFonts w:ascii="Times New Roman" w:hAnsi="Times New Roman" w:cs="Times New Roman"/>
                <w:i/>
                <w:sz w:val="20"/>
                <w:szCs w:val="20"/>
              </w:rPr>
              <w:t xml:space="preserve">ерівник СП НКРЕКП не входить до складу комісії з </w:t>
            </w:r>
            <w:r w:rsidRPr="0033103C">
              <w:rPr>
                <w:rFonts w:ascii="Times New Roman" w:hAnsi="Times New Roman" w:cs="Times New Roman"/>
                <w:i/>
                <w:sz w:val="20"/>
                <w:szCs w:val="20"/>
                <w:lang w:val="uk-UA"/>
              </w:rPr>
              <w:t>р</w:t>
            </w:r>
            <w:r w:rsidR="0095765D" w:rsidRPr="0033103C">
              <w:rPr>
                <w:rFonts w:ascii="Times New Roman" w:hAnsi="Times New Roman" w:cs="Times New Roman"/>
                <w:i/>
                <w:sz w:val="20"/>
                <w:szCs w:val="20"/>
              </w:rPr>
              <w:t>ослідування</w:t>
            </w:r>
            <w:r w:rsidR="002F0A84" w:rsidRPr="0033103C">
              <w:rPr>
                <w:rFonts w:ascii="Times New Roman" w:hAnsi="Times New Roman" w:cs="Times New Roman"/>
                <w:i/>
                <w:sz w:val="20"/>
                <w:szCs w:val="20"/>
                <w:lang w:val="uk-UA"/>
              </w:rPr>
              <w:t>, а отже не входить до переліку підписантів</w:t>
            </w:r>
          </w:p>
        </w:tc>
      </w:tr>
      <w:tr w:rsidR="0095765D" w:rsidRPr="0033103C" w14:paraId="5DF47019" w14:textId="77777777" w:rsidTr="007242D2">
        <w:trPr>
          <w:trHeight w:val="255"/>
          <w:jc w:val="center"/>
        </w:trPr>
        <w:tc>
          <w:tcPr>
            <w:tcW w:w="5700" w:type="dxa"/>
          </w:tcPr>
          <w:p w14:paraId="7DA69634" w14:textId="77777777" w:rsidR="0095765D" w:rsidRPr="0033103C" w:rsidRDefault="0095765D" w:rsidP="0095765D">
            <w:pPr>
              <w:spacing w:after="0" w:line="240" w:lineRule="auto"/>
              <w:ind w:firstLine="567"/>
              <w:jc w:val="both"/>
              <w:rPr>
                <w:rStyle w:val="fontstyle01"/>
                <w:sz w:val="20"/>
                <w:szCs w:val="20"/>
              </w:rPr>
            </w:pPr>
            <w:r w:rsidRPr="0033103C">
              <w:rPr>
                <w:rStyle w:val="fontstyle01"/>
                <w:sz w:val="20"/>
                <w:szCs w:val="20"/>
              </w:rPr>
              <w:lastRenderedPageBreak/>
              <w:t>7.7 Копія підписаного та узгодженого</w:t>
            </w:r>
            <w:r w:rsidRPr="0033103C">
              <w:rPr>
                <w:rFonts w:ascii="Times New Roman" w:hAnsi="Times New Roman" w:cs="Times New Roman"/>
                <w:color w:val="000000"/>
                <w:sz w:val="20"/>
                <w:szCs w:val="20"/>
              </w:rPr>
              <w:br/>
            </w:r>
            <w:r w:rsidRPr="0033103C">
              <w:rPr>
                <w:rStyle w:val="fontstyle01"/>
                <w:sz w:val="20"/>
                <w:szCs w:val="20"/>
              </w:rPr>
              <w:t>висновку про результати розслідування</w:t>
            </w:r>
            <w:r w:rsidRPr="0033103C">
              <w:rPr>
                <w:rFonts w:ascii="Times New Roman" w:hAnsi="Times New Roman" w:cs="Times New Roman"/>
                <w:color w:val="000000"/>
                <w:sz w:val="20"/>
                <w:szCs w:val="20"/>
              </w:rPr>
              <w:br/>
            </w:r>
            <w:r w:rsidRPr="0033103C">
              <w:rPr>
                <w:rStyle w:val="fontstyle01"/>
                <w:sz w:val="20"/>
                <w:szCs w:val="20"/>
              </w:rPr>
              <w:t xml:space="preserve">направляється рекомендованим листом </w:t>
            </w:r>
            <w:proofErr w:type="gramStart"/>
            <w:r w:rsidRPr="0033103C">
              <w:rPr>
                <w:rStyle w:val="fontstyle01"/>
                <w:sz w:val="20"/>
                <w:szCs w:val="20"/>
              </w:rPr>
              <w:t>на адресу</w:t>
            </w:r>
            <w:proofErr w:type="gramEnd"/>
            <w:r w:rsidRPr="0033103C">
              <w:rPr>
                <w:rStyle w:val="fontstyle01"/>
                <w:sz w:val="20"/>
                <w:szCs w:val="20"/>
              </w:rPr>
              <w:t xml:space="preserve">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w:t>
            </w:r>
            <w:r w:rsidRPr="0033103C">
              <w:rPr>
                <w:rFonts w:ascii="Times New Roman" w:hAnsi="Times New Roman" w:cs="Times New Roman"/>
                <w:color w:val="000000"/>
                <w:sz w:val="20"/>
                <w:szCs w:val="20"/>
              </w:rPr>
              <w:br/>
            </w:r>
            <w:r w:rsidRPr="0033103C">
              <w:rPr>
                <w:rStyle w:val="fontstyle01"/>
                <w:sz w:val="20"/>
                <w:szCs w:val="20"/>
              </w:rPr>
              <w:t>підприємців та громадських формувань.</w:t>
            </w:r>
          </w:p>
          <w:p w14:paraId="7ADD4C9C" w14:textId="77777777" w:rsidR="0095765D" w:rsidRPr="0033103C" w:rsidRDefault="0095765D" w:rsidP="0095765D">
            <w:pPr>
              <w:spacing w:after="0" w:line="240" w:lineRule="auto"/>
              <w:ind w:firstLine="567"/>
              <w:jc w:val="both"/>
              <w:rPr>
                <w:rStyle w:val="fontstyle01"/>
                <w:sz w:val="20"/>
                <w:szCs w:val="20"/>
              </w:rPr>
            </w:pPr>
          </w:p>
          <w:p w14:paraId="16D10977" w14:textId="77777777" w:rsidR="0095765D" w:rsidRPr="0033103C" w:rsidRDefault="0095765D" w:rsidP="0095765D">
            <w:pPr>
              <w:spacing w:after="0" w:line="240" w:lineRule="auto"/>
              <w:ind w:firstLine="567"/>
              <w:jc w:val="both"/>
              <w:rPr>
                <w:rStyle w:val="fontstyle01"/>
                <w:sz w:val="20"/>
                <w:szCs w:val="20"/>
              </w:rPr>
            </w:pPr>
          </w:p>
          <w:p w14:paraId="6C64D965" w14:textId="77777777" w:rsidR="0095765D" w:rsidRPr="0033103C" w:rsidRDefault="0095765D" w:rsidP="0095765D">
            <w:pPr>
              <w:spacing w:after="0" w:line="240" w:lineRule="auto"/>
              <w:ind w:firstLine="567"/>
              <w:jc w:val="both"/>
              <w:rPr>
                <w:rStyle w:val="fontstyle01"/>
                <w:sz w:val="20"/>
                <w:szCs w:val="20"/>
              </w:rPr>
            </w:pPr>
          </w:p>
          <w:p w14:paraId="73F4D640" w14:textId="77777777" w:rsidR="0095765D" w:rsidRPr="0033103C" w:rsidRDefault="0095765D" w:rsidP="0095765D">
            <w:pPr>
              <w:spacing w:after="0" w:line="240" w:lineRule="auto"/>
              <w:ind w:firstLine="567"/>
              <w:jc w:val="both"/>
              <w:rPr>
                <w:rStyle w:val="fontstyle01"/>
                <w:sz w:val="20"/>
                <w:szCs w:val="20"/>
              </w:rPr>
            </w:pPr>
          </w:p>
          <w:p w14:paraId="12CC3815" w14:textId="77777777" w:rsidR="0095765D" w:rsidRPr="0033103C" w:rsidRDefault="0095765D" w:rsidP="0095765D">
            <w:pPr>
              <w:spacing w:after="0" w:line="240" w:lineRule="auto"/>
              <w:ind w:firstLine="567"/>
              <w:jc w:val="both"/>
              <w:rPr>
                <w:rStyle w:val="fontstyle01"/>
                <w:sz w:val="20"/>
                <w:szCs w:val="20"/>
              </w:rPr>
            </w:pPr>
          </w:p>
          <w:p w14:paraId="3F904795" w14:textId="77777777" w:rsidR="0095765D" w:rsidRPr="0033103C" w:rsidRDefault="0095765D" w:rsidP="0095765D">
            <w:pPr>
              <w:spacing w:after="0" w:line="240" w:lineRule="auto"/>
              <w:ind w:firstLine="567"/>
              <w:jc w:val="both"/>
              <w:rPr>
                <w:rStyle w:val="fontstyle01"/>
                <w:sz w:val="20"/>
                <w:szCs w:val="20"/>
              </w:rPr>
            </w:pPr>
          </w:p>
          <w:p w14:paraId="1D1703AF" w14:textId="77777777" w:rsidR="0095765D" w:rsidRPr="0033103C" w:rsidRDefault="0095765D" w:rsidP="0095765D">
            <w:pPr>
              <w:spacing w:after="0" w:line="240" w:lineRule="auto"/>
              <w:ind w:firstLine="567"/>
              <w:jc w:val="both"/>
              <w:rPr>
                <w:rStyle w:val="fontstyle01"/>
                <w:sz w:val="20"/>
                <w:szCs w:val="20"/>
              </w:rPr>
            </w:pPr>
          </w:p>
          <w:p w14:paraId="16F52146" w14:textId="77777777" w:rsidR="0095765D" w:rsidRPr="0033103C" w:rsidRDefault="0095765D" w:rsidP="0095765D">
            <w:pPr>
              <w:spacing w:after="0" w:line="240" w:lineRule="auto"/>
              <w:ind w:firstLine="567"/>
              <w:jc w:val="both"/>
              <w:rPr>
                <w:rStyle w:val="fontstyle01"/>
                <w:sz w:val="20"/>
                <w:szCs w:val="20"/>
              </w:rPr>
            </w:pPr>
          </w:p>
          <w:p w14:paraId="550A45F5" w14:textId="77777777" w:rsidR="0095765D" w:rsidRPr="0033103C" w:rsidRDefault="0095765D" w:rsidP="0095765D">
            <w:pPr>
              <w:spacing w:after="0" w:line="240" w:lineRule="auto"/>
              <w:ind w:firstLine="567"/>
              <w:jc w:val="both"/>
              <w:rPr>
                <w:rStyle w:val="fontstyle01"/>
                <w:sz w:val="20"/>
                <w:szCs w:val="20"/>
              </w:rPr>
            </w:pPr>
          </w:p>
          <w:p w14:paraId="062AA571" w14:textId="77777777" w:rsidR="0095765D" w:rsidRPr="0033103C" w:rsidRDefault="0095765D" w:rsidP="0095765D">
            <w:pPr>
              <w:spacing w:after="0" w:line="240" w:lineRule="auto"/>
              <w:ind w:firstLine="567"/>
              <w:jc w:val="both"/>
              <w:rPr>
                <w:rStyle w:val="fontstyle01"/>
                <w:sz w:val="20"/>
                <w:szCs w:val="20"/>
              </w:rPr>
            </w:pPr>
          </w:p>
          <w:p w14:paraId="2D19A6EF" w14:textId="77777777" w:rsidR="0095765D" w:rsidRPr="0033103C" w:rsidRDefault="0095765D" w:rsidP="0095765D">
            <w:pPr>
              <w:spacing w:after="0" w:line="240" w:lineRule="auto"/>
              <w:ind w:firstLine="567"/>
              <w:jc w:val="both"/>
              <w:rPr>
                <w:rStyle w:val="fontstyle01"/>
                <w:sz w:val="20"/>
                <w:szCs w:val="20"/>
              </w:rPr>
            </w:pPr>
          </w:p>
          <w:p w14:paraId="4C25F238" w14:textId="77777777" w:rsidR="0095765D" w:rsidRPr="0033103C" w:rsidRDefault="0095765D" w:rsidP="0095765D">
            <w:pPr>
              <w:spacing w:after="0" w:line="240" w:lineRule="auto"/>
              <w:ind w:firstLine="567"/>
              <w:jc w:val="both"/>
              <w:rPr>
                <w:rStyle w:val="fontstyle01"/>
                <w:sz w:val="20"/>
                <w:szCs w:val="20"/>
              </w:rPr>
            </w:pPr>
          </w:p>
          <w:p w14:paraId="66CA2E8D" w14:textId="77777777" w:rsidR="0095765D" w:rsidRPr="0033103C" w:rsidRDefault="0095765D" w:rsidP="0095765D">
            <w:pPr>
              <w:spacing w:after="0" w:line="240" w:lineRule="auto"/>
              <w:ind w:firstLine="567"/>
              <w:jc w:val="both"/>
              <w:rPr>
                <w:rStyle w:val="fontstyle01"/>
                <w:sz w:val="20"/>
                <w:szCs w:val="20"/>
              </w:rPr>
            </w:pPr>
          </w:p>
          <w:p w14:paraId="7568B9C0" w14:textId="77777777" w:rsidR="0095765D" w:rsidRPr="0033103C" w:rsidRDefault="0095765D" w:rsidP="0095765D">
            <w:pPr>
              <w:spacing w:after="0" w:line="240" w:lineRule="auto"/>
              <w:ind w:firstLine="567"/>
              <w:jc w:val="both"/>
              <w:rPr>
                <w:rStyle w:val="fontstyle01"/>
                <w:sz w:val="20"/>
                <w:szCs w:val="20"/>
              </w:rPr>
            </w:pPr>
          </w:p>
          <w:p w14:paraId="4DAAF57B" w14:textId="77777777" w:rsidR="0095765D" w:rsidRPr="0033103C" w:rsidRDefault="0095765D" w:rsidP="0095765D">
            <w:pPr>
              <w:spacing w:after="0" w:line="240" w:lineRule="auto"/>
              <w:ind w:firstLine="567"/>
              <w:jc w:val="both"/>
              <w:rPr>
                <w:rStyle w:val="fontstyle01"/>
                <w:sz w:val="20"/>
                <w:szCs w:val="20"/>
              </w:rPr>
            </w:pPr>
          </w:p>
          <w:p w14:paraId="32985DE7" w14:textId="77777777" w:rsidR="0095765D" w:rsidRPr="0033103C" w:rsidRDefault="0095765D" w:rsidP="0095765D">
            <w:pPr>
              <w:spacing w:after="0" w:line="240" w:lineRule="auto"/>
              <w:ind w:firstLine="567"/>
              <w:jc w:val="both"/>
              <w:rPr>
                <w:rStyle w:val="fontstyle01"/>
                <w:sz w:val="20"/>
                <w:szCs w:val="20"/>
              </w:rPr>
            </w:pPr>
          </w:p>
          <w:p w14:paraId="1A57482D" w14:textId="77777777" w:rsidR="0095765D" w:rsidRPr="0033103C" w:rsidRDefault="0095765D" w:rsidP="0095765D">
            <w:pPr>
              <w:spacing w:after="0" w:line="240" w:lineRule="auto"/>
              <w:ind w:firstLine="567"/>
              <w:jc w:val="both"/>
              <w:rPr>
                <w:rStyle w:val="fontstyle01"/>
                <w:sz w:val="20"/>
                <w:szCs w:val="20"/>
              </w:rPr>
            </w:pPr>
          </w:p>
          <w:p w14:paraId="2178B759" w14:textId="77777777" w:rsidR="0095765D" w:rsidRPr="0033103C" w:rsidRDefault="0095765D" w:rsidP="0095765D">
            <w:pPr>
              <w:spacing w:after="0" w:line="240" w:lineRule="auto"/>
              <w:ind w:firstLine="567"/>
              <w:jc w:val="both"/>
              <w:rPr>
                <w:rStyle w:val="fontstyle01"/>
                <w:sz w:val="20"/>
                <w:szCs w:val="20"/>
              </w:rPr>
            </w:pPr>
          </w:p>
          <w:p w14:paraId="2F1E925F" w14:textId="77777777" w:rsidR="0095765D" w:rsidRPr="0033103C" w:rsidRDefault="0095765D" w:rsidP="0095765D">
            <w:pPr>
              <w:spacing w:after="0" w:line="240" w:lineRule="auto"/>
              <w:ind w:firstLine="567"/>
              <w:jc w:val="both"/>
              <w:rPr>
                <w:rStyle w:val="fontstyle01"/>
                <w:sz w:val="20"/>
                <w:szCs w:val="20"/>
              </w:rPr>
            </w:pPr>
          </w:p>
          <w:p w14:paraId="42E21377" w14:textId="77777777" w:rsidR="0095765D" w:rsidRPr="0033103C" w:rsidRDefault="0095765D" w:rsidP="0095765D">
            <w:pPr>
              <w:spacing w:after="0" w:line="240" w:lineRule="auto"/>
              <w:ind w:firstLine="567"/>
              <w:jc w:val="both"/>
              <w:rPr>
                <w:rStyle w:val="fontstyle01"/>
                <w:sz w:val="20"/>
                <w:szCs w:val="20"/>
              </w:rPr>
            </w:pPr>
          </w:p>
          <w:p w14:paraId="7611849C" w14:textId="77777777" w:rsidR="0095765D" w:rsidRPr="0033103C" w:rsidRDefault="0095765D" w:rsidP="0095765D">
            <w:pPr>
              <w:spacing w:after="0" w:line="240" w:lineRule="auto"/>
              <w:ind w:firstLine="567"/>
              <w:jc w:val="both"/>
              <w:rPr>
                <w:rStyle w:val="fontstyle01"/>
                <w:sz w:val="20"/>
                <w:szCs w:val="20"/>
              </w:rPr>
            </w:pPr>
          </w:p>
          <w:p w14:paraId="19194059" w14:textId="77777777" w:rsidR="0095765D" w:rsidRPr="0033103C" w:rsidRDefault="0095765D" w:rsidP="0095765D">
            <w:pPr>
              <w:spacing w:after="0" w:line="240" w:lineRule="auto"/>
              <w:ind w:firstLine="567"/>
              <w:jc w:val="both"/>
              <w:rPr>
                <w:rStyle w:val="fontstyle01"/>
                <w:sz w:val="20"/>
                <w:szCs w:val="20"/>
              </w:rPr>
            </w:pPr>
          </w:p>
          <w:p w14:paraId="78C64A8E" w14:textId="77777777" w:rsidR="0095765D" w:rsidRPr="0033103C" w:rsidRDefault="0095765D" w:rsidP="0095765D">
            <w:pPr>
              <w:spacing w:after="0" w:line="240" w:lineRule="auto"/>
              <w:ind w:firstLine="567"/>
              <w:jc w:val="both"/>
              <w:rPr>
                <w:rStyle w:val="fontstyle01"/>
                <w:sz w:val="20"/>
                <w:szCs w:val="20"/>
              </w:rPr>
            </w:pPr>
          </w:p>
          <w:p w14:paraId="6A271A93" w14:textId="77777777" w:rsidR="0095765D" w:rsidRPr="0033103C" w:rsidRDefault="0095765D" w:rsidP="0095765D">
            <w:pPr>
              <w:spacing w:after="0" w:line="240" w:lineRule="auto"/>
              <w:ind w:firstLine="567"/>
              <w:jc w:val="both"/>
              <w:rPr>
                <w:rStyle w:val="fontstyle01"/>
                <w:sz w:val="20"/>
                <w:szCs w:val="20"/>
              </w:rPr>
            </w:pPr>
          </w:p>
          <w:p w14:paraId="7933764E" w14:textId="77777777" w:rsidR="0095765D" w:rsidRPr="0033103C" w:rsidRDefault="0095765D" w:rsidP="0095765D">
            <w:pPr>
              <w:spacing w:after="0" w:line="240" w:lineRule="auto"/>
              <w:ind w:firstLine="567"/>
              <w:jc w:val="both"/>
              <w:rPr>
                <w:rStyle w:val="fontstyle01"/>
                <w:sz w:val="20"/>
                <w:szCs w:val="20"/>
              </w:rPr>
            </w:pPr>
          </w:p>
          <w:p w14:paraId="464E86AC" w14:textId="77777777" w:rsidR="0095765D" w:rsidRPr="0033103C" w:rsidRDefault="0095765D" w:rsidP="0095765D">
            <w:pPr>
              <w:spacing w:after="0" w:line="240" w:lineRule="auto"/>
              <w:ind w:firstLine="567"/>
              <w:jc w:val="both"/>
              <w:rPr>
                <w:rStyle w:val="fontstyle01"/>
                <w:sz w:val="20"/>
                <w:szCs w:val="20"/>
              </w:rPr>
            </w:pPr>
          </w:p>
          <w:p w14:paraId="4D914389" w14:textId="77777777" w:rsidR="0095765D" w:rsidRPr="0033103C" w:rsidRDefault="0095765D" w:rsidP="0095765D">
            <w:pPr>
              <w:spacing w:after="0" w:line="240" w:lineRule="auto"/>
              <w:ind w:firstLine="567"/>
              <w:jc w:val="both"/>
              <w:rPr>
                <w:rStyle w:val="fontstyle01"/>
                <w:sz w:val="20"/>
                <w:szCs w:val="20"/>
              </w:rPr>
            </w:pPr>
          </w:p>
          <w:p w14:paraId="58D8AA72" w14:textId="77777777" w:rsidR="0095765D" w:rsidRPr="0033103C" w:rsidRDefault="0095765D" w:rsidP="0095765D">
            <w:pPr>
              <w:spacing w:after="0" w:line="240" w:lineRule="auto"/>
              <w:ind w:firstLine="567"/>
              <w:jc w:val="both"/>
              <w:rPr>
                <w:rStyle w:val="fontstyle01"/>
                <w:sz w:val="20"/>
                <w:szCs w:val="20"/>
              </w:rPr>
            </w:pPr>
          </w:p>
          <w:p w14:paraId="0B0FC2CA" w14:textId="77777777" w:rsidR="0095765D" w:rsidRPr="0033103C" w:rsidRDefault="0095765D" w:rsidP="0095765D">
            <w:pPr>
              <w:spacing w:after="0" w:line="240" w:lineRule="auto"/>
              <w:ind w:firstLine="567"/>
              <w:jc w:val="both"/>
              <w:rPr>
                <w:rStyle w:val="fontstyle01"/>
                <w:sz w:val="20"/>
                <w:szCs w:val="20"/>
              </w:rPr>
            </w:pPr>
          </w:p>
          <w:p w14:paraId="76B07E05" w14:textId="77777777" w:rsidR="0095765D" w:rsidRPr="0033103C" w:rsidRDefault="0095765D" w:rsidP="0095765D">
            <w:pPr>
              <w:spacing w:after="0" w:line="240" w:lineRule="auto"/>
              <w:ind w:firstLine="567"/>
              <w:jc w:val="both"/>
              <w:rPr>
                <w:rStyle w:val="fontstyle01"/>
                <w:sz w:val="20"/>
                <w:szCs w:val="20"/>
              </w:rPr>
            </w:pPr>
          </w:p>
          <w:p w14:paraId="6BDF8052" w14:textId="77777777" w:rsidR="0095765D" w:rsidRPr="0033103C" w:rsidRDefault="0095765D" w:rsidP="0095765D">
            <w:pPr>
              <w:spacing w:after="0" w:line="240" w:lineRule="auto"/>
              <w:ind w:firstLine="567"/>
              <w:jc w:val="both"/>
              <w:rPr>
                <w:rStyle w:val="fontstyle01"/>
                <w:sz w:val="20"/>
                <w:szCs w:val="20"/>
              </w:rPr>
            </w:pPr>
          </w:p>
          <w:p w14:paraId="784AC964" w14:textId="77777777" w:rsidR="0095765D" w:rsidRPr="0033103C" w:rsidRDefault="0095765D" w:rsidP="0095765D">
            <w:pPr>
              <w:spacing w:after="0" w:line="240" w:lineRule="auto"/>
              <w:ind w:firstLine="567"/>
              <w:jc w:val="both"/>
              <w:rPr>
                <w:rStyle w:val="fontstyle01"/>
                <w:sz w:val="20"/>
                <w:szCs w:val="20"/>
              </w:rPr>
            </w:pPr>
          </w:p>
          <w:p w14:paraId="681CE80D" w14:textId="77777777" w:rsidR="0095765D" w:rsidRPr="0033103C" w:rsidRDefault="0095765D" w:rsidP="0095765D">
            <w:pPr>
              <w:spacing w:after="0" w:line="240" w:lineRule="auto"/>
              <w:ind w:firstLine="567"/>
              <w:jc w:val="both"/>
              <w:rPr>
                <w:rStyle w:val="fontstyle01"/>
                <w:sz w:val="20"/>
                <w:szCs w:val="20"/>
              </w:rPr>
            </w:pPr>
          </w:p>
          <w:p w14:paraId="37FF3C20" w14:textId="77777777" w:rsidR="0095765D" w:rsidRPr="0033103C" w:rsidRDefault="0095765D" w:rsidP="0095765D">
            <w:pPr>
              <w:spacing w:after="0" w:line="240" w:lineRule="auto"/>
              <w:ind w:firstLine="567"/>
              <w:jc w:val="both"/>
              <w:rPr>
                <w:rStyle w:val="fontstyle01"/>
                <w:sz w:val="20"/>
                <w:szCs w:val="20"/>
              </w:rPr>
            </w:pPr>
          </w:p>
          <w:p w14:paraId="55B265B3" w14:textId="77777777" w:rsidR="0095765D" w:rsidRPr="0033103C" w:rsidRDefault="0095765D" w:rsidP="0095765D">
            <w:pPr>
              <w:spacing w:after="0" w:line="240" w:lineRule="auto"/>
              <w:ind w:firstLine="567"/>
              <w:jc w:val="both"/>
              <w:rPr>
                <w:rStyle w:val="fontstyle01"/>
                <w:sz w:val="20"/>
                <w:szCs w:val="20"/>
              </w:rPr>
            </w:pPr>
          </w:p>
          <w:p w14:paraId="37F46835" w14:textId="77777777" w:rsidR="0095765D" w:rsidRPr="0033103C" w:rsidRDefault="0095765D" w:rsidP="0095765D">
            <w:pPr>
              <w:spacing w:after="0" w:line="240" w:lineRule="auto"/>
              <w:ind w:firstLine="567"/>
              <w:jc w:val="both"/>
              <w:rPr>
                <w:rStyle w:val="fontstyle01"/>
                <w:sz w:val="20"/>
                <w:szCs w:val="20"/>
              </w:rPr>
            </w:pPr>
          </w:p>
          <w:p w14:paraId="364E8D79" w14:textId="77777777" w:rsidR="0095765D" w:rsidRPr="0033103C" w:rsidRDefault="0095765D" w:rsidP="0095765D">
            <w:pPr>
              <w:spacing w:after="0" w:line="240" w:lineRule="auto"/>
              <w:ind w:firstLine="567"/>
              <w:jc w:val="both"/>
              <w:rPr>
                <w:rStyle w:val="fontstyle01"/>
                <w:sz w:val="20"/>
                <w:szCs w:val="20"/>
              </w:rPr>
            </w:pPr>
          </w:p>
          <w:p w14:paraId="7E963B16" w14:textId="77777777" w:rsidR="0095765D" w:rsidRPr="0033103C" w:rsidRDefault="0095765D" w:rsidP="0095765D">
            <w:pPr>
              <w:spacing w:after="0" w:line="240" w:lineRule="auto"/>
              <w:ind w:firstLine="567"/>
              <w:jc w:val="both"/>
              <w:rPr>
                <w:rStyle w:val="fontstyle01"/>
                <w:sz w:val="20"/>
                <w:szCs w:val="20"/>
              </w:rPr>
            </w:pPr>
          </w:p>
          <w:p w14:paraId="6465BCEA" w14:textId="77777777" w:rsidR="0095765D" w:rsidRPr="0033103C" w:rsidRDefault="0095765D" w:rsidP="0095765D">
            <w:pPr>
              <w:spacing w:after="0" w:line="240" w:lineRule="auto"/>
              <w:ind w:firstLine="567"/>
              <w:jc w:val="both"/>
              <w:rPr>
                <w:rStyle w:val="fontstyle01"/>
                <w:sz w:val="20"/>
                <w:szCs w:val="20"/>
              </w:rPr>
            </w:pPr>
          </w:p>
          <w:p w14:paraId="2E0D5C03" w14:textId="77777777" w:rsidR="0095765D" w:rsidRPr="0033103C" w:rsidRDefault="0095765D" w:rsidP="0095765D">
            <w:pPr>
              <w:spacing w:after="0" w:line="240" w:lineRule="auto"/>
              <w:ind w:firstLine="567"/>
              <w:jc w:val="both"/>
              <w:rPr>
                <w:rStyle w:val="fontstyle01"/>
                <w:sz w:val="20"/>
                <w:szCs w:val="20"/>
              </w:rPr>
            </w:pPr>
          </w:p>
          <w:p w14:paraId="518FB45C" w14:textId="77777777" w:rsidR="0095765D" w:rsidRPr="0033103C" w:rsidRDefault="0095765D" w:rsidP="0095765D">
            <w:pPr>
              <w:spacing w:after="0" w:line="240" w:lineRule="auto"/>
              <w:ind w:firstLine="567"/>
              <w:jc w:val="both"/>
              <w:rPr>
                <w:rStyle w:val="fontstyle01"/>
                <w:sz w:val="20"/>
                <w:szCs w:val="20"/>
              </w:rPr>
            </w:pPr>
          </w:p>
          <w:p w14:paraId="1106FC06" w14:textId="77777777" w:rsidR="0095765D" w:rsidRPr="0033103C" w:rsidRDefault="0095765D" w:rsidP="0095765D">
            <w:pPr>
              <w:spacing w:after="0" w:line="240" w:lineRule="auto"/>
              <w:ind w:firstLine="567"/>
              <w:jc w:val="both"/>
              <w:rPr>
                <w:rStyle w:val="fontstyle01"/>
                <w:sz w:val="20"/>
                <w:szCs w:val="20"/>
              </w:rPr>
            </w:pPr>
          </w:p>
          <w:p w14:paraId="53FF3A69" w14:textId="77777777" w:rsidR="0095765D" w:rsidRPr="0033103C" w:rsidRDefault="0095765D" w:rsidP="0095765D">
            <w:pPr>
              <w:spacing w:after="0" w:line="240" w:lineRule="auto"/>
              <w:ind w:firstLine="567"/>
              <w:jc w:val="both"/>
              <w:rPr>
                <w:rStyle w:val="fontstyle01"/>
                <w:sz w:val="20"/>
                <w:szCs w:val="20"/>
              </w:rPr>
            </w:pPr>
          </w:p>
          <w:p w14:paraId="0170ABE2" w14:textId="77777777" w:rsidR="0095765D" w:rsidRPr="0033103C" w:rsidRDefault="0095765D" w:rsidP="0095765D">
            <w:pPr>
              <w:spacing w:after="0" w:line="240" w:lineRule="auto"/>
              <w:ind w:firstLine="567"/>
              <w:jc w:val="both"/>
              <w:rPr>
                <w:rStyle w:val="fontstyle01"/>
                <w:sz w:val="20"/>
                <w:szCs w:val="20"/>
              </w:rPr>
            </w:pPr>
          </w:p>
          <w:p w14:paraId="5A7EB97E" w14:textId="77777777" w:rsidR="0095765D" w:rsidRPr="0033103C" w:rsidRDefault="0095765D" w:rsidP="0095765D">
            <w:pPr>
              <w:spacing w:after="0" w:line="240" w:lineRule="auto"/>
              <w:ind w:firstLine="567"/>
              <w:jc w:val="both"/>
              <w:rPr>
                <w:rStyle w:val="fontstyle01"/>
                <w:sz w:val="20"/>
                <w:szCs w:val="20"/>
              </w:rPr>
            </w:pPr>
          </w:p>
          <w:p w14:paraId="4A9F000C" w14:textId="77777777" w:rsidR="0095765D" w:rsidRPr="0033103C" w:rsidRDefault="0095765D" w:rsidP="0095765D">
            <w:pPr>
              <w:spacing w:after="0" w:line="240" w:lineRule="auto"/>
              <w:ind w:firstLine="567"/>
              <w:jc w:val="both"/>
              <w:rPr>
                <w:rStyle w:val="fontstyle01"/>
                <w:sz w:val="20"/>
                <w:szCs w:val="20"/>
              </w:rPr>
            </w:pPr>
          </w:p>
          <w:p w14:paraId="50D1B987" w14:textId="77777777" w:rsidR="0095765D" w:rsidRPr="0033103C" w:rsidRDefault="0095765D" w:rsidP="0095765D">
            <w:pPr>
              <w:spacing w:after="0" w:line="240" w:lineRule="auto"/>
              <w:ind w:firstLine="567"/>
              <w:jc w:val="both"/>
              <w:rPr>
                <w:rStyle w:val="fontstyle01"/>
                <w:sz w:val="20"/>
                <w:szCs w:val="20"/>
              </w:rPr>
            </w:pPr>
          </w:p>
          <w:p w14:paraId="18C762D6" w14:textId="77777777" w:rsidR="0095765D" w:rsidRPr="0033103C" w:rsidRDefault="0095765D" w:rsidP="0095765D">
            <w:pPr>
              <w:spacing w:after="0" w:line="240" w:lineRule="auto"/>
              <w:ind w:firstLine="567"/>
              <w:jc w:val="both"/>
              <w:rPr>
                <w:rStyle w:val="fontstyle01"/>
                <w:sz w:val="20"/>
                <w:szCs w:val="20"/>
              </w:rPr>
            </w:pPr>
          </w:p>
          <w:p w14:paraId="342769B5" w14:textId="77777777" w:rsidR="0095765D" w:rsidRPr="0033103C" w:rsidRDefault="0095765D" w:rsidP="0095765D">
            <w:pPr>
              <w:spacing w:after="0" w:line="240" w:lineRule="auto"/>
              <w:ind w:firstLine="567"/>
              <w:jc w:val="both"/>
              <w:rPr>
                <w:rStyle w:val="fontstyle01"/>
                <w:sz w:val="20"/>
                <w:szCs w:val="20"/>
              </w:rPr>
            </w:pPr>
          </w:p>
          <w:p w14:paraId="670F26E8" w14:textId="77777777" w:rsidR="0095765D" w:rsidRPr="0033103C" w:rsidRDefault="0095765D" w:rsidP="0095765D">
            <w:pPr>
              <w:spacing w:after="0" w:line="240" w:lineRule="auto"/>
              <w:ind w:firstLine="567"/>
              <w:jc w:val="both"/>
              <w:rPr>
                <w:rStyle w:val="fontstyle01"/>
                <w:sz w:val="20"/>
                <w:szCs w:val="20"/>
              </w:rPr>
            </w:pPr>
          </w:p>
          <w:p w14:paraId="4B549089" w14:textId="77777777" w:rsidR="0095765D" w:rsidRPr="0033103C" w:rsidRDefault="0095765D" w:rsidP="0095765D">
            <w:pPr>
              <w:spacing w:after="0" w:line="240" w:lineRule="auto"/>
              <w:ind w:firstLine="567"/>
              <w:jc w:val="both"/>
              <w:rPr>
                <w:rStyle w:val="fontstyle01"/>
                <w:sz w:val="20"/>
                <w:szCs w:val="20"/>
              </w:rPr>
            </w:pPr>
          </w:p>
          <w:p w14:paraId="0639B416" w14:textId="77777777" w:rsidR="0095765D" w:rsidRPr="0033103C" w:rsidRDefault="0095765D" w:rsidP="0095765D">
            <w:pPr>
              <w:spacing w:after="0" w:line="240" w:lineRule="auto"/>
              <w:ind w:firstLine="567"/>
              <w:jc w:val="both"/>
              <w:rPr>
                <w:rStyle w:val="fontstyle01"/>
                <w:sz w:val="20"/>
                <w:szCs w:val="20"/>
              </w:rPr>
            </w:pPr>
          </w:p>
          <w:p w14:paraId="6EBE5B13" w14:textId="77777777" w:rsidR="0095765D" w:rsidRPr="0033103C" w:rsidRDefault="0095765D" w:rsidP="0095765D">
            <w:pPr>
              <w:spacing w:after="0" w:line="240" w:lineRule="auto"/>
              <w:ind w:firstLine="567"/>
              <w:jc w:val="both"/>
              <w:rPr>
                <w:rStyle w:val="fontstyle01"/>
                <w:sz w:val="20"/>
                <w:szCs w:val="20"/>
              </w:rPr>
            </w:pPr>
          </w:p>
          <w:p w14:paraId="17B8D2C1" w14:textId="77777777" w:rsidR="0095765D" w:rsidRPr="0033103C" w:rsidRDefault="0095765D" w:rsidP="0095765D">
            <w:pPr>
              <w:spacing w:after="0" w:line="240" w:lineRule="auto"/>
              <w:ind w:firstLine="567"/>
              <w:jc w:val="both"/>
              <w:rPr>
                <w:rStyle w:val="fontstyle01"/>
                <w:sz w:val="20"/>
                <w:szCs w:val="20"/>
              </w:rPr>
            </w:pPr>
          </w:p>
          <w:p w14:paraId="2879EA7D" w14:textId="77777777" w:rsidR="0095765D" w:rsidRPr="0033103C" w:rsidRDefault="0095765D" w:rsidP="0095765D">
            <w:pPr>
              <w:spacing w:after="0" w:line="240" w:lineRule="auto"/>
              <w:ind w:firstLine="567"/>
              <w:jc w:val="both"/>
              <w:rPr>
                <w:rStyle w:val="fontstyle01"/>
                <w:sz w:val="20"/>
                <w:szCs w:val="20"/>
              </w:rPr>
            </w:pPr>
          </w:p>
          <w:p w14:paraId="682595F9" w14:textId="77777777" w:rsidR="0095765D" w:rsidRPr="0033103C" w:rsidRDefault="0095765D" w:rsidP="0095765D">
            <w:pPr>
              <w:spacing w:after="0" w:line="240" w:lineRule="auto"/>
              <w:ind w:firstLine="567"/>
              <w:jc w:val="both"/>
              <w:rPr>
                <w:rStyle w:val="fontstyle01"/>
                <w:sz w:val="20"/>
                <w:szCs w:val="20"/>
              </w:rPr>
            </w:pPr>
          </w:p>
          <w:p w14:paraId="04F76620" w14:textId="77777777" w:rsidR="0095765D" w:rsidRPr="0033103C" w:rsidRDefault="0095765D" w:rsidP="0095765D">
            <w:pPr>
              <w:spacing w:after="0" w:line="240" w:lineRule="auto"/>
              <w:ind w:firstLine="567"/>
              <w:jc w:val="both"/>
              <w:rPr>
                <w:rStyle w:val="fontstyle01"/>
                <w:sz w:val="20"/>
                <w:szCs w:val="20"/>
              </w:rPr>
            </w:pPr>
          </w:p>
          <w:p w14:paraId="221585FC" w14:textId="77777777" w:rsidR="0095765D" w:rsidRPr="0033103C" w:rsidRDefault="0095765D" w:rsidP="0095765D">
            <w:pPr>
              <w:spacing w:after="0" w:line="240" w:lineRule="auto"/>
              <w:ind w:firstLine="567"/>
              <w:jc w:val="both"/>
              <w:rPr>
                <w:rStyle w:val="fontstyle01"/>
                <w:sz w:val="20"/>
                <w:szCs w:val="20"/>
              </w:rPr>
            </w:pPr>
          </w:p>
          <w:p w14:paraId="2EC1DC68" w14:textId="77777777" w:rsidR="0095765D" w:rsidRPr="0033103C" w:rsidRDefault="0095765D" w:rsidP="0095765D">
            <w:pPr>
              <w:spacing w:after="0" w:line="240" w:lineRule="auto"/>
              <w:ind w:firstLine="567"/>
              <w:jc w:val="both"/>
              <w:rPr>
                <w:rStyle w:val="fontstyle01"/>
                <w:sz w:val="20"/>
                <w:szCs w:val="20"/>
              </w:rPr>
            </w:pPr>
          </w:p>
          <w:p w14:paraId="5E313CAC" w14:textId="77777777" w:rsidR="0095765D" w:rsidRPr="0033103C" w:rsidRDefault="0095765D" w:rsidP="0095765D">
            <w:pPr>
              <w:spacing w:after="0" w:line="240" w:lineRule="auto"/>
              <w:ind w:firstLine="567"/>
              <w:jc w:val="both"/>
              <w:rPr>
                <w:rStyle w:val="fontstyle01"/>
                <w:sz w:val="20"/>
                <w:szCs w:val="20"/>
              </w:rPr>
            </w:pPr>
          </w:p>
          <w:p w14:paraId="21F189D9" w14:textId="77777777" w:rsidR="0095765D" w:rsidRPr="0033103C" w:rsidRDefault="0095765D" w:rsidP="0095765D">
            <w:pPr>
              <w:spacing w:after="0" w:line="240" w:lineRule="auto"/>
              <w:ind w:firstLine="567"/>
              <w:jc w:val="both"/>
              <w:rPr>
                <w:rStyle w:val="fontstyle01"/>
                <w:sz w:val="20"/>
                <w:szCs w:val="20"/>
              </w:rPr>
            </w:pPr>
          </w:p>
          <w:p w14:paraId="4A420ADF" w14:textId="77777777" w:rsidR="0095765D" w:rsidRPr="0033103C" w:rsidRDefault="0095765D" w:rsidP="0095765D">
            <w:pPr>
              <w:spacing w:after="0" w:line="240" w:lineRule="auto"/>
              <w:ind w:firstLine="567"/>
              <w:jc w:val="both"/>
              <w:rPr>
                <w:rStyle w:val="fontstyle01"/>
                <w:sz w:val="20"/>
                <w:szCs w:val="20"/>
              </w:rPr>
            </w:pPr>
          </w:p>
          <w:p w14:paraId="62A7D9F6" w14:textId="77777777" w:rsidR="0095765D" w:rsidRPr="0033103C" w:rsidRDefault="0095765D" w:rsidP="0095765D">
            <w:pPr>
              <w:spacing w:after="0" w:line="240" w:lineRule="auto"/>
              <w:ind w:firstLine="567"/>
              <w:jc w:val="both"/>
              <w:rPr>
                <w:rStyle w:val="fontstyle01"/>
                <w:sz w:val="20"/>
                <w:szCs w:val="20"/>
              </w:rPr>
            </w:pPr>
          </w:p>
          <w:p w14:paraId="5C61A11C" w14:textId="77777777" w:rsidR="0095765D" w:rsidRPr="0033103C" w:rsidRDefault="0095765D" w:rsidP="0095765D">
            <w:pPr>
              <w:spacing w:after="0" w:line="240" w:lineRule="auto"/>
              <w:ind w:firstLine="567"/>
              <w:jc w:val="both"/>
              <w:rPr>
                <w:rStyle w:val="fontstyle01"/>
                <w:sz w:val="20"/>
                <w:szCs w:val="20"/>
              </w:rPr>
            </w:pPr>
          </w:p>
          <w:p w14:paraId="286E9AD8" w14:textId="77777777" w:rsidR="0095765D" w:rsidRPr="0033103C" w:rsidRDefault="0095765D" w:rsidP="0095765D">
            <w:pPr>
              <w:spacing w:after="0" w:line="240" w:lineRule="auto"/>
              <w:ind w:firstLine="567"/>
              <w:jc w:val="both"/>
              <w:rPr>
                <w:rStyle w:val="fontstyle01"/>
                <w:sz w:val="20"/>
                <w:szCs w:val="20"/>
              </w:rPr>
            </w:pPr>
          </w:p>
          <w:p w14:paraId="36372AFC" w14:textId="77777777" w:rsidR="0095765D" w:rsidRPr="0033103C" w:rsidRDefault="0095765D" w:rsidP="0095765D">
            <w:pPr>
              <w:spacing w:after="0" w:line="240" w:lineRule="auto"/>
              <w:ind w:firstLine="567"/>
              <w:jc w:val="both"/>
              <w:rPr>
                <w:rStyle w:val="fontstyle01"/>
                <w:sz w:val="20"/>
                <w:szCs w:val="20"/>
              </w:rPr>
            </w:pPr>
          </w:p>
          <w:p w14:paraId="7D78C934" w14:textId="77777777" w:rsidR="0095765D" w:rsidRPr="0033103C" w:rsidRDefault="0095765D" w:rsidP="0095765D">
            <w:pPr>
              <w:spacing w:after="0" w:line="240" w:lineRule="auto"/>
              <w:ind w:firstLine="567"/>
              <w:jc w:val="both"/>
              <w:rPr>
                <w:rStyle w:val="fontstyle01"/>
                <w:sz w:val="20"/>
                <w:szCs w:val="20"/>
              </w:rPr>
            </w:pPr>
          </w:p>
          <w:p w14:paraId="1DCBD0EB" w14:textId="77777777" w:rsidR="0095765D" w:rsidRPr="0033103C" w:rsidRDefault="0095765D" w:rsidP="0095765D">
            <w:pPr>
              <w:spacing w:after="0" w:line="240" w:lineRule="auto"/>
              <w:ind w:firstLine="567"/>
              <w:jc w:val="both"/>
              <w:rPr>
                <w:rStyle w:val="fontstyle01"/>
                <w:sz w:val="20"/>
                <w:szCs w:val="20"/>
              </w:rPr>
            </w:pPr>
          </w:p>
          <w:p w14:paraId="2F1A991F" w14:textId="77777777" w:rsidR="0095765D" w:rsidRPr="0033103C" w:rsidRDefault="0095765D" w:rsidP="0095765D">
            <w:pPr>
              <w:spacing w:after="0" w:line="240" w:lineRule="auto"/>
              <w:ind w:firstLine="567"/>
              <w:jc w:val="both"/>
              <w:rPr>
                <w:rStyle w:val="fontstyle01"/>
                <w:sz w:val="20"/>
                <w:szCs w:val="20"/>
              </w:rPr>
            </w:pPr>
          </w:p>
          <w:p w14:paraId="2A70F442" w14:textId="77777777" w:rsidR="0095765D" w:rsidRPr="0033103C" w:rsidRDefault="0095765D" w:rsidP="0095765D">
            <w:pPr>
              <w:spacing w:after="0" w:line="240" w:lineRule="auto"/>
              <w:ind w:firstLine="567"/>
              <w:jc w:val="both"/>
              <w:rPr>
                <w:rStyle w:val="fontstyle01"/>
                <w:sz w:val="20"/>
                <w:szCs w:val="20"/>
              </w:rPr>
            </w:pPr>
          </w:p>
          <w:p w14:paraId="4A575215" w14:textId="77777777" w:rsidR="0095765D" w:rsidRPr="0033103C" w:rsidRDefault="0095765D" w:rsidP="0095765D">
            <w:pPr>
              <w:spacing w:after="0" w:line="240" w:lineRule="auto"/>
              <w:ind w:firstLine="567"/>
              <w:jc w:val="both"/>
              <w:rPr>
                <w:rStyle w:val="fontstyle01"/>
                <w:sz w:val="20"/>
                <w:szCs w:val="20"/>
              </w:rPr>
            </w:pPr>
          </w:p>
          <w:p w14:paraId="12F4BBC2" w14:textId="77777777" w:rsidR="0095765D" w:rsidRPr="0033103C" w:rsidRDefault="0095765D" w:rsidP="0095765D">
            <w:pPr>
              <w:spacing w:after="0" w:line="240" w:lineRule="auto"/>
              <w:ind w:firstLine="567"/>
              <w:jc w:val="both"/>
              <w:rPr>
                <w:rStyle w:val="fontstyle01"/>
                <w:sz w:val="20"/>
                <w:szCs w:val="20"/>
              </w:rPr>
            </w:pPr>
          </w:p>
          <w:p w14:paraId="51D3C9EE" w14:textId="77777777" w:rsidR="0095765D" w:rsidRPr="0033103C" w:rsidRDefault="0095765D" w:rsidP="0095765D">
            <w:pPr>
              <w:spacing w:after="0" w:line="240" w:lineRule="auto"/>
              <w:ind w:firstLine="567"/>
              <w:jc w:val="both"/>
              <w:rPr>
                <w:rStyle w:val="fontstyle01"/>
                <w:sz w:val="20"/>
                <w:szCs w:val="20"/>
              </w:rPr>
            </w:pPr>
          </w:p>
          <w:p w14:paraId="44F6A21A" w14:textId="77777777" w:rsidR="0095765D" w:rsidRPr="0033103C" w:rsidRDefault="0095765D" w:rsidP="0095765D">
            <w:pPr>
              <w:spacing w:after="0" w:line="240" w:lineRule="auto"/>
              <w:ind w:firstLine="567"/>
              <w:jc w:val="both"/>
              <w:rPr>
                <w:rFonts w:ascii="Times New Roman" w:hAnsi="Times New Roman" w:cs="Times New Roman"/>
                <w:sz w:val="20"/>
                <w:szCs w:val="20"/>
                <w:lang w:eastAsia="uk-UA"/>
              </w:rPr>
            </w:pPr>
          </w:p>
          <w:p w14:paraId="44B595D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tc>
        <w:tc>
          <w:tcPr>
            <w:tcW w:w="5494" w:type="dxa"/>
          </w:tcPr>
          <w:p w14:paraId="05421D25"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lastRenderedPageBreak/>
              <w:t>ДП «НАЕК ЕНЕРГОАТОМ»</w:t>
            </w:r>
          </w:p>
          <w:p w14:paraId="5464C538" w14:textId="77777777" w:rsidR="0095765D" w:rsidRPr="0033103C" w:rsidRDefault="0095765D" w:rsidP="0095765D">
            <w:pPr>
              <w:spacing w:after="0" w:line="240" w:lineRule="auto"/>
              <w:ind w:firstLine="567"/>
              <w:jc w:val="both"/>
              <w:rPr>
                <w:rStyle w:val="fontstyle01"/>
                <w:sz w:val="20"/>
                <w:szCs w:val="20"/>
                <w:lang w:val="uk-UA"/>
              </w:rPr>
            </w:pPr>
          </w:p>
          <w:p w14:paraId="38EED8B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r w:rsidRPr="0033103C">
              <w:rPr>
                <w:rStyle w:val="fontstyle01"/>
                <w:sz w:val="20"/>
                <w:szCs w:val="20"/>
                <w:lang w:val="uk-UA"/>
              </w:rPr>
              <w:t>7.7 Копія підписаного та узгодженого</w:t>
            </w:r>
            <w:r w:rsidRPr="0033103C">
              <w:rPr>
                <w:rFonts w:ascii="Times New Roman" w:hAnsi="Times New Roman" w:cs="Times New Roman"/>
                <w:color w:val="000000"/>
                <w:sz w:val="20"/>
                <w:szCs w:val="20"/>
                <w:lang w:val="uk-UA"/>
              </w:rPr>
              <w:br/>
            </w:r>
            <w:r w:rsidRPr="0033103C">
              <w:rPr>
                <w:rStyle w:val="fontstyle01"/>
                <w:sz w:val="20"/>
                <w:szCs w:val="20"/>
                <w:lang w:val="uk-UA"/>
              </w:rPr>
              <w:t>висновку про результати розслідування</w:t>
            </w:r>
            <w:r w:rsidRPr="0033103C">
              <w:rPr>
                <w:rStyle w:val="fontstyle21"/>
                <w:sz w:val="20"/>
                <w:szCs w:val="20"/>
                <w:lang w:val="uk-UA"/>
              </w:rPr>
              <w:t>,</w:t>
            </w:r>
            <w:r w:rsidRPr="0033103C">
              <w:rPr>
                <w:rFonts w:ascii="Times New Roman" w:hAnsi="Times New Roman" w:cs="Times New Roman"/>
                <w:b/>
                <w:bCs/>
                <w:color w:val="000000"/>
                <w:sz w:val="20"/>
                <w:szCs w:val="20"/>
                <w:lang w:val="uk-UA"/>
              </w:rPr>
              <w:br/>
            </w:r>
            <w:r w:rsidRPr="0033103C">
              <w:rPr>
                <w:rStyle w:val="fontstyle21"/>
                <w:sz w:val="20"/>
                <w:szCs w:val="20"/>
                <w:lang w:val="uk-UA"/>
              </w:rPr>
              <w:t xml:space="preserve">протягом п’яти робочих днів з дня його підписання </w:t>
            </w:r>
            <w:r w:rsidRPr="0033103C">
              <w:rPr>
                <w:rStyle w:val="fontstyle01"/>
                <w:sz w:val="20"/>
                <w:szCs w:val="20"/>
                <w:lang w:val="uk-UA"/>
              </w:rPr>
              <w:t>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w:t>
            </w:r>
          </w:p>
          <w:p w14:paraId="3DFC1F5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C4A73E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F4CC946" w14:textId="77777777" w:rsidR="0095765D" w:rsidRPr="0033103C" w:rsidRDefault="0095765D" w:rsidP="0095765D">
            <w:pPr>
              <w:spacing w:after="0" w:line="240" w:lineRule="auto"/>
              <w:ind w:firstLine="567"/>
              <w:jc w:val="both"/>
              <w:rPr>
                <w:rStyle w:val="fontstyle01"/>
                <w:iCs/>
                <w:sz w:val="20"/>
                <w:szCs w:val="20"/>
              </w:rPr>
            </w:pPr>
            <w:r w:rsidRPr="0033103C">
              <w:rPr>
                <w:rFonts w:ascii="Times New Roman" w:hAnsi="Times New Roman" w:cs="Times New Roman"/>
                <w:iCs/>
                <w:sz w:val="20"/>
                <w:szCs w:val="20"/>
              </w:rPr>
              <w:t xml:space="preserve">Вважаємо за необхідне визначити строк протягом якого НКРЕКП направляє суб’єкту розслідування підписаний та </w:t>
            </w:r>
            <w:r w:rsidRPr="0033103C">
              <w:rPr>
                <w:rStyle w:val="fontstyle01"/>
                <w:iCs/>
                <w:sz w:val="20"/>
                <w:szCs w:val="20"/>
              </w:rPr>
              <w:t>узгоджений висновок про результати</w:t>
            </w:r>
            <w:r w:rsidRPr="0033103C">
              <w:rPr>
                <w:rFonts w:ascii="Times New Roman" w:hAnsi="Times New Roman" w:cs="Times New Roman"/>
                <w:iCs/>
                <w:color w:val="000000"/>
                <w:sz w:val="20"/>
                <w:szCs w:val="20"/>
              </w:rPr>
              <w:br/>
            </w:r>
            <w:r w:rsidRPr="0033103C">
              <w:rPr>
                <w:rStyle w:val="fontstyle01"/>
                <w:iCs/>
                <w:sz w:val="20"/>
                <w:szCs w:val="20"/>
              </w:rPr>
              <w:t>розслідування.</w:t>
            </w:r>
          </w:p>
          <w:p w14:paraId="5FD234EE" w14:textId="77777777" w:rsidR="0095765D" w:rsidRPr="0033103C" w:rsidRDefault="0095765D" w:rsidP="0095765D">
            <w:pPr>
              <w:spacing w:after="0" w:line="240" w:lineRule="auto"/>
              <w:ind w:firstLine="567"/>
              <w:jc w:val="both"/>
              <w:rPr>
                <w:rStyle w:val="fontstyle01"/>
                <w:iCs/>
                <w:sz w:val="20"/>
                <w:szCs w:val="20"/>
              </w:rPr>
            </w:pPr>
          </w:p>
          <w:p w14:paraId="1E4578A3"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6A31C773" w14:textId="77777777" w:rsidR="0095765D" w:rsidRPr="0033103C" w:rsidRDefault="0095765D" w:rsidP="0095765D">
            <w:pPr>
              <w:spacing w:after="0" w:line="240" w:lineRule="auto"/>
              <w:ind w:firstLine="567"/>
              <w:jc w:val="both"/>
              <w:rPr>
                <w:rStyle w:val="fontstyle01"/>
                <w:iCs/>
                <w:sz w:val="20"/>
                <w:szCs w:val="20"/>
              </w:rPr>
            </w:pPr>
          </w:p>
          <w:p w14:paraId="12BD7680"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trike/>
                <w:sz w:val="20"/>
                <w:szCs w:val="20"/>
              </w:rPr>
            </w:pPr>
            <w:r w:rsidRPr="0033103C">
              <w:rPr>
                <w:rFonts w:ascii="Times New Roman" w:hAnsi="Times New Roman" w:cs="Times New Roman"/>
                <w:sz w:val="20"/>
                <w:szCs w:val="20"/>
              </w:rPr>
              <w:t xml:space="preserve">7.7. </w:t>
            </w:r>
            <w:r w:rsidRPr="0033103C">
              <w:rPr>
                <w:rFonts w:ascii="Times New Roman" w:hAnsi="Times New Roman" w:cs="Times New Roman"/>
                <w:b/>
                <w:bCs/>
                <w:strike/>
                <w:sz w:val="20"/>
                <w:szCs w:val="20"/>
              </w:rPr>
              <w:t xml:space="preserve">Копія підписаного та узгодженого висновку про результати розслідування направляється рекомендованим листом </w:t>
            </w:r>
            <w:proofErr w:type="gramStart"/>
            <w:r w:rsidRPr="0033103C">
              <w:rPr>
                <w:rFonts w:ascii="Times New Roman" w:hAnsi="Times New Roman" w:cs="Times New Roman"/>
                <w:b/>
                <w:bCs/>
                <w:strike/>
                <w:sz w:val="20"/>
                <w:szCs w:val="20"/>
              </w:rPr>
              <w:t>на адресу</w:t>
            </w:r>
            <w:proofErr w:type="gramEnd"/>
            <w:r w:rsidRPr="0033103C">
              <w:rPr>
                <w:rFonts w:ascii="Times New Roman" w:hAnsi="Times New Roman" w:cs="Times New Roman"/>
                <w:b/>
                <w:bCs/>
                <w:strike/>
                <w:sz w:val="20"/>
                <w:szCs w:val="20"/>
              </w:rPr>
              <w:t xml:space="preserve">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w:t>
            </w:r>
          </w:p>
          <w:p w14:paraId="0977B950"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результати розслідування 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14:paraId="510CD700"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За наявності заперечень до висновку про результати розслідування суб’єкт розслідування має право надати їх НКРЕКП у строк не більше 5 робочих днів з дня отримання такого висновку.</w:t>
            </w:r>
          </w:p>
          <w:p w14:paraId="74A109E4"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У разі направлення суб'єкту розслідування висновку про результати розслідування рекомендованим листом, датою отримання висновку про результати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6105696F"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Отримані заперечення до висновку про результати розслідування долучаються до висновку про результати розслідування у вигляді додатків, та є його невід’ємною частиною.</w:t>
            </w:r>
          </w:p>
          <w:p w14:paraId="27AAC009"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5C95E4A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D7183C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Підготовка двох висновків: висновку про розслідування та висновку про результати розслідування, не вбачається доцільним.</w:t>
            </w:r>
          </w:p>
          <w:p w14:paraId="06DA44F7" w14:textId="77777777" w:rsidR="0095765D" w:rsidRPr="0033103C" w:rsidRDefault="0095765D" w:rsidP="0095765D">
            <w:pPr>
              <w:spacing w:after="0" w:line="240" w:lineRule="auto"/>
              <w:ind w:firstLine="567"/>
              <w:jc w:val="both"/>
              <w:rPr>
                <w:rFonts w:ascii="Times New Roman" w:hAnsi="Times New Roman" w:cs="Times New Roman"/>
                <w:i/>
                <w:sz w:val="20"/>
                <w:szCs w:val="20"/>
              </w:rPr>
            </w:pPr>
            <w:r w:rsidRPr="0033103C">
              <w:rPr>
                <w:rFonts w:ascii="Times New Roman" w:hAnsi="Times New Roman" w:cs="Times New Roman"/>
                <w:sz w:val="20"/>
                <w:szCs w:val="20"/>
              </w:rPr>
              <w:t>Крім того, заперечення суб’єкту розслідування передбачені лише до першого висновку – висновку про розслідування, для якого не встановлені вимоги щодо його змісту. А отже, відсутність таких вимог до висновку про розслідування обумовить можливість для Регулятора підготовки цього висновку в узагальненій формі, без зазначення конкретних обставин та доказової бази, що фактично унеможливлює підготовку з боку суб’єкта розслідування якісних заперечень до такого висновку та порушує його право на захист.</w:t>
            </w:r>
          </w:p>
          <w:p w14:paraId="7E946402"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p>
          <w:p w14:paraId="1DCDAE58" w14:textId="77777777" w:rsidR="0095765D" w:rsidRPr="0033103C" w:rsidRDefault="0095765D" w:rsidP="0095765D">
            <w:pPr>
              <w:spacing w:after="0" w:line="240" w:lineRule="auto"/>
              <w:ind w:firstLine="567"/>
              <w:jc w:val="both"/>
              <w:rPr>
                <w:rFonts w:ascii="Times New Roman" w:hAnsi="Times New Roman" w:cs="Times New Roman"/>
                <w:i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76A6252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EEB67E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7.7. Копія підписаного та узгодженого висновку про результати розслідування </w:t>
            </w:r>
            <w:r w:rsidRPr="0033103C">
              <w:rPr>
                <w:rFonts w:ascii="Times New Roman" w:hAnsi="Times New Roman" w:cs="Times New Roman"/>
                <w:b/>
                <w:bCs/>
                <w:sz w:val="20"/>
                <w:szCs w:val="20"/>
              </w:rPr>
              <w:t>протягом 5 робочих днів</w:t>
            </w:r>
            <w:r w:rsidRPr="0033103C">
              <w:rPr>
                <w:rFonts w:ascii="Times New Roman" w:hAnsi="Times New Roman" w:cs="Times New Roman"/>
                <w:sz w:val="20"/>
                <w:szCs w:val="20"/>
              </w:rPr>
              <w:t xml:space="preserve"> направляється рекомендованим листом </w:t>
            </w:r>
            <w:proofErr w:type="gramStart"/>
            <w:r w:rsidRPr="0033103C">
              <w:rPr>
                <w:rFonts w:ascii="Times New Roman" w:hAnsi="Times New Roman" w:cs="Times New Roman"/>
                <w:sz w:val="20"/>
                <w:szCs w:val="20"/>
              </w:rPr>
              <w:t>на адресу</w:t>
            </w:r>
            <w:proofErr w:type="gramEnd"/>
            <w:r w:rsidRPr="0033103C">
              <w:rPr>
                <w:rFonts w:ascii="Times New Roman" w:hAnsi="Times New Roman" w:cs="Times New Roman"/>
                <w:sz w:val="20"/>
                <w:szCs w:val="20"/>
              </w:rPr>
              <w:t xml:space="preserve">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w:t>
            </w:r>
          </w:p>
          <w:p w14:paraId="07FE387B"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EC96A3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Також пропонується чітко визначити строк, в який висновок направляється суб’єкту розслідування.</w:t>
            </w:r>
          </w:p>
          <w:p w14:paraId="4FFC041D"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1236A15B"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54D8EB3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7.7. Копія підписаного та узгодженого висновку про результати розслідування 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w:t>
            </w:r>
            <w:r w:rsidRPr="0033103C">
              <w:rPr>
                <w:rFonts w:ascii="Times New Roman" w:hAnsi="Times New Roman" w:cs="Times New Roman"/>
                <w:b/>
                <w:sz w:val="20"/>
                <w:szCs w:val="20"/>
                <w:lang w:val="uk-UA"/>
              </w:rPr>
              <w:t>НКРЕКП</w:t>
            </w:r>
            <w:r w:rsidRPr="0033103C">
              <w:rPr>
                <w:rFonts w:ascii="Times New Roman" w:hAnsi="Times New Roman" w:cs="Times New Roman"/>
                <w:sz w:val="20"/>
                <w:szCs w:val="20"/>
                <w:lang w:val="uk-UA"/>
              </w:rPr>
              <w:t>/Єдиному державному реєстрі юридичних осіб, фізичних осіб-підприємців та громадських формувань</w:t>
            </w:r>
          </w:p>
          <w:p w14:paraId="20C4579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7607DE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i/>
                <w:iCs/>
                <w:sz w:val="20"/>
                <w:szCs w:val="20"/>
                <w:lang w:val="uk-UA"/>
              </w:rPr>
              <w:t xml:space="preserve">Обгрунтування: </w:t>
            </w:r>
            <w:r w:rsidRPr="0033103C">
              <w:rPr>
                <w:rFonts w:ascii="Times New Roman" w:hAnsi="Times New Roman" w:cs="Times New Roman"/>
                <w:sz w:val="20"/>
                <w:szCs w:val="20"/>
                <w:lang w:val="uk-UA"/>
              </w:rPr>
              <w:t>Редакційно</w:t>
            </w:r>
          </w:p>
          <w:p w14:paraId="3BCA655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5E9EF926"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13C8FD4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7.7. Копія підписаного </w:t>
            </w:r>
            <w:r w:rsidRPr="0033103C">
              <w:rPr>
                <w:rFonts w:ascii="Times New Roman" w:hAnsi="Times New Roman" w:cs="Times New Roman"/>
                <w:strike/>
                <w:sz w:val="20"/>
                <w:szCs w:val="20"/>
                <w:lang w:val="uk-UA"/>
              </w:rPr>
              <w:t>та узгодженого</w:t>
            </w:r>
            <w:r w:rsidRPr="0033103C">
              <w:rPr>
                <w:rFonts w:ascii="Times New Roman" w:hAnsi="Times New Roman" w:cs="Times New Roman"/>
                <w:sz w:val="20"/>
                <w:szCs w:val="20"/>
                <w:lang w:val="uk-UA"/>
              </w:rPr>
              <w:t xml:space="preserve"> висновку про результати розслідування 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w:t>
            </w:r>
          </w:p>
          <w:p w14:paraId="20A9316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15DA4259"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1300DB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Див. обґрунтування до п.7.2 вище.</w:t>
            </w:r>
          </w:p>
          <w:p w14:paraId="5B8A5CC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616F71E"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1A132127" w14:textId="77777777" w:rsidR="0095765D" w:rsidRPr="0033103C" w:rsidRDefault="0095765D" w:rsidP="0095765D">
            <w:pPr>
              <w:pStyle w:val="rvps12"/>
              <w:spacing w:before="0" w:beforeAutospacing="0" w:after="0" w:afterAutospacing="0"/>
              <w:ind w:firstLine="567"/>
              <w:jc w:val="both"/>
              <w:rPr>
                <w:b/>
                <w:i/>
                <w:iCs/>
                <w:sz w:val="20"/>
                <w:szCs w:val="20"/>
                <w:lang w:val="uk-UA"/>
              </w:rPr>
            </w:pPr>
          </w:p>
          <w:p w14:paraId="6AEB942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7.7.</w:t>
            </w:r>
            <w:r w:rsidRPr="0033103C">
              <w:rPr>
                <w:rFonts w:ascii="Times New Roman" w:hAnsi="Times New Roman" w:cs="Times New Roman"/>
                <w:sz w:val="20"/>
                <w:szCs w:val="20"/>
                <w:lang w:val="uk-UA"/>
              </w:rPr>
              <w:t xml:space="preserve"> 8.7. Копія підписаного та затвердженого висновку про результати розслідування </w:t>
            </w:r>
            <w:r w:rsidRPr="0033103C">
              <w:rPr>
                <w:rFonts w:ascii="Times New Roman" w:hAnsi="Times New Roman" w:cs="Times New Roman"/>
                <w:b/>
                <w:bCs/>
                <w:sz w:val="20"/>
                <w:szCs w:val="20"/>
                <w:lang w:val="uk-UA"/>
              </w:rPr>
              <w:t>протягом 5 робочих днів</w:t>
            </w:r>
            <w:r w:rsidRPr="0033103C">
              <w:rPr>
                <w:rFonts w:ascii="Times New Roman" w:hAnsi="Times New Roman" w:cs="Times New Roman"/>
                <w:sz w:val="20"/>
                <w:szCs w:val="20"/>
                <w:lang w:val="uk-UA"/>
              </w:rPr>
              <w:t xml:space="preserve"> 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w:t>
            </w:r>
          </w:p>
          <w:p w14:paraId="6AA09FB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F1B5A9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p>
          <w:p w14:paraId="476F0E0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sz w:val="20"/>
                <w:szCs w:val="20"/>
                <w:lang w:val="uk-UA"/>
              </w:rPr>
              <w:t>П</w:t>
            </w:r>
            <w:r w:rsidRPr="0033103C">
              <w:rPr>
                <w:rFonts w:ascii="Times New Roman" w:hAnsi="Times New Roman" w:cs="Times New Roman"/>
                <w:sz w:val="20"/>
                <w:szCs w:val="20"/>
              </w:rPr>
              <w:t>ропонується чітко визначити строк, в який висновок направляється суб’єкту розслідування.</w:t>
            </w:r>
          </w:p>
          <w:p w14:paraId="0A7ACF3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46CE15A"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000E0826" w14:textId="77777777" w:rsidR="0095765D" w:rsidRPr="0033103C" w:rsidRDefault="0095765D" w:rsidP="0095765D">
            <w:pPr>
              <w:spacing w:after="0" w:line="240" w:lineRule="auto"/>
              <w:ind w:firstLine="567"/>
              <w:jc w:val="both"/>
              <w:rPr>
                <w:rFonts w:ascii="Times New Roman" w:eastAsia="Calibri" w:hAnsi="Times New Roman" w:cs="Times New Roman"/>
                <w:bCs/>
                <w:sz w:val="20"/>
                <w:szCs w:val="20"/>
                <w:lang w:eastAsia="uk-UA"/>
              </w:rPr>
            </w:pPr>
            <w:r w:rsidRPr="0033103C">
              <w:rPr>
                <w:rFonts w:ascii="Times New Roman" w:eastAsia="Calibri" w:hAnsi="Times New Roman" w:cs="Times New Roman"/>
                <w:bCs/>
                <w:sz w:val="20"/>
                <w:szCs w:val="20"/>
                <w:lang w:eastAsia="uk-UA"/>
              </w:rPr>
              <w:lastRenderedPageBreak/>
              <w:t xml:space="preserve">7.7. Копія підписаного та узгодженого висновку про результати розслідування, протягом </w:t>
            </w:r>
            <w:r w:rsidRPr="0033103C">
              <w:rPr>
                <w:rFonts w:ascii="Times New Roman" w:eastAsia="Calibri" w:hAnsi="Times New Roman" w:cs="Times New Roman"/>
                <w:b/>
                <w:bCs/>
                <w:sz w:val="20"/>
                <w:szCs w:val="20"/>
                <w:lang w:eastAsia="uk-UA"/>
              </w:rPr>
              <w:t>5 робочих днів</w:t>
            </w:r>
            <w:r w:rsidRPr="0033103C">
              <w:rPr>
                <w:rFonts w:ascii="Times New Roman" w:eastAsia="Calibri" w:hAnsi="Times New Roman" w:cs="Times New Roman"/>
                <w:bCs/>
                <w:sz w:val="20"/>
                <w:szCs w:val="20"/>
                <w:lang w:eastAsia="uk-UA"/>
              </w:rPr>
              <w:t xml:space="preserve"> з дня його оформлення, направляється рекомендованим листом </w:t>
            </w:r>
            <w:proofErr w:type="gramStart"/>
            <w:r w:rsidRPr="0033103C">
              <w:rPr>
                <w:rFonts w:ascii="Times New Roman" w:eastAsia="Calibri" w:hAnsi="Times New Roman" w:cs="Times New Roman"/>
                <w:bCs/>
                <w:sz w:val="20"/>
                <w:szCs w:val="20"/>
                <w:lang w:eastAsia="uk-UA"/>
              </w:rPr>
              <w:t>на адресу</w:t>
            </w:r>
            <w:proofErr w:type="gramEnd"/>
            <w:r w:rsidRPr="0033103C">
              <w:rPr>
                <w:rFonts w:ascii="Times New Roman" w:eastAsia="Calibri" w:hAnsi="Times New Roman" w:cs="Times New Roman"/>
                <w:bCs/>
                <w:sz w:val="20"/>
                <w:szCs w:val="20"/>
                <w:lang w:eastAsia="uk-UA"/>
              </w:rPr>
              <w:t xml:space="preserve"> суб’єкта розслідування, що зазначена в Реєстрі учасників оптового енергетичного ринку.</w:t>
            </w:r>
          </w:p>
          <w:p w14:paraId="355B541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eastAsia="Calibri" w:hAnsi="Times New Roman" w:cs="Times New Roman"/>
                <w:b/>
                <w:bCs/>
                <w:sz w:val="20"/>
                <w:szCs w:val="20"/>
                <w:lang w:eastAsia="uk-UA"/>
              </w:rPr>
              <w:t xml:space="preserve">Датою отримання буде вважатися день його отримання представником суб’єкта розслідування, що підтверджується підписом одержувача, або третій робочий день від дати отримання поштовим відділенням зв'язку, в якому обслуговується одержувач (у разі направлення поштою рекомендованим листом), або </w:t>
            </w:r>
            <w:proofErr w:type="gramStart"/>
            <w:r w:rsidRPr="0033103C">
              <w:rPr>
                <w:rFonts w:ascii="Times New Roman" w:eastAsia="Calibri" w:hAnsi="Times New Roman" w:cs="Times New Roman"/>
                <w:b/>
                <w:bCs/>
                <w:sz w:val="20"/>
                <w:szCs w:val="20"/>
                <w:lang w:eastAsia="uk-UA"/>
              </w:rPr>
              <w:t>у день</w:t>
            </w:r>
            <w:proofErr w:type="gramEnd"/>
            <w:r w:rsidRPr="0033103C">
              <w:rPr>
                <w:rFonts w:ascii="Times New Roman" w:eastAsia="Calibri" w:hAnsi="Times New Roman" w:cs="Times New Roman"/>
                <w:b/>
                <w:bCs/>
                <w:sz w:val="20"/>
                <w:szCs w:val="20"/>
                <w:lang w:eastAsia="uk-UA"/>
              </w:rPr>
              <w:t xml:space="preserve"> направлення за допомогою електронної пошти.</w:t>
            </w:r>
          </w:p>
          <w:p w14:paraId="0BB6291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652141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75D9A8E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bCs/>
                <w:iCs/>
                <w:sz w:val="20"/>
                <w:szCs w:val="20"/>
                <w:lang w:val="uk-UA" w:eastAsia="ru-RU"/>
              </w:rPr>
              <w:t>З метою чіткого регламентування процесу розслідування щодо термінів та створення рівних умов для всіх учасників цього процесу.</w:t>
            </w:r>
          </w:p>
          <w:p w14:paraId="3A323529" w14:textId="77777777" w:rsidR="0095765D" w:rsidRPr="0033103C" w:rsidRDefault="0095765D" w:rsidP="0095765D">
            <w:pPr>
              <w:spacing w:after="0" w:line="240" w:lineRule="auto"/>
              <w:ind w:firstLine="567"/>
              <w:jc w:val="both"/>
              <w:rPr>
                <w:rFonts w:ascii="Times New Roman" w:hAnsi="Times New Roman" w:cs="Times New Roman"/>
                <w:b/>
                <w:i/>
                <w:sz w:val="20"/>
                <w:szCs w:val="20"/>
              </w:rPr>
            </w:pPr>
          </w:p>
        </w:tc>
        <w:tc>
          <w:tcPr>
            <w:tcW w:w="4258" w:type="dxa"/>
          </w:tcPr>
          <w:p w14:paraId="332E2E0D" w14:textId="77777777" w:rsidR="0095765D" w:rsidRPr="0033103C" w:rsidRDefault="0095765D" w:rsidP="0095765D">
            <w:pPr>
              <w:pStyle w:val="af5"/>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lastRenderedPageBreak/>
              <w:t>Враховано в редакції:</w:t>
            </w:r>
          </w:p>
          <w:p w14:paraId="0DA97F7E" w14:textId="77777777" w:rsidR="00F43EC5" w:rsidRPr="0033103C" w:rsidRDefault="00F43EC5" w:rsidP="0095765D">
            <w:pPr>
              <w:pStyle w:val="af5"/>
              <w:ind w:firstLine="567"/>
              <w:jc w:val="both"/>
              <w:rPr>
                <w:rFonts w:ascii="Times New Roman" w:hAnsi="Times New Roman" w:cs="Times New Roman"/>
                <w:sz w:val="20"/>
                <w:szCs w:val="20"/>
                <w:lang w:val="uk-UA"/>
              </w:rPr>
            </w:pPr>
          </w:p>
          <w:p w14:paraId="3A8CC54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r w:rsidRPr="0033103C">
              <w:rPr>
                <w:rStyle w:val="fontstyle01"/>
                <w:sz w:val="20"/>
                <w:szCs w:val="20"/>
                <w:lang w:val="uk-UA"/>
              </w:rPr>
              <w:t>7.7 Копія підписаного та узгодженого</w:t>
            </w:r>
            <w:r w:rsidRPr="0033103C">
              <w:rPr>
                <w:rFonts w:ascii="Times New Roman" w:hAnsi="Times New Roman" w:cs="Times New Roman"/>
                <w:color w:val="000000"/>
                <w:sz w:val="20"/>
                <w:szCs w:val="20"/>
                <w:lang w:val="uk-UA"/>
              </w:rPr>
              <w:br/>
            </w:r>
            <w:r w:rsidRPr="0033103C">
              <w:rPr>
                <w:rStyle w:val="fontstyle01"/>
                <w:sz w:val="20"/>
                <w:szCs w:val="20"/>
                <w:lang w:val="uk-UA"/>
              </w:rPr>
              <w:t>висновку про результати розслідування</w:t>
            </w:r>
            <w:r w:rsidRPr="0033103C">
              <w:rPr>
                <w:rStyle w:val="fontstyle21"/>
                <w:sz w:val="20"/>
                <w:szCs w:val="20"/>
                <w:lang w:val="uk-UA"/>
              </w:rPr>
              <w:t>,</w:t>
            </w:r>
            <w:r w:rsidRPr="0033103C">
              <w:rPr>
                <w:rFonts w:ascii="Times New Roman" w:hAnsi="Times New Roman" w:cs="Times New Roman"/>
                <w:color w:val="000000"/>
                <w:sz w:val="20"/>
                <w:szCs w:val="20"/>
                <w:lang w:val="uk-UA"/>
              </w:rPr>
              <w:br/>
            </w:r>
            <w:r w:rsidRPr="0033103C">
              <w:rPr>
                <w:rStyle w:val="fontstyle21"/>
                <w:sz w:val="20"/>
                <w:szCs w:val="20"/>
                <w:lang w:val="uk-UA"/>
              </w:rPr>
              <w:t xml:space="preserve">протягом п’яти робочих днів з дня його підписання </w:t>
            </w:r>
            <w:r w:rsidRPr="0033103C">
              <w:rPr>
                <w:rStyle w:val="fontstyle01"/>
                <w:sz w:val="20"/>
                <w:szCs w:val="20"/>
                <w:lang w:val="uk-UA"/>
              </w:rPr>
              <w:t>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w:t>
            </w:r>
          </w:p>
          <w:p w14:paraId="45796A6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tc>
      </w:tr>
      <w:tr w:rsidR="0095765D" w:rsidRPr="0033103C" w14:paraId="4269DD76" w14:textId="77777777" w:rsidTr="007242D2">
        <w:trPr>
          <w:trHeight w:val="255"/>
          <w:jc w:val="center"/>
        </w:trPr>
        <w:tc>
          <w:tcPr>
            <w:tcW w:w="5700" w:type="dxa"/>
          </w:tcPr>
          <w:p w14:paraId="057D582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lastRenderedPageBreak/>
              <w:t>8.1. Інформація з обмеженим доступом, одержана НКРЕКП під час розслідування, використовується виключно з метою проведення розслідування і не підлягає розголошенню та оприлюдненню, крім випадків:</w:t>
            </w:r>
          </w:p>
          <w:p w14:paraId="34AADD2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надання інформації органам досудового розслідування та суду відповідно до законодавства;</w:t>
            </w:r>
          </w:p>
          <w:p w14:paraId="19F301F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недотримання під час обмеження доступу до інформації вимог, встановлених частиною другою статті 6 Закону України «Про доступ до публічної інформації»;</w:t>
            </w:r>
          </w:p>
          <w:p w14:paraId="1A9FA160" w14:textId="77777777" w:rsidR="0095765D" w:rsidRPr="0033103C" w:rsidRDefault="0095765D" w:rsidP="0095765D">
            <w:pPr>
              <w:spacing w:after="0" w:line="240" w:lineRule="auto"/>
              <w:ind w:firstLine="567"/>
              <w:jc w:val="both"/>
              <w:rPr>
                <w:rStyle w:val="fontstyle01"/>
                <w:sz w:val="20"/>
                <w:szCs w:val="20"/>
              </w:rPr>
            </w:pPr>
            <w:r w:rsidRPr="0033103C">
              <w:rPr>
                <w:rFonts w:ascii="Times New Roman" w:hAnsi="Times New Roman" w:cs="Times New Roman"/>
                <w:sz w:val="20"/>
                <w:szCs w:val="20"/>
              </w:rPr>
              <w:t>3) інших випадків, встановлених законодавством</w:t>
            </w:r>
          </w:p>
        </w:tc>
        <w:tc>
          <w:tcPr>
            <w:tcW w:w="5494" w:type="dxa"/>
          </w:tcPr>
          <w:p w14:paraId="78FE934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«Оператор ринку»</w:t>
            </w:r>
          </w:p>
          <w:p w14:paraId="5964D57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8.1. Інформація з обмеженим доступом, одержана НКРЕКП під час розслідування, використовується виключно з метою проведення розслідування і не підлягає розголошенню та оприлюдненню, крім випадків:</w:t>
            </w:r>
          </w:p>
          <w:p w14:paraId="0C5F46B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надання інформації органам досудового розслідування та суду відповідно до законодавства;</w:t>
            </w:r>
          </w:p>
          <w:p w14:paraId="3E28FC07"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2) недотримання під час обмеження доступу до інформації вимог, встановлених частиною другою статті 6 Закону України «Про доступ до публічної інформації»;</w:t>
            </w:r>
          </w:p>
          <w:p w14:paraId="455963B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інших випадків, встановлених законодавством</w:t>
            </w:r>
          </w:p>
          <w:p w14:paraId="115284A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5B6A340"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AA19FC5"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Видалити, оскільки у статті 6 Закону України «Про доступ до публічної інформації» немає відповідних вимог.</w:t>
            </w:r>
          </w:p>
          <w:p w14:paraId="557B3A62"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737B9811"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6785B58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w:t>
            </w:r>
          </w:p>
          <w:p w14:paraId="0F926898" w14:textId="77777777" w:rsidR="0095765D" w:rsidRPr="0033103C" w:rsidRDefault="0095765D" w:rsidP="0095765D">
            <w:pPr>
              <w:spacing w:after="0" w:line="240" w:lineRule="auto"/>
              <w:ind w:firstLine="567"/>
              <w:jc w:val="both"/>
              <w:rPr>
                <w:rFonts w:ascii="Times New Roman" w:hAnsi="Times New Roman" w:cs="Times New Roman"/>
                <w:strike/>
                <w:sz w:val="20"/>
                <w:szCs w:val="20"/>
              </w:rPr>
            </w:pPr>
            <w:r w:rsidRPr="0033103C">
              <w:rPr>
                <w:rFonts w:ascii="Times New Roman" w:hAnsi="Times New Roman" w:cs="Times New Roman"/>
                <w:strike/>
                <w:sz w:val="20"/>
                <w:szCs w:val="20"/>
              </w:rPr>
              <w:t>2) недотримання під час обмеження доступу до інформації вимог, встановлених частиною другою статті 6 Закону України «Про доступ до публічної інформації»;</w:t>
            </w:r>
          </w:p>
          <w:p w14:paraId="7EC3538D"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26693B3D"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3) реалізації суб’єктом розслідування права на захист шляхом ознайомлення з матеріалами розслідування щодо нього.</w:t>
            </w:r>
          </w:p>
          <w:p w14:paraId="2E12661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4) інших випадків, встановлених законодавством.</w:t>
            </w:r>
          </w:p>
          <w:p w14:paraId="12E3F693"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4E7713EF"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p>
          <w:p w14:paraId="494489F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Не розумію, що цим хотіли сказати. Норма, на яку здійснено посилання: 2. Обмеження доступу до інформації здійснюється відповідно до закону при дотриманні сукупності таких вимог: 1) виключно в інтересах національної безпеки, територіальної цілісності або громадського порядку з метою запобігання заворушенням чи кримінальним правопорушенням, для охорони здоров'я населення, для захисту репутації або прав інших людей, для запобігання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розголошенню інформації, одержаної конфіденційно, або для підтримання авторитету і неупередженості правосуддя; 2) розголошення інформації може завдати істотної шкоди цим інтересам; 3) шкода від оприлюднення такої інформації переважає суспільний інтерес в її отриманні.</w:t>
            </w:r>
          </w:p>
          <w:p w14:paraId="656CE5C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Додано елемент захисту – можливість ознайомитись з матеріалами справи</w:t>
            </w:r>
          </w:p>
          <w:p w14:paraId="1DB6D29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9BA9F0A"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5773F97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«Інформація з обмеженим доступом, одержана НКРЕКП під час розслідування, використовується виключно з метою проведення розслідування і не підлягає розголошенню та оприлюдненню, крім випадків:</w:t>
            </w:r>
          </w:p>
          <w:p w14:paraId="1736BC0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надання інформації органам досудового розслідування та суду відповідно до законодавства;</w:t>
            </w:r>
          </w:p>
          <w:p w14:paraId="29D811F1"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2) недотримання під час обмеження доступу до інформації вимог, встановлених частиною другою статті 6 Закону України «Про доступ до публічної інформації»;</w:t>
            </w:r>
          </w:p>
          <w:p w14:paraId="61350345"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r w:rsidRPr="0033103C">
              <w:rPr>
                <w:rFonts w:ascii="Times New Roman" w:hAnsi="Times New Roman" w:cs="Times New Roman"/>
                <w:b/>
                <w:strike/>
                <w:sz w:val="20"/>
                <w:szCs w:val="20"/>
              </w:rPr>
              <w:t>3) інших випадків, встановлених законодавством.»</w:t>
            </w:r>
          </w:p>
          <w:p w14:paraId="49CB5B29" w14:textId="77777777" w:rsidR="0095765D" w:rsidRPr="0033103C" w:rsidRDefault="0095765D" w:rsidP="0095765D">
            <w:pPr>
              <w:spacing w:after="0" w:line="240" w:lineRule="auto"/>
              <w:ind w:firstLine="567"/>
              <w:jc w:val="both"/>
              <w:rPr>
                <w:rFonts w:ascii="Times New Roman" w:hAnsi="Times New Roman" w:cs="Times New Roman"/>
                <w:b/>
                <w:strike/>
                <w:sz w:val="20"/>
                <w:szCs w:val="20"/>
              </w:rPr>
            </w:pPr>
          </w:p>
          <w:p w14:paraId="19751FB8" w14:textId="77777777" w:rsidR="0095765D" w:rsidRPr="0033103C" w:rsidRDefault="0095765D" w:rsidP="0095765D">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t>Обгрунтування:</w:t>
            </w:r>
          </w:p>
          <w:p w14:paraId="3D4E97EE" w14:textId="77777777" w:rsidR="0095765D" w:rsidRPr="0033103C" w:rsidRDefault="0095765D" w:rsidP="0095765D">
            <w:pPr>
              <w:spacing w:after="0" w:line="240" w:lineRule="auto"/>
              <w:ind w:firstLine="567"/>
              <w:jc w:val="both"/>
              <w:rPr>
                <w:rFonts w:ascii="Times New Roman" w:hAnsi="Times New Roman" w:cs="Times New Roman"/>
                <w:color w:val="000000"/>
                <w:sz w:val="20"/>
                <w:szCs w:val="20"/>
                <w:shd w:val="clear" w:color="auto" w:fill="FFFFFF"/>
              </w:rPr>
            </w:pPr>
            <w:r w:rsidRPr="0033103C">
              <w:rPr>
                <w:rFonts w:ascii="Times New Roman" w:hAnsi="Times New Roman" w:cs="Times New Roman"/>
                <w:color w:val="000000"/>
                <w:sz w:val="20"/>
                <w:szCs w:val="20"/>
                <w:shd w:val="clear" w:color="auto" w:fill="FFFFFF"/>
              </w:rPr>
              <w:t xml:space="preserve">Правовий режим конфіденційної інформації в Україні регулюється Законом України «Про інформацію». Визначення цього поняття наведено у ст. 21 цього Закону, де зазначено, що </w:t>
            </w:r>
            <w:r w:rsidRPr="0033103C">
              <w:rPr>
                <w:rFonts w:ascii="Times New Roman" w:hAnsi="Times New Roman" w:cs="Times New Roman"/>
                <w:b/>
                <w:color w:val="000000"/>
                <w:sz w:val="20"/>
                <w:szCs w:val="20"/>
                <w:shd w:val="clear" w:color="auto" w:fill="FFFFFF"/>
              </w:rPr>
              <w:t>конфіденційною є</w:t>
            </w:r>
            <w:r w:rsidRPr="0033103C">
              <w:rPr>
                <w:rFonts w:ascii="Times New Roman" w:hAnsi="Times New Roman" w:cs="Times New Roman"/>
                <w:color w:val="000000"/>
                <w:sz w:val="20"/>
                <w:szCs w:val="20"/>
                <w:shd w:val="clear" w:color="auto" w:fill="FFFFFF"/>
              </w:rPr>
              <w:t xml:space="preserve"> інформація</w:t>
            </w:r>
            <w:r w:rsidRPr="0033103C">
              <w:rPr>
                <w:rStyle w:val="aff"/>
                <w:rFonts w:ascii="Times New Roman" w:hAnsi="Times New Roman" w:cs="Times New Roman"/>
                <w:color w:val="000000"/>
                <w:sz w:val="20"/>
                <w:szCs w:val="20"/>
                <w:shd w:val="clear" w:color="auto" w:fill="FFFFFF"/>
              </w:rPr>
              <w:t> </w:t>
            </w:r>
            <w:r w:rsidRPr="0033103C">
              <w:rPr>
                <w:rFonts w:ascii="Times New Roman" w:hAnsi="Times New Roman" w:cs="Times New Roman"/>
                <w:color w:val="000000"/>
                <w:sz w:val="20"/>
                <w:szCs w:val="20"/>
                <w:shd w:val="clear" w:color="auto" w:fill="FFFFFF"/>
              </w:rPr>
              <w:t xml:space="preserve">про фізичну особу, </w:t>
            </w:r>
            <w:r w:rsidRPr="0033103C">
              <w:rPr>
                <w:rFonts w:ascii="Times New Roman" w:hAnsi="Times New Roman" w:cs="Times New Roman"/>
                <w:b/>
                <w:color w:val="000000"/>
                <w:sz w:val="20"/>
                <w:szCs w:val="20"/>
                <w:shd w:val="clear" w:color="auto" w:fill="FFFFFF"/>
              </w:rPr>
              <w:t>а також інформація, доступ до якої обмежений фізичною або юридичною особою</w:t>
            </w:r>
            <w:r w:rsidRPr="0033103C">
              <w:rPr>
                <w:rFonts w:ascii="Times New Roman" w:hAnsi="Times New Roman" w:cs="Times New Roman"/>
                <w:color w:val="000000"/>
                <w:sz w:val="20"/>
                <w:szCs w:val="20"/>
                <w:shd w:val="clear" w:color="auto" w:fill="FFFFFF"/>
              </w:rPr>
              <w:t>, крім суб’єктів владних повноважень.</w:t>
            </w:r>
          </w:p>
          <w:p w14:paraId="0B27673F" w14:textId="77777777" w:rsidR="0095765D" w:rsidRPr="0033103C" w:rsidRDefault="0095765D" w:rsidP="0095765D">
            <w:pPr>
              <w:spacing w:after="0" w:line="240" w:lineRule="auto"/>
              <w:ind w:firstLine="567"/>
              <w:jc w:val="both"/>
              <w:rPr>
                <w:rFonts w:ascii="Times New Roman" w:hAnsi="Times New Roman" w:cs="Times New Roman"/>
                <w:color w:val="000000"/>
                <w:sz w:val="20"/>
                <w:szCs w:val="20"/>
                <w:shd w:val="clear" w:color="auto" w:fill="FFFFFF"/>
              </w:rPr>
            </w:pPr>
            <w:r w:rsidRPr="0033103C">
              <w:rPr>
                <w:rFonts w:ascii="Times New Roman" w:hAnsi="Times New Roman" w:cs="Times New Roman"/>
                <w:color w:val="000000"/>
                <w:sz w:val="20"/>
                <w:szCs w:val="20"/>
                <w:shd w:val="clear" w:color="auto" w:fill="FFFFFF"/>
              </w:rPr>
              <w:t>Перелік відомостей, що становить конфіденційну інформацію, порядок зберігання, використання та поширення такої інформації визначають самі фізичні або юридичні особи з дотриманням вимог чинного законодавства.</w:t>
            </w:r>
          </w:p>
          <w:p w14:paraId="01B090F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 xml:space="preserve">Частиною другою статті 6 Закону України «Про доступ до публічної інформації» передбачено, що обмеження доступу до інформації здійснюється відповідно </w:t>
            </w:r>
            <w:proofErr w:type="gramStart"/>
            <w:r w:rsidRPr="0033103C">
              <w:rPr>
                <w:rFonts w:ascii="Times New Roman" w:hAnsi="Times New Roman" w:cs="Times New Roman"/>
                <w:sz w:val="20"/>
                <w:szCs w:val="20"/>
              </w:rPr>
              <w:t>до закону</w:t>
            </w:r>
            <w:proofErr w:type="gramEnd"/>
            <w:r w:rsidRPr="0033103C">
              <w:rPr>
                <w:rFonts w:ascii="Times New Roman" w:hAnsi="Times New Roman" w:cs="Times New Roman"/>
                <w:sz w:val="20"/>
                <w:szCs w:val="20"/>
              </w:rPr>
              <w:t xml:space="preserve"> при дотриманні сукупності певних вимог.</w:t>
            </w:r>
          </w:p>
          <w:p w14:paraId="6DB511BD" w14:textId="77777777" w:rsidR="0095765D" w:rsidRPr="0033103C" w:rsidRDefault="0095765D" w:rsidP="0095765D">
            <w:pPr>
              <w:spacing w:after="0" w:line="240" w:lineRule="auto"/>
              <w:ind w:firstLine="567"/>
              <w:jc w:val="both"/>
              <w:rPr>
                <w:rFonts w:ascii="Times New Roman" w:hAnsi="Times New Roman" w:cs="Times New Roman"/>
                <w:color w:val="000000"/>
                <w:sz w:val="20"/>
                <w:szCs w:val="20"/>
                <w:shd w:val="clear" w:color="auto" w:fill="FFFFFF"/>
              </w:rPr>
            </w:pPr>
            <w:r w:rsidRPr="0033103C">
              <w:rPr>
                <w:rFonts w:ascii="Times New Roman" w:hAnsi="Times New Roman" w:cs="Times New Roman"/>
                <w:sz w:val="20"/>
                <w:szCs w:val="20"/>
              </w:rPr>
              <w:t xml:space="preserve">НКРЕКП відповідно до законодавства не наділений повноваженнями перевіряти дотримання </w:t>
            </w:r>
            <w:r w:rsidRPr="0033103C">
              <w:rPr>
                <w:rFonts w:ascii="Times New Roman" w:hAnsi="Times New Roman" w:cs="Times New Roman"/>
                <w:color w:val="000000"/>
                <w:sz w:val="20"/>
                <w:szCs w:val="20"/>
                <w:shd w:val="clear" w:color="auto" w:fill="FFFFFF"/>
              </w:rPr>
              <w:t xml:space="preserve">фізичними або юридичними особами вимог законів при віднесення ними тієї чи іншої інформації до конфіденційної, а тому у разі отримання відомостей, які становлять конфіденційну інформацію, не має права розголошувати та оприлюднювати такі відомості без згоди їх володільця. </w:t>
            </w:r>
          </w:p>
          <w:p w14:paraId="5676759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Випадки розголошення інформації з обмеженим доступом, що була одержана НКРЕКП під час розслідування, повинні бути в обов’язковому порядку чітко визначені.</w:t>
            </w:r>
          </w:p>
          <w:p w14:paraId="198A5BC1" w14:textId="77777777" w:rsidR="0095765D" w:rsidRPr="0033103C" w:rsidRDefault="0095765D" w:rsidP="0095765D">
            <w:pPr>
              <w:spacing w:after="0" w:line="240" w:lineRule="auto"/>
              <w:jc w:val="both"/>
              <w:rPr>
                <w:rFonts w:ascii="Times New Roman" w:hAnsi="Times New Roman" w:cs="Times New Roman"/>
                <w:b/>
                <w:bCs/>
                <w:i/>
                <w:sz w:val="20"/>
                <w:szCs w:val="20"/>
                <w:lang w:val="uk-UA"/>
              </w:rPr>
            </w:pPr>
          </w:p>
        </w:tc>
        <w:tc>
          <w:tcPr>
            <w:tcW w:w="4258" w:type="dxa"/>
          </w:tcPr>
          <w:p w14:paraId="6BEEC78A"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Потребує обговорення.</w:t>
            </w:r>
          </w:p>
        </w:tc>
      </w:tr>
      <w:tr w:rsidR="0095765D" w:rsidRPr="0033103C" w14:paraId="4ECACF3B" w14:textId="77777777" w:rsidTr="007242D2">
        <w:trPr>
          <w:trHeight w:val="255"/>
          <w:jc w:val="center"/>
        </w:trPr>
        <w:tc>
          <w:tcPr>
            <w:tcW w:w="5700" w:type="dxa"/>
          </w:tcPr>
          <w:p w14:paraId="7261DA18"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8.2. Конфіденційною інформацією в розумінні цього Порядку є дані:</w:t>
            </w:r>
          </w:p>
          <w:p w14:paraId="2EF8CFF1"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про рахунки суб’єктів розслідування;</w:t>
            </w:r>
          </w:p>
          <w:p w14:paraId="1A4E28E5"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про господарсько-торговельні операції, пов’язані з оптовими енергетичними продуктами, та про вчинені суб’єктом розслідування правочини;</w:t>
            </w:r>
          </w:p>
          <w:p w14:paraId="43839296"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про контрагентів суб’єкта розслідування, крім отриманої з публічних джерел;</w:t>
            </w:r>
          </w:p>
          <w:p w14:paraId="299B6394"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інша інформація, доступ до якої обмежено учасником оптового енергетичного ринку та особами, які професійно організовують операції з оптовими енергетичними продуктами.</w:t>
            </w:r>
          </w:p>
          <w:p w14:paraId="4947EB7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Голові та 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зловживань на оптовому енергетичному ринку, крім випадків, передбачених законом.</w:t>
            </w:r>
          </w:p>
          <w:p w14:paraId="672252F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AD5697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583B68E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A35012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5E79D95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3946E1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04F859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5C52F5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8B6516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55DE81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E9D5DA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61E71F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7907B1E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73FDCB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802C8D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DDEFB8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E653334"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B6A29B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2CEDA19"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1491C6A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77EB8C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1383886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814B6A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DAFF95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2FD3BD3" w14:textId="77777777" w:rsidR="0095765D" w:rsidRPr="0033103C" w:rsidRDefault="0095765D" w:rsidP="0095765D">
            <w:pPr>
              <w:spacing w:after="0" w:line="240" w:lineRule="auto"/>
              <w:ind w:firstLine="567"/>
              <w:jc w:val="both"/>
              <w:rPr>
                <w:rStyle w:val="fontstyle01"/>
                <w:sz w:val="20"/>
                <w:szCs w:val="20"/>
              </w:rPr>
            </w:pPr>
          </w:p>
        </w:tc>
        <w:tc>
          <w:tcPr>
            <w:tcW w:w="5494" w:type="dxa"/>
          </w:tcPr>
          <w:p w14:paraId="37ECD07D" w14:textId="77777777" w:rsidR="0095765D" w:rsidRPr="0033103C" w:rsidRDefault="0095765D" w:rsidP="0095765D">
            <w:pPr>
              <w:spacing w:after="0" w:line="240" w:lineRule="auto"/>
              <w:ind w:firstLine="567"/>
              <w:jc w:val="both"/>
              <w:rPr>
                <w:rFonts w:ascii="Times New Roman" w:hAnsi="Times New Roman" w:cs="Times New Roman"/>
                <w:iCs/>
                <w:sz w:val="20"/>
                <w:szCs w:val="20"/>
                <w:lang w:val="uk-UA"/>
              </w:rPr>
            </w:pPr>
            <w:r w:rsidRPr="0033103C">
              <w:rPr>
                <w:rFonts w:ascii="Times New Roman" w:hAnsi="Times New Roman" w:cs="Times New Roman"/>
                <w:b/>
                <w:bCs/>
                <w:sz w:val="20"/>
                <w:szCs w:val="20"/>
              </w:rPr>
              <w:lastRenderedPageBreak/>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13072627"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p>
          <w:p w14:paraId="144F585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8.2. Конфіденційною інформацією в розумінні цього Порядку є дані:</w:t>
            </w:r>
          </w:p>
          <w:p w14:paraId="42FE02D0"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про рахунки суб’єктів розслідування;</w:t>
            </w:r>
          </w:p>
          <w:p w14:paraId="25BEB849"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про господарсько-торговельні операції, пов’язані з оптовими енергетичними продуктами, та про вчинені суб’єктом розслідування правочини;</w:t>
            </w:r>
          </w:p>
          <w:p w14:paraId="20B09061"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про контрагентів суб’єкта розслідування, крім отриманої з публічних джерел;</w:t>
            </w:r>
          </w:p>
          <w:p w14:paraId="309F9422"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інша інформація, доступ до якої обмежено учасником оптового енергетичного ринку та особами, які професійно організовують операції з оптовими енергетичними продуктами.</w:t>
            </w:r>
          </w:p>
          <w:p w14:paraId="7502AD59"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Голові та 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зловживань на оптовому енергетичному ринку, крім випадків, передбачених законом.</w:t>
            </w:r>
          </w:p>
          <w:p w14:paraId="02C116BD"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З експертами, аудиторами, спеціалістами, працівниками державних органів та іншими особами, які залучаються до проведення розслідування, укладається договір про нерозголошення інформації за формою, затвердженою Регулятором.</w:t>
            </w:r>
          </w:p>
          <w:p w14:paraId="4491F740"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EC71AA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У Регулятора відсутні повноваження забороняти розповсюдження інформації особам, що не є членами </w:t>
            </w:r>
            <w:r w:rsidRPr="0033103C">
              <w:rPr>
                <w:rFonts w:ascii="Times New Roman" w:hAnsi="Times New Roman" w:cs="Times New Roman"/>
                <w:sz w:val="20"/>
                <w:szCs w:val="20"/>
              </w:rPr>
              <w:lastRenderedPageBreak/>
              <w:t>НКРЕКП або співробітниками апарату. Тому необхідно доповнити норму пунктом щодо підписання договору про нерозголошення.</w:t>
            </w:r>
          </w:p>
          <w:p w14:paraId="2755952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9483DB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3740D3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8.2. Конфіденційною інформацією в розумінні цього Порядку є дані:</w:t>
            </w:r>
          </w:p>
          <w:p w14:paraId="162CB7C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про рахунки суб’єктів розслідування;</w:t>
            </w:r>
          </w:p>
          <w:p w14:paraId="4C920B6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про господарсько-торговельні операції, пов’язані з оптовими енергетичними продуктами, та про вчинені суб’єктом розслідування правочини;</w:t>
            </w:r>
          </w:p>
          <w:p w14:paraId="19CB5EC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 про контрагентів суб’єкта розслідування, крім </w:t>
            </w:r>
            <w:r w:rsidRPr="0033103C">
              <w:rPr>
                <w:rFonts w:ascii="Times New Roman" w:hAnsi="Times New Roman" w:cs="Times New Roman"/>
                <w:b/>
                <w:sz w:val="20"/>
                <w:szCs w:val="20"/>
              </w:rPr>
              <w:t>отриман</w:t>
            </w:r>
            <w:r w:rsidRPr="0033103C">
              <w:rPr>
                <w:rFonts w:ascii="Times New Roman" w:hAnsi="Times New Roman" w:cs="Times New Roman"/>
                <w:b/>
                <w:sz w:val="20"/>
                <w:szCs w:val="20"/>
                <w:lang w:val="uk-UA"/>
              </w:rPr>
              <w:t>их</w:t>
            </w:r>
            <w:r w:rsidRPr="0033103C">
              <w:rPr>
                <w:rFonts w:ascii="Times New Roman" w:hAnsi="Times New Roman" w:cs="Times New Roman"/>
                <w:sz w:val="20"/>
                <w:szCs w:val="20"/>
              </w:rPr>
              <w:t xml:space="preserve"> з публічних джерел;</w:t>
            </w:r>
          </w:p>
          <w:p w14:paraId="29FFF0A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інша інформація, доступ до якої обмежено учасником оптового енергетичного ринку та особами, які професійно організовують операції з оптовими енергетичними продуктами.</w:t>
            </w:r>
          </w:p>
          <w:p w14:paraId="5ABF1F6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       Голові та 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зловживань на оптовому енергетичному ринку, крім випадків, передбачених законом.</w:t>
            </w:r>
          </w:p>
          <w:p w14:paraId="7123FD1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CB068C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i/>
                <w:iCs/>
                <w:sz w:val="20"/>
                <w:szCs w:val="20"/>
                <w:lang w:val="uk-UA"/>
              </w:rPr>
              <w:t>Обгрунтування:</w:t>
            </w:r>
            <w:r w:rsidRPr="0033103C">
              <w:rPr>
                <w:rFonts w:ascii="Times New Roman" w:hAnsi="Times New Roman" w:cs="Times New Roman"/>
                <w:sz w:val="20"/>
                <w:szCs w:val="20"/>
                <w:lang w:val="uk-UA"/>
              </w:rPr>
              <w:t xml:space="preserve"> Редакційно</w:t>
            </w:r>
          </w:p>
          <w:p w14:paraId="66B0F1B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D35B546"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078165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8.2.</w:t>
            </w:r>
            <w:r w:rsidRPr="0033103C">
              <w:rPr>
                <w:rFonts w:ascii="Times New Roman" w:hAnsi="Times New Roman" w:cs="Times New Roman"/>
                <w:sz w:val="20"/>
                <w:szCs w:val="20"/>
                <w:lang w:val="uk-UA"/>
              </w:rPr>
              <w:t xml:space="preserve"> 9.2. Конфіденційною інформацією в розумінні цього Порядку є дані:</w:t>
            </w:r>
          </w:p>
          <w:p w14:paraId="19FD241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 про рахунки суб’єктів розслідування зокрема, </w:t>
            </w:r>
            <w:r w:rsidRPr="0033103C">
              <w:rPr>
                <w:rFonts w:ascii="Times New Roman" w:hAnsi="Times New Roman" w:cs="Times New Roman"/>
                <w:b/>
                <w:bCs/>
                <w:sz w:val="20"/>
                <w:szCs w:val="20"/>
              </w:rPr>
              <w:t>про рух коштів та/або залишки коштів на рахунках</w:t>
            </w:r>
            <w:r w:rsidRPr="0033103C">
              <w:rPr>
                <w:rFonts w:ascii="Times New Roman" w:hAnsi="Times New Roman" w:cs="Times New Roman"/>
                <w:sz w:val="20"/>
                <w:szCs w:val="20"/>
              </w:rPr>
              <w:t>;</w:t>
            </w:r>
          </w:p>
          <w:p w14:paraId="1F5ECAE5"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w:t>
            </w:r>
          </w:p>
          <w:p w14:paraId="129A832E"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4) інша інформація, що підпадає під режим захисту професійної таємниці</w:t>
            </w:r>
          </w:p>
          <w:p w14:paraId="4CA73E9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w:t>
            </w:r>
          </w:p>
          <w:p w14:paraId="4718CB8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Голові та членам Регулятора, його працівникам (у тому числі колишнім), забороняється розголошувати інформацію, отриману в ході розслідування зловживань на оптовому енергетичному ринку, крім випадків, передбачених законом. </w:t>
            </w:r>
          </w:p>
          <w:p w14:paraId="1D450A0F"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З експертами, аудиторами, спеціалістами, працівниками державних органів та іншими особами, які залучаються до проведення розслідування, укладається </w:t>
            </w:r>
            <w:r w:rsidRPr="0033103C">
              <w:rPr>
                <w:rFonts w:ascii="Times New Roman" w:hAnsi="Times New Roman" w:cs="Times New Roman"/>
                <w:b/>
                <w:bCs/>
                <w:sz w:val="20"/>
                <w:szCs w:val="20"/>
              </w:rPr>
              <w:lastRenderedPageBreak/>
              <w:t>договір про нерозголошення інформації за формою, затвердженою Регулятором.</w:t>
            </w:r>
          </w:p>
          <w:p w14:paraId="7C9F994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11C7D24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 xml:space="preserve">Обгрунтування: </w:t>
            </w:r>
          </w:p>
          <w:p w14:paraId="39DA719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Конкретизовано інформацію щодо рахунків,  ропонується додати ще один пункт щодо інформації, що підпадає під режим захисту професійної таємниці.</w:t>
            </w:r>
          </w:p>
          <w:p w14:paraId="0C4577FE"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sz w:val="20"/>
                <w:szCs w:val="20"/>
              </w:rPr>
              <w:t>У Регулятора відсутні повноваження забороняти розповсюдження інформації особами, що не є членами НКРЕКП або співробітниками апарату. Тому необхідно доповнити норму пунктом щодо підписання договору про нерозголошення.</w:t>
            </w:r>
          </w:p>
        </w:tc>
        <w:tc>
          <w:tcPr>
            <w:tcW w:w="4258" w:type="dxa"/>
          </w:tcPr>
          <w:p w14:paraId="60190A96" w14:textId="77777777" w:rsidR="0095765D" w:rsidRPr="00C87E33" w:rsidRDefault="0095765D" w:rsidP="0095765D">
            <w:pPr>
              <w:spacing w:after="0" w:line="240" w:lineRule="auto"/>
              <w:ind w:firstLine="567"/>
              <w:jc w:val="both"/>
              <w:rPr>
                <w:rFonts w:ascii="Times New Roman" w:hAnsi="Times New Roman" w:cs="Times New Roman"/>
                <w:b/>
                <w:iCs/>
                <w:sz w:val="20"/>
                <w:szCs w:val="20"/>
                <w:lang w:val="uk-UA"/>
              </w:rPr>
            </w:pPr>
            <w:r w:rsidRPr="00C87E33">
              <w:rPr>
                <w:rFonts w:ascii="Times New Roman" w:hAnsi="Times New Roman" w:cs="Times New Roman"/>
                <w:b/>
                <w:iCs/>
                <w:sz w:val="20"/>
                <w:szCs w:val="20"/>
                <w:lang w:val="uk-UA"/>
              </w:rPr>
              <w:lastRenderedPageBreak/>
              <w:t>Враховано в редакції:</w:t>
            </w:r>
          </w:p>
          <w:p w14:paraId="3BB808F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8.2. Конфіденційною інформацією в розумінні цього Порядку є дані:</w:t>
            </w:r>
          </w:p>
          <w:p w14:paraId="1E3DAC5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про рахунки суб’єктів розслідування;</w:t>
            </w:r>
          </w:p>
          <w:p w14:paraId="3F09B56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про господарсько-торговельні операції, пов’язані з оптовими енергетичними продуктами, та про вчинені суб’єктом розслідування правочини;</w:t>
            </w:r>
          </w:p>
          <w:p w14:paraId="728075B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 про контрагентів суб’єкта розслідування, крім </w:t>
            </w:r>
            <w:r w:rsidRPr="0033103C">
              <w:rPr>
                <w:rFonts w:ascii="Times New Roman" w:hAnsi="Times New Roman" w:cs="Times New Roman"/>
                <w:b/>
                <w:sz w:val="20"/>
                <w:szCs w:val="20"/>
              </w:rPr>
              <w:t>отриман</w:t>
            </w:r>
            <w:r w:rsidRPr="0033103C">
              <w:rPr>
                <w:rFonts w:ascii="Times New Roman" w:hAnsi="Times New Roman" w:cs="Times New Roman"/>
                <w:b/>
                <w:sz w:val="20"/>
                <w:szCs w:val="20"/>
                <w:lang w:val="uk-UA"/>
              </w:rPr>
              <w:t>их</w:t>
            </w:r>
            <w:r w:rsidRPr="0033103C">
              <w:rPr>
                <w:rFonts w:ascii="Times New Roman" w:hAnsi="Times New Roman" w:cs="Times New Roman"/>
                <w:sz w:val="20"/>
                <w:szCs w:val="20"/>
              </w:rPr>
              <w:t xml:space="preserve"> з публічних джерел;</w:t>
            </w:r>
          </w:p>
          <w:p w14:paraId="453217F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інша інформація, доступ до якої обмежено учасником оптового енергетичного ринку та особами, які професійно організовують операції з оптовими енергетичними продуктами.</w:t>
            </w:r>
          </w:p>
          <w:p w14:paraId="2DCE816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       Голові та членам Регулятора, його працівникам (у тому числі колишнім), працівникам інших органів державної влади або експертних організацій, залученим до розслідування, забороняється розголошувати інформацію, отриману в ході розслідування зловживань на оптовому енергетичному ринку, крім випадків, передбачених законом.</w:t>
            </w:r>
          </w:p>
          <w:p w14:paraId="66470D01" w14:textId="77777777" w:rsidR="0095765D" w:rsidRPr="0033103C" w:rsidRDefault="0095765D" w:rsidP="0095765D">
            <w:pPr>
              <w:pStyle w:val="af5"/>
              <w:ind w:firstLine="567"/>
              <w:jc w:val="both"/>
              <w:rPr>
                <w:rFonts w:ascii="Times New Roman" w:hAnsi="Times New Roman" w:cs="Times New Roman"/>
                <w:sz w:val="20"/>
                <w:szCs w:val="20"/>
              </w:rPr>
            </w:pPr>
          </w:p>
        </w:tc>
      </w:tr>
      <w:tr w:rsidR="0095765D" w:rsidRPr="0033103C" w14:paraId="47D40B7C" w14:textId="77777777" w:rsidTr="007242D2">
        <w:trPr>
          <w:trHeight w:val="255"/>
          <w:jc w:val="center"/>
        </w:trPr>
        <w:tc>
          <w:tcPr>
            <w:tcW w:w="5700" w:type="dxa"/>
          </w:tcPr>
          <w:p w14:paraId="557CEB8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9.1.</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За результатами розслідування з урахуванням висновку про результати розслідування НКРЕКП приймає постанову про:</w:t>
            </w:r>
          </w:p>
          <w:p w14:paraId="3464F68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 </w:t>
            </w:r>
            <w:sdt>
              <w:sdtPr>
                <w:rPr>
                  <w:rFonts w:ascii="Times New Roman" w:hAnsi="Times New Roman" w:cs="Times New Roman"/>
                  <w:sz w:val="20"/>
                  <w:szCs w:val="20"/>
                </w:rPr>
                <w:tag w:val="goog_rdk_197"/>
                <w:id w:val="1563836584"/>
              </w:sdtPr>
              <w:sdtContent/>
            </w:sdt>
            <w:r w:rsidRPr="0033103C">
              <w:rPr>
                <w:rFonts w:ascii="Times New Roman" w:hAnsi="Times New Roman" w:cs="Times New Roman"/>
                <w:sz w:val="20"/>
                <w:szCs w:val="20"/>
              </w:rPr>
              <w:t>усунення виявлених порушень;</w:t>
            </w:r>
          </w:p>
          <w:p w14:paraId="2053953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застосування санкцій та вжиття заходів, передбачених законом;</w:t>
            </w:r>
          </w:p>
          <w:p w14:paraId="4190C4A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69D470A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звернення до правоохоронних органів із заявою про вчинення кримінального правопорушення (за наявності підстав);</w:t>
            </w:r>
          </w:p>
          <w:p w14:paraId="15F20BB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01B9021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p>
          <w:p w14:paraId="319106B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Постанова НКРЕКП за результатами розслідування може містити декілька рішень, що передбачені підпунктами цього пункту.</w:t>
            </w:r>
          </w:p>
          <w:p w14:paraId="23BA76D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36DEBF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B028F7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C45AFA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871609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092FAB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1A8F62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9F80E7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C4E911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D21E8B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8EA876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858839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6BCC1D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264753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2F0EC3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FA1ABE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84D8FA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28D748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7BC3DF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BA27EF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3EE310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3DBF58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867B63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DC6BC0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C27C37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C836AA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8A047A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7E91B8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4D0A47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3422E1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CEEFF6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7C9AE9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F3CE22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DBDBF1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35816D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57209E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2F2D92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9819F2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CC2BFC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6434F3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F43C83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665369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3EBBFF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630CF7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9939C1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ED7D70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960012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318189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E735AC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A6D5D0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097C2B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916D90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C8FB70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06C91A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01DA4D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C49A3C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01CAA5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6BF830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C13737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140C19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C4EB9C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339186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069E17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8FC497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19BE20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43BFBE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C3C2F2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BE8C6C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C1E863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A0F3E6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5DAA4A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FEB785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7740A4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9BC197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028EC5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D000C8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5EDEDC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3C8285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0C04FC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CC215C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CCB71B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3D6D58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3CB21C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2DB481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169D68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456CA2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09662A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4549A9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CBC0DA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564248C" w14:textId="77777777" w:rsidR="0095765D" w:rsidRPr="0033103C" w:rsidRDefault="0095765D" w:rsidP="0095765D">
            <w:pPr>
              <w:spacing w:after="0" w:line="240" w:lineRule="auto"/>
              <w:ind w:firstLine="567"/>
              <w:jc w:val="both"/>
              <w:rPr>
                <w:rStyle w:val="fontstyle01"/>
                <w:sz w:val="20"/>
                <w:szCs w:val="20"/>
              </w:rPr>
            </w:pPr>
          </w:p>
        </w:tc>
        <w:tc>
          <w:tcPr>
            <w:tcW w:w="5494" w:type="dxa"/>
          </w:tcPr>
          <w:p w14:paraId="3DDACBC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i/>
                <w:sz w:val="20"/>
                <w:szCs w:val="20"/>
              </w:rPr>
              <w:lastRenderedPageBreak/>
              <w:t>ГО «Перша енергетична рада»</w:t>
            </w:r>
          </w:p>
          <w:p w14:paraId="0DC85E9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w:t>
            </w:r>
            <w:proofErr w:type="gramStart"/>
            <w:r w:rsidRPr="0033103C">
              <w:rPr>
                <w:rFonts w:ascii="Times New Roman" w:hAnsi="Times New Roman" w:cs="Times New Roman"/>
                <w:sz w:val="20"/>
                <w:szCs w:val="20"/>
              </w:rPr>
              <w:t>1.За</w:t>
            </w:r>
            <w:proofErr w:type="gramEnd"/>
            <w:r w:rsidRPr="0033103C">
              <w:rPr>
                <w:rFonts w:ascii="Times New Roman" w:hAnsi="Times New Roman" w:cs="Times New Roman"/>
                <w:sz w:val="20"/>
                <w:szCs w:val="20"/>
              </w:rPr>
              <w:t xml:space="preserve"> результатами розслідування з урахуванням висновку про результати розслідування НКРЕКП приймає постанову про:</w:t>
            </w:r>
          </w:p>
          <w:p w14:paraId="5AE2BE9F"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1) </w:t>
            </w:r>
            <w:sdt>
              <w:sdtPr>
                <w:rPr>
                  <w:rFonts w:ascii="Times New Roman" w:hAnsi="Times New Roman" w:cs="Times New Roman"/>
                  <w:sz w:val="20"/>
                  <w:szCs w:val="20"/>
                </w:rPr>
                <w:tag w:val="goog_rdk_197"/>
                <w:id w:val="885371503"/>
              </w:sdtPr>
              <w:sdtContent/>
            </w:sdt>
            <w:r w:rsidRPr="0033103C">
              <w:rPr>
                <w:rFonts w:ascii="Times New Roman" w:hAnsi="Times New Roman" w:cs="Times New Roman"/>
                <w:sz w:val="20"/>
                <w:szCs w:val="20"/>
              </w:rPr>
              <w:t xml:space="preserve">усунення виявлених порушень </w:t>
            </w:r>
            <w:r w:rsidRPr="0033103C">
              <w:rPr>
                <w:rFonts w:ascii="Times New Roman" w:hAnsi="Times New Roman" w:cs="Times New Roman"/>
                <w:b/>
                <w:bCs/>
                <w:sz w:val="20"/>
                <w:szCs w:val="20"/>
              </w:rPr>
              <w:t>(за наявності виявлених порушень);</w:t>
            </w:r>
          </w:p>
          <w:p w14:paraId="47B7B0D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 застосування санкцій та вжиття заходів, передбачених законом </w:t>
            </w:r>
            <w:r w:rsidRPr="0033103C">
              <w:rPr>
                <w:rFonts w:ascii="Times New Roman" w:hAnsi="Times New Roman" w:cs="Times New Roman"/>
                <w:b/>
                <w:bCs/>
                <w:sz w:val="20"/>
                <w:szCs w:val="20"/>
              </w:rPr>
              <w:t>(за наявності виявлених зловживань);</w:t>
            </w:r>
          </w:p>
          <w:p w14:paraId="6D07916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5661F4D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звернення до правоохоронних органів із заявою про вчинення кримінального правопорушення (за наявності підстав);</w:t>
            </w:r>
          </w:p>
          <w:p w14:paraId="06FA761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5191C4C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036A70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p>
          <w:p w14:paraId="2BB2EC92"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sz w:val="20"/>
                <w:szCs w:val="20"/>
              </w:rPr>
              <w:t xml:space="preserve">Постанова НКРЕКП за результатами розслідування може містити декілька рішень, що передбачені підпунктами цього пункту, </w:t>
            </w:r>
            <w:r w:rsidRPr="0033103C">
              <w:rPr>
                <w:rFonts w:ascii="Times New Roman" w:hAnsi="Times New Roman" w:cs="Times New Roman"/>
                <w:b/>
                <w:bCs/>
                <w:sz w:val="20"/>
                <w:szCs w:val="20"/>
              </w:rPr>
              <w:t>або рішення про закриття розслідування за відсутності порушень та зловживань.</w:t>
            </w:r>
          </w:p>
          <w:p w14:paraId="0A2A70E3"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193971C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BCDE94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результатами розслідування порушень та/або зловживань може бути не виявлено.</w:t>
            </w:r>
          </w:p>
          <w:p w14:paraId="357B45C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Якщо за результатами розслідування порушень та/або зловживань не виявлено, розслідування має бути закрито відповідним рішенням НКРЕКП</w:t>
            </w:r>
          </w:p>
          <w:p w14:paraId="553095DE"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43F256CA" w14:textId="77777777" w:rsidR="0095765D" w:rsidRPr="0033103C" w:rsidRDefault="0095765D" w:rsidP="0095765D">
            <w:pPr>
              <w:spacing w:after="0" w:line="240" w:lineRule="auto"/>
              <w:ind w:firstLine="567"/>
              <w:jc w:val="both"/>
              <w:rPr>
                <w:rFonts w:ascii="Times New Roman" w:hAnsi="Times New Roman" w:cs="Times New Roman"/>
                <w:bCs/>
                <w:sz w:val="20"/>
                <w:szCs w:val="20"/>
              </w:rPr>
            </w:pPr>
          </w:p>
          <w:p w14:paraId="42F867DD" w14:textId="77777777" w:rsidR="0095765D" w:rsidRPr="0033103C" w:rsidRDefault="0095765D" w:rsidP="0095765D">
            <w:pPr>
              <w:spacing w:after="0" w:line="240" w:lineRule="auto"/>
              <w:ind w:firstLine="567"/>
              <w:jc w:val="both"/>
              <w:rPr>
                <w:rFonts w:ascii="Times New Roman" w:hAnsi="Times New Roman" w:cs="Times New Roman"/>
                <w:b/>
                <w:i/>
                <w:iCs/>
                <w:sz w:val="20"/>
                <w:szCs w:val="20"/>
              </w:rPr>
            </w:pPr>
            <w:r w:rsidRPr="0033103C">
              <w:rPr>
                <w:rFonts w:ascii="Times New Roman" w:hAnsi="Times New Roman" w:cs="Times New Roman"/>
                <w:b/>
                <w:i/>
                <w:iCs/>
                <w:sz w:val="20"/>
                <w:szCs w:val="20"/>
              </w:rPr>
              <w:t>ТОВ «ДНІПРОВСЬКІ ЕНЕРГЕТИЧНІ ПОСЛУГИ»</w:t>
            </w:r>
          </w:p>
          <w:p w14:paraId="4EB5530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9.1. За результатами розслідування з урахуванням висновку про результати розслідування НКРЕКП приймає постанову про:</w:t>
            </w:r>
          </w:p>
          <w:p w14:paraId="1D3E901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 </w:t>
            </w:r>
            <w:sdt>
              <w:sdtPr>
                <w:rPr>
                  <w:rFonts w:ascii="Times New Roman" w:hAnsi="Times New Roman" w:cs="Times New Roman"/>
                  <w:sz w:val="20"/>
                  <w:szCs w:val="20"/>
                </w:rPr>
                <w:tag w:val="goog_rdk_197"/>
                <w:id w:val="-1550904334"/>
              </w:sdtPr>
              <w:sdtContent/>
            </w:sdt>
            <w:r w:rsidRPr="0033103C">
              <w:rPr>
                <w:rFonts w:ascii="Times New Roman" w:hAnsi="Times New Roman" w:cs="Times New Roman"/>
                <w:sz w:val="20"/>
                <w:szCs w:val="20"/>
              </w:rPr>
              <w:t>усунення виявлених порушень;</w:t>
            </w:r>
          </w:p>
          <w:p w14:paraId="042B128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застосування санкцій та вжиття заходів, передбачених законом;</w:t>
            </w:r>
          </w:p>
          <w:p w14:paraId="0371CFA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40373B7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звернення до правоохоронних органів із заявою про вчинення кримінального правопорушення (за наявності підстав);</w:t>
            </w:r>
          </w:p>
          <w:p w14:paraId="21F208B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5D46552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r w:rsidRPr="0033103C">
              <w:rPr>
                <w:rFonts w:ascii="Times New Roman" w:hAnsi="Times New Roman" w:cs="Times New Roman"/>
                <w:b/>
                <w:bCs/>
                <w:sz w:val="20"/>
                <w:szCs w:val="20"/>
              </w:rPr>
              <w:t>;</w:t>
            </w:r>
          </w:p>
          <w:p w14:paraId="6E3DF490"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7) затвердження висновків про відсутність зловживань.</w:t>
            </w:r>
          </w:p>
          <w:p w14:paraId="59DC1D04" w14:textId="77777777" w:rsidR="0095765D" w:rsidRPr="0033103C" w:rsidRDefault="0095765D" w:rsidP="0095765D">
            <w:pPr>
              <w:spacing w:after="0" w:line="240" w:lineRule="auto"/>
              <w:ind w:firstLine="567"/>
              <w:jc w:val="both"/>
              <w:rPr>
                <w:rFonts w:ascii="Times New Roman" w:hAnsi="Times New Roman" w:cs="Times New Roman"/>
                <w:bCs/>
                <w:sz w:val="20"/>
                <w:szCs w:val="20"/>
              </w:rPr>
            </w:pPr>
            <w:r w:rsidRPr="0033103C">
              <w:rPr>
                <w:rFonts w:ascii="Times New Roman" w:hAnsi="Times New Roman" w:cs="Times New Roman"/>
                <w:sz w:val="20"/>
                <w:szCs w:val="20"/>
              </w:rPr>
              <w:t>Постанова НКРЕКП за результатами розслідування може містити декілька рішень, що передбачені підпунктами цього пункту.</w:t>
            </w:r>
          </w:p>
          <w:p w14:paraId="6C52011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10092A5"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E067BE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eastAsia="uk-UA"/>
              </w:rPr>
            </w:pPr>
            <w:r w:rsidRPr="0033103C">
              <w:rPr>
                <w:rFonts w:ascii="Times New Roman" w:hAnsi="Times New Roman" w:cs="Times New Roman"/>
                <w:sz w:val="20"/>
                <w:szCs w:val="20"/>
                <w:lang w:val="uk-UA" w:eastAsia="uk-UA"/>
              </w:rPr>
              <w:t>Доцільно доповнити додатковим пунктом, для врегулювання випадків коли, не зважаючи на наявність ознак зловживання, за результатами повноцінного розслідування буде зроблено висновок, що зловживання відсутні або зловживання вчинені не суб’єктом розслідування.</w:t>
            </w:r>
          </w:p>
          <w:p w14:paraId="49CC8DC8"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47682053"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00ACF4DC"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9.1. За результатами розслідування з урахуванням висновку про результати розслідування НКРЕКП приймає постанову про:</w:t>
            </w:r>
          </w:p>
          <w:p w14:paraId="063A5432"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1) усунення виявлених порушень;</w:t>
            </w:r>
          </w:p>
          <w:p w14:paraId="06BCC574"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застосування санкцій та вжиття заходів, передбачених законом;</w:t>
            </w:r>
          </w:p>
          <w:p w14:paraId="12EFB676"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113793BC"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звернення до правоохоронних органів із заявою про вчинення кримінального правопорушення (за наявності підстав);</w:t>
            </w:r>
          </w:p>
          <w:p w14:paraId="1C2B482E"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437CD12D"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p>
          <w:p w14:paraId="26718DCE"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Постанова НКРЕКП за результатами розслідування може містити декілька рішень, що передбачені підпунктами цього пункту.</w:t>
            </w:r>
          </w:p>
          <w:p w14:paraId="6D59E53C"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7) закриття розслідування (факти порушення, що розслідувалося, не підтверджені та/або докази для доведення порушення, що розслідувалося, є недостатніми).</w:t>
            </w:r>
          </w:p>
          <w:p w14:paraId="2CBC20FD"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484A5CD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Вочевидь, що результатом розслідування може бути його закриття, у разі якщо факти порушення, що розслідувалося, не підтверджені та/або докази для доведення порушення, що розслідувалося, є недостатніми, що і пропонується відобразити у проекті Порядку розслідування.</w:t>
            </w:r>
          </w:p>
          <w:p w14:paraId="67D91A5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ED390B0" w14:textId="77777777" w:rsidR="0095765D" w:rsidRPr="0033103C" w:rsidRDefault="0095765D" w:rsidP="0095765D">
            <w:pPr>
              <w:spacing w:after="0" w:line="240" w:lineRule="auto"/>
              <w:ind w:firstLine="567"/>
              <w:jc w:val="both"/>
              <w:rPr>
                <w:rFonts w:ascii="Times New Roman" w:hAnsi="Times New Roman" w:cs="Times New Roman"/>
                <w:iCs/>
                <w:sz w:val="20"/>
                <w:szCs w:val="20"/>
                <w:lang w:val="uk-UA"/>
              </w:rPr>
            </w:pPr>
            <w:r w:rsidRPr="0033103C">
              <w:rPr>
                <w:rFonts w:ascii="Times New Roman" w:hAnsi="Times New Roman" w:cs="Times New Roman"/>
                <w:b/>
                <w:bCs/>
                <w:sz w:val="20"/>
                <w:szCs w:val="20"/>
              </w:rPr>
              <w:t>АТ «ДТЕК ДНІПРОВСЬКІ ЕЛЕКТРОМЕРЕЖІ»</w:t>
            </w:r>
            <w:r w:rsidRPr="0033103C">
              <w:rPr>
                <w:rFonts w:ascii="Times New Roman" w:hAnsi="Times New Roman" w:cs="Times New Roman"/>
                <w:b/>
                <w:bCs/>
                <w:sz w:val="20"/>
                <w:szCs w:val="20"/>
                <w:lang w:val="uk-UA"/>
              </w:rPr>
              <w:t>, АТ «ДТЕК ОДЕСЬКІ ЕЛЕКТРОМЕРЕЖІ»</w:t>
            </w:r>
          </w:p>
          <w:p w14:paraId="65625BB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9649881"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9.1. За результатами розслідування з урахуванням висновку про результати розслідування НКРЕКП приймає</w:t>
            </w:r>
            <w:r w:rsidRPr="0033103C">
              <w:rPr>
                <w:rFonts w:ascii="Times New Roman" w:hAnsi="Times New Roman" w:cs="Times New Roman"/>
                <w:b/>
                <w:bCs/>
                <w:sz w:val="20"/>
                <w:szCs w:val="20"/>
              </w:rPr>
              <w:t xml:space="preserve"> </w:t>
            </w:r>
            <w:r w:rsidRPr="0033103C">
              <w:rPr>
                <w:rFonts w:ascii="Times New Roman" w:hAnsi="Times New Roman" w:cs="Times New Roman"/>
                <w:sz w:val="20"/>
                <w:szCs w:val="20"/>
              </w:rPr>
              <w:t>постанову</w:t>
            </w:r>
            <w:r w:rsidRPr="0033103C">
              <w:rPr>
                <w:rFonts w:ascii="Times New Roman" w:hAnsi="Times New Roman" w:cs="Times New Roman"/>
                <w:b/>
                <w:bCs/>
                <w:sz w:val="20"/>
                <w:szCs w:val="20"/>
              </w:rPr>
              <w:t xml:space="preserve"> про результати розслідування, яке може містити рішення про</w:t>
            </w:r>
            <w:r w:rsidRPr="0033103C">
              <w:rPr>
                <w:rFonts w:ascii="Times New Roman" w:hAnsi="Times New Roman" w:cs="Times New Roman"/>
                <w:sz w:val="20"/>
                <w:szCs w:val="20"/>
              </w:rPr>
              <w:t>:</w:t>
            </w:r>
          </w:p>
          <w:p w14:paraId="733B425C"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1) скоєння суб’єктом розслідування зловживання на оптовому енергетичному ринку;</w:t>
            </w:r>
          </w:p>
          <w:p w14:paraId="436DB7C9"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2) закриття розслідування у зв’язку з відсутністю події зловживання на оптовому енергетичному ринку;  </w:t>
            </w:r>
          </w:p>
          <w:p w14:paraId="6330774E"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3) закриття розслідування у зв’язку з відсутністю в діянні суб’єкту розслідування складу зловживання на </w:t>
            </w:r>
            <w:r w:rsidRPr="0033103C">
              <w:rPr>
                <w:rFonts w:ascii="Times New Roman" w:hAnsi="Times New Roman" w:cs="Times New Roman"/>
                <w:b/>
                <w:bCs/>
                <w:sz w:val="20"/>
                <w:szCs w:val="20"/>
              </w:rPr>
              <w:lastRenderedPageBreak/>
              <w:t>оптовому енергетичному ринку або не встановлення достатніх доказів для доведення винуватості суб’єкта розслідування та вичерпані можливості їх отримати;</w:t>
            </w:r>
          </w:p>
          <w:p w14:paraId="555DCAA5"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4) завершення розслідування шляхом застосування процедури врегулювання;</w:t>
            </w:r>
          </w:p>
          <w:p w14:paraId="0A33F795"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5</w:t>
            </w:r>
            <w:r w:rsidRPr="0033103C">
              <w:rPr>
                <w:rFonts w:ascii="Times New Roman" w:hAnsi="Times New Roman" w:cs="Times New Roman"/>
                <w:sz w:val="20"/>
                <w:szCs w:val="20"/>
              </w:rPr>
              <w:t xml:space="preserve">) </w:t>
            </w:r>
            <w:sdt>
              <w:sdtPr>
                <w:rPr>
                  <w:rFonts w:ascii="Times New Roman" w:hAnsi="Times New Roman" w:cs="Times New Roman"/>
                  <w:sz w:val="20"/>
                  <w:szCs w:val="20"/>
                </w:rPr>
                <w:tag w:val="goog_rdk_197"/>
                <w:id w:val="1964690069"/>
              </w:sdtPr>
              <w:sdtContent/>
            </w:sdt>
            <w:r w:rsidRPr="0033103C">
              <w:rPr>
                <w:rFonts w:ascii="Times New Roman" w:hAnsi="Times New Roman" w:cs="Times New Roman"/>
                <w:sz w:val="20"/>
                <w:szCs w:val="20"/>
              </w:rPr>
              <w:t>усунення виявлених порушень;</w:t>
            </w:r>
          </w:p>
          <w:p w14:paraId="06ADC83A"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7</w:t>
            </w:r>
            <w:r w:rsidRPr="0033103C">
              <w:rPr>
                <w:rFonts w:ascii="Times New Roman" w:hAnsi="Times New Roman" w:cs="Times New Roman"/>
                <w:sz w:val="20"/>
                <w:szCs w:val="20"/>
              </w:rPr>
              <w:t>) застосування санкцій та вжиття заходів, передбачених законом;</w:t>
            </w:r>
          </w:p>
          <w:p w14:paraId="53E71C48"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8</w:t>
            </w:r>
            <w:r w:rsidRPr="0033103C">
              <w:rPr>
                <w:rFonts w:ascii="Times New Roman" w:hAnsi="Times New Roman" w:cs="Times New Roman"/>
                <w:sz w:val="20"/>
                <w:szCs w:val="20"/>
              </w:rPr>
              <w:t>)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6434CD5F"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9</w:t>
            </w:r>
            <w:r w:rsidRPr="0033103C">
              <w:rPr>
                <w:rFonts w:ascii="Times New Roman" w:hAnsi="Times New Roman" w:cs="Times New Roman"/>
                <w:sz w:val="20"/>
                <w:szCs w:val="20"/>
              </w:rPr>
              <w:t>) звернення до правоохоронних органів із заявою про вчинення кримінального правопорушення (за наявності підстав);</w:t>
            </w:r>
          </w:p>
          <w:p w14:paraId="58B79FD5"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10</w:t>
            </w:r>
            <w:r w:rsidRPr="0033103C">
              <w:rPr>
                <w:rFonts w:ascii="Times New Roman" w:hAnsi="Times New Roman" w:cs="Times New Roman"/>
                <w:sz w:val="20"/>
                <w:szCs w:val="20"/>
              </w:rPr>
              <w:t>)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177BA4EB"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b/>
                <w:bCs/>
                <w:sz w:val="20"/>
                <w:szCs w:val="20"/>
              </w:rPr>
              <w:t>11</w:t>
            </w:r>
            <w:r w:rsidRPr="0033103C">
              <w:rPr>
                <w:rFonts w:ascii="Times New Roman" w:hAnsi="Times New Roman" w:cs="Times New Roman"/>
                <w:sz w:val="20"/>
                <w:szCs w:val="20"/>
              </w:rPr>
              <w:t>)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p>
          <w:p w14:paraId="7D728C7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Постанова НКРЕКП за результатами розслідування може містити декілька рішень, що передбачені підпунктами цього пункту.</w:t>
            </w:r>
          </w:p>
          <w:p w14:paraId="2E8444F8"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356A25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результатами розслідування можуть бути, крім виявлення порушень та застосування санкцій, інші результати, які також мають бути передбачені Порядком та оформлені рішенням Регулятора.</w:t>
            </w:r>
          </w:p>
          <w:p w14:paraId="4D9F42B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1D04A0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ГО «Українська вітроенергетична асоціація»</w:t>
            </w:r>
          </w:p>
          <w:p w14:paraId="5EB450D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9.1. За результатами розслідування з урахуванням висновку про результати розслідування НКРЕКП приймає постанову про:</w:t>
            </w:r>
          </w:p>
          <w:p w14:paraId="468F578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 </w:t>
            </w:r>
            <w:sdt>
              <w:sdtPr>
                <w:rPr>
                  <w:rFonts w:ascii="Times New Roman" w:hAnsi="Times New Roman" w:cs="Times New Roman"/>
                  <w:sz w:val="20"/>
                  <w:szCs w:val="20"/>
                </w:rPr>
                <w:tag w:val="goog_rdk_197"/>
                <w:id w:val="528530750"/>
              </w:sdtPr>
              <w:sdtContent/>
            </w:sdt>
            <w:r w:rsidRPr="0033103C">
              <w:rPr>
                <w:rFonts w:ascii="Times New Roman" w:hAnsi="Times New Roman" w:cs="Times New Roman"/>
                <w:sz w:val="20"/>
                <w:szCs w:val="20"/>
              </w:rPr>
              <w:t>усунення виявлених порушень;</w:t>
            </w:r>
          </w:p>
          <w:p w14:paraId="041E7C3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 застосування санкцій та вжиття заходів, передбачених законом </w:t>
            </w:r>
            <w:r w:rsidRPr="0033103C">
              <w:rPr>
                <w:rFonts w:ascii="Times New Roman" w:hAnsi="Times New Roman" w:cs="Times New Roman"/>
                <w:b/>
                <w:bCs/>
                <w:sz w:val="20"/>
                <w:szCs w:val="20"/>
              </w:rPr>
              <w:t>(за наявності виявлених зловживань);</w:t>
            </w:r>
          </w:p>
          <w:p w14:paraId="2090021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4FAD7B2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4) звернення до правоохоронних органів із заявою про вчинення кримінального правопорушення (за наявності підстав);</w:t>
            </w:r>
          </w:p>
          <w:p w14:paraId="4D5A93F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26EB037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p>
          <w:p w14:paraId="20F0771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Постанова НКРЕКП за результатами розслідування може містити декілька рішень, що передбачені підпунктами цього пункту</w:t>
            </w:r>
          </w:p>
          <w:p w14:paraId="4415BA85"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0A16240"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A42F43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 результатами розслідування зловживань може бути не виявлено.</w:t>
            </w:r>
          </w:p>
          <w:p w14:paraId="15A08A7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AED1448"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042FDD3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9.1. За результатами розслідування з урахуванням висновку про результати розслідування НКРЕКП приймає постанову про:</w:t>
            </w:r>
          </w:p>
          <w:p w14:paraId="3B4605EF"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1) усунення виявлених порушень, </w:t>
            </w:r>
            <w:r w:rsidRPr="0033103C">
              <w:rPr>
                <w:rFonts w:ascii="Times New Roman" w:hAnsi="Times New Roman" w:cs="Times New Roman"/>
                <w:b/>
                <w:sz w:val="20"/>
                <w:szCs w:val="20"/>
                <w:lang w:val="uk-UA"/>
              </w:rPr>
              <w:t>обов’язкову до виконання учасниками оптового енергетичного ринку</w:t>
            </w:r>
            <w:r w:rsidRPr="0033103C">
              <w:rPr>
                <w:rFonts w:ascii="Times New Roman" w:hAnsi="Times New Roman" w:cs="Times New Roman"/>
                <w:sz w:val="20"/>
                <w:szCs w:val="20"/>
                <w:lang w:val="uk-UA"/>
              </w:rPr>
              <w:t>;</w:t>
            </w:r>
          </w:p>
          <w:p w14:paraId="085E66D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застосування санкцій та вжиття заходів, передбачених законом;</w:t>
            </w:r>
          </w:p>
          <w:p w14:paraId="289BDE6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7EAF29B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звернення до правоохоронних органів із заявою про вчинення кримінального правопорушення (за наявності підстав);</w:t>
            </w:r>
          </w:p>
          <w:p w14:paraId="20E15D8E" w14:textId="77777777" w:rsidR="0095765D" w:rsidRPr="0033103C" w:rsidRDefault="0095765D" w:rsidP="0095765D">
            <w:pPr>
              <w:tabs>
                <w:tab w:val="left" w:pos="0"/>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00CECA0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r w:rsidRPr="0033103C">
              <w:rPr>
                <w:rFonts w:ascii="Times New Roman" w:hAnsi="Times New Roman" w:cs="Times New Roman"/>
                <w:b/>
                <w:sz w:val="20"/>
                <w:szCs w:val="20"/>
              </w:rPr>
              <w:t>;</w:t>
            </w:r>
          </w:p>
          <w:p w14:paraId="182A6124" w14:textId="77777777" w:rsidR="0095765D" w:rsidRPr="0033103C" w:rsidRDefault="0095765D" w:rsidP="0095765D">
            <w:pPr>
              <w:spacing w:after="0" w:line="240" w:lineRule="auto"/>
              <w:ind w:firstLine="567"/>
              <w:jc w:val="both"/>
              <w:rPr>
                <w:rFonts w:ascii="Times New Roman" w:hAnsi="Times New Roman" w:cs="Times New Roman"/>
                <w:b/>
                <w:sz w:val="20"/>
                <w:szCs w:val="20"/>
              </w:rPr>
            </w:pPr>
            <w:r w:rsidRPr="0033103C">
              <w:rPr>
                <w:rFonts w:ascii="Times New Roman" w:hAnsi="Times New Roman" w:cs="Times New Roman"/>
                <w:b/>
                <w:sz w:val="20"/>
                <w:szCs w:val="20"/>
              </w:rPr>
              <w:t>7) ініціацію процедури зміни чинних нормативно-правових актів для усунення неналежного функціонування ринків електричної енергії та природного газу України.</w:t>
            </w:r>
          </w:p>
          <w:p w14:paraId="2CDD64B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lang w:val="uk-UA"/>
              </w:rPr>
              <w:lastRenderedPageBreak/>
              <w:t xml:space="preserve">       </w:t>
            </w:r>
            <w:r w:rsidRPr="0033103C">
              <w:rPr>
                <w:rFonts w:ascii="Times New Roman" w:hAnsi="Times New Roman" w:cs="Times New Roman"/>
                <w:sz w:val="20"/>
                <w:szCs w:val="20"/>
              </w:rPr>
              <w:t>Постанова НКРЕКП за результатами розслідування може містити декілька рішень, що передбачені підпунктами цього пункту.</w:t>
            </w:r>
          </w:p>
          <w:p w14:paraId="446CABA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801596E"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6D09E97"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Необхідно привести у відповідність до пункту 1</w:t>
            </w:r>
            <w:r w:rsidRPr="0033103C">
              <w:rPr>
                <w:rFonts w:ascii="Times New Roman" w:hAnsi="Times New Roman" w:cs="Times New Roman"/>
                <w:i/>
                <w:sz w:val="20"/>
                <w:szCs w:val="20"/>
                <w:shd w:val="clear" w:color="auto" w:fill="FFFFFF"/>
              </w:rPr>
              <w:t xml:space="preserve">  </w:t>
            </w:r>
            <w:r w:rsidRPr="0033103C">
              <w:rPr>
                <w:rFonts w:ascii="Times New Roman" w:hAnsi="Times New Roman" w:cs="Times New Roman"/>
                <w:i/>
                <w:sz w:val="20"/>
                <w:szCs w:val="20"/>
                <w:shd w:val="clear" w:color="auto" w:fill="FFFFFF"/>
                <w:lang w:val="uk-UA"/>
              </w:rPr>
              <w:t>глави 3 статті 20</w:t>
            </w:r>
            <w:r w:rsidRPr="0033103C">
              <w:rPr>
                <w:rFonts w:ascii="Times New Roman" w:hAnsi="Times New Roman" w:cs="Times New Roman"/>
                <w:i/>
                <w:sz w:val="20"/>
                <w:szCs w:val="20"/>
                <w:shd w:val="clear" w:color="auto" w:fill="FFFFFF"/>
                <w:vertAlign w:val="superscript"/>
                <w:lang w:val="uk-UA"/>
              </w:rPr>
              <w:t>2</w:t>
            </w:r>
            <w:r w:rsidRPr="0033103C">
              <w:rPr>
                <w:rFonts w:ascii="Times New Roman" w:hAnsi="Times New Roman" w:cs="Times New Roman"/>
                <w:i/>
                <w:sz w:val="20"/>
                <w:szCs w:val="20"/>
                <w:shd w:val="clear" w:color="auto" w:fill="FFFFFF"/>
                <w:lang w:val="uk-UA"/>
              </w:rPr>
              <w:t xml:space="preserve"> розділу </w:t>
            </w:r>
            <w:r w:rsidRPr="0033103C">
              <w:rPr>
                <w:rFonts w:ascii="Times New Roman" w:hAnsi="Times New Roman" w:cs="Times New Roman"/>
                <w:i/>
                <w:sz w:val="20"/>
                <w:szCs w:val="20"/>
                <w:shd w:val="clear" w:color="auto" w:fill="FFFFFF"/>
              </w:rPr>
              <w:t>III</w:t>
            </w:r>
            <w:r w:rsidRPr="0033103C">
              <w:rPr>
                <w:rFonts w:ascii="Times New Roman" w:hAnsi="Times New Roman" w:cs="Times New Roman"/>
                <w:i/>
                <w:sz w:val="20"/>
                <w:szCs w:val="20"/>
                <w:shd w:val="clear" w:color="auto" w:fill="FFFFFF"/>
                <w:lang w:val="uk-UA"/>
              </w:rPr>
              <w:t xml:space="preserve"> Закону України «Про НКРЕКП».</w:t>
            </w:r>
          </w:p>
          <w:p w14:paraId="0C60C13A"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76E194A6"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4710A88E"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strike/>
                <w:sz w:val="20"/>
                <w:szCs w:val="20"/>
                <w:lang w:val="uk-UA"/>
              </w:rPr>
              <w:t>9.</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10. Порядок прийняття НКРЕКП рішення </w:t>
            </w:r>
            <w:r w:rsidRPr="0033103C">
              <w:rPr>
                <w:rFonts w:ascii="Times New Roman" w:hAnsi="Times New Roman" w:cs="Times New Roman"/>
                <w:b/>
                <w:bCs/>
                <w:sz w:val="20"/>
                <w:szCs w:val="20"/>
              </w:rPr>
              <w:t>за результатами розслідування</w:t>
            </w:r>
          </w:p>
          <w:p w14:paraId="651F19F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10.1. За результатами розгляду висновку про результати розслідування НКРЕКП приймає рішення про результати розслідування, яке може містити рішення </w:t>
            </w:r>
            <w:proofErr w:type="gramStart"/>
            <w:r w:rsidRPr="0033103C">
              <w:rPr>
                <w:rFonts w:ascii="Times New Roman" w:hAnsi="Times New Roman" w:cs="Times New Roman"/>
                <w:sz w:val="20"/>
                <w:szCs w:val="20"/>
              </w:rPr>
              <w:t>про :</w:t>
            </w:r>
            <w:proofErr w:type="gramEnd"/>
          </w:p>
          <w:p w14:paraId="7534E6E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1) скоєння суб’єктом розслідування зловживання на оптовому енергетичному ринку;</w:t>
            </w:r>
          </w:p>
          <w:p w14:paraId="098B56F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закриття розслідування у зв’язку з відсутністю події зловживання на оптовому енергетичному ринку;</w:t>
            </w:r>
          </w:p>
          <w:p w14:paraId="4194A90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закриття розслідування у зв’язку з відсутністю в діянні суб’єкту розслідування складу зловживання на оптовому енергетичному ринку або не встановлення достатніх доказів для доведення винуватості суб’єкта розслідування та вичерпані можливості їх отримати;</w:t>
            </w:r>
          </w:p>
          <w:p w14:paraId="7F258D8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завершення розслідування шляхом застосування процедури врегулювання;</w:t>
            </w:r>
          </w:p>
          <w:p w14:paraId="5EB3EE1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усунення виявлених порушень;</w:t>
            </w:r>
          </w:p>
          <w:p w14:paraId="37C1545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застосування санкцій та вжиття заходів, передбачених законом;</w:t>
            </w:r>
          </w:p>
          <w:p w14:paraId="0ECDC76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07688C6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8) звернення до правоохоронних органів із заявою про вчинення кримінального правопорушення (за наявності підстав)</w:t>
            </w:r>
          </w:p>
          <w:p w14:paraId="50DFCD5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34D4A49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10)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p>
          <w:p w14:paraId="5CBA507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Постанова НКРЕКП за результатами розслідування може містити одно або декілька рішень, що передбачені підпунктами цього пункту.</w:t>
            </w:r>
          </w:p>
          <w:p w14:paraId="72AD3CB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AFE483C"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08262268"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9.1. За результатами розслідування з урахуванням висновку про результати розслідування НКРЕКП приймає постанову про:</w:t>
            </w:r>
          </w:p>
          <w:p w14:paraId="3A02A5F5"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1) усунення виявлених порушень;</w:t>
            </w:r>
          </w:p>
          <w:p w14:paraId="12A567FF"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2) застосування санкцій та вжиття заходів, передбачених законом;</w:t>
            </w:r>
          </w:p>
          <w:p w14:paraId="6E9359C1"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3) застосування адміністративних стягнень до посадових осіб учасників оптового енергетичного ринку відповідно до Кодексу України про адміністративні правопорушення;</w:t>
            </w:r>
          </w:p>
          <w:p w14:paraId="25E74331"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4) звернення до правоохоронних органів із заявою про вчинення кримінального правопорушення (за наявності підстав);</w:t>
            </w:r>
          </w:p>
          <w:p w14:paraId="34096ED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5) звернення до Антимонопольного комітету України із заявою про порушення законодавства про захист економічної конкуренції (за наявності підстав);</w:t>
            </w:r>
          </w:p>
          <w:p w14:paraId="68EEF9B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Times New Roman" w:hAnsi="Times New Roman" w:cs="Times New Roman"/>
                <w:sz w:val="20"/>
                <w:szCs w:val="20"/>
              </w:rPr>
              <w:t>6) звернення до Національної комісії з цінних паперів та фондового ринку щодо випадків зловживань на оптовому енергетичному ринку, що можуть мати вплив на фінансові інструменти.</w:t>
            </w:r>
          </w:p>
          <w:p w14:paraId="32EF9F41"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p>
          <w:p w14:paraId="2DBD410E"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t>Обгрунтування:</w:t>
            </w:r>
          </w:p>
          <w:p w14:paraId="507571A7" w14:textId="77777777" w:rsidR="0095765D" w:rsidRPr="0033103C" w:rsidRDefault="0095765D" w:rsidP="0095765D">
            <w:pPr>
              <w:spacing w:after="0" w:line="240" w:lineRule="auto"/>
              <w:ind w:firstLine="567"/>
              <w:jc w:val="both"/>
              <w:rPr>
                <w:rFonts w:ascii="Times New Roman" w:eastAsia="Calibri" w:hAnsi="Times New Roman" w:cs="Times New Roman"/>
                <w:sz w:val="20"/>
                <w:szCs w:val="20"/>
              </w:rPr>
            </w:pPr>
            <w:r w:rsidRPr="0033103C">
              <w:rPr>
                <w:rFonts w:ascii="Times New Roman" w:eastAsia="Calibri" w:hAnsi="Times New Roman" w:cs="Times New Roman"/>
                <w:sz w:val="20"/>
                <w:szCs w:val="20"/>
              </w:rPr>
              <w:t>Запропоноване виключення обумовлення необхідністю приведення п. 9.1. проєкту Порядку розслідування до вимог ч. 3 ст. 20</w:t>
            </w:r>
            <w:r w:rsidRPr="0033103C">
              <w:rPr>
                <w:rFonts w:ascii="Times New Roman" w:eastAsia="Calibri" w:hAnsi="Times New Roman" w:cs="Times New Roman"/>
                <w:sz w:val="20"/>
                <w:szCs w:val="20"/>
                <w:vertAlign w:val="superscript"/>
              </w:rPr>
              <w:t>2</w:t>
            </w:r>
            <w:r w:rsidRPr="0033103C">
              <w:rPr>
                <w:rFonts w:ascii="Times New Roman" w:eastAsia="Calibri" w:hAnsi="Times New Roman" w:cs="Times New Roman"/>
                <w:sz w:val="20"/>
                <w:szCs w:val="20"/>
              </w:rPr>
              <w:t xml:space="preserve"> ЗУ Про НКРЕКП.</w:t>
            </w:r>
          </w:p>
          <w:p w14:paraId="4495FD04"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eastAsia="Calibri" w:hAnsi="Times New Roman" w:cs="Times New Roman"/>
                <w:sz w:val="20"/>
                <w:szCs w:val="20"/>
              </w:rPr>
              <w:t>Компетенції НКРЕКП за результатами розслідування є вичерпними.</w:t>
            </w:r>
          </w:p>
        </w:tc>
        <w:tc>
          <w:tcPr>
            <w:tcW w:w="4258" w:type="dxa"/>
          </w:tcPr>
          <w:p w14:paraId="49186B21" w14:textId="77777777" w:rsidR="00F43EC5" w:rsidRPr="0033103C" w:rsidRDefault="00F43EC5" w:rsidP="00F43EC5">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Не враховано.</w:t>
            </w:r>
          </w:p>
          <w:p w14:paraId="48D2A150" w14:textId="77777777" w:rsidR="00F43EC5" w:rsidRPr="0033103C" w:rsidRDefault="00F43EC5" w:rsidP="00F43EC5">
            <w:pPr>
              <w:pStyle w:val="af5"/>
              <w:ind w:firstLine="567"/>
              <w:jc w:val="both"/>
              <w:rPr>
                <w:rFonts w:ascii="Times New Roman" w:hAnsi="Times New Roman" w:cs="Times New Roman"/>
                <w:b/>
                <w:sz w:val="20"/>
                <w:szCs w:val="20"/>
              </w:rPr>
            </w:pPr>
          </w:p>
          <w:p w14:paraId="5383491C" w14:textId="77777777" w:rsidR="0095765D" w:rsidRPr="0033103C" w:rsidRDefault="00F43EC5" w:rsidP="0095765D">
            <w:pPr>
              <w:spacing w:after="0" w:line="240" w:lineRule="auto"/>
              <w:ind w:firstLine="567"/>
              <w:jc w:val="both"/>
              <w:rPr>
                <w:rFonts w:ascii="Times New Roman" w:hAnsi="Times New Roman" w:cs="Times New Roman"/>
                <w:i/>
                <w:sz w:val="20"/>
                <w:szCs w:val="20"/>
              </w:rPr>
            </w:pPr>
            <w:r w:rsidRPr="0033103C">
              <w:rPr>
                <w:rFonts w:ascii="Times New Roman" w:hAnsi="Times New Roman" w:cs="Times New Roman"/>
                <w:bCs/>
                <w:i/>
                <w:color w:val="000000" w:themeColor="text1"/>
                <w:sz w:val="20"/>
                <w:szCs w:val="20"/>
                <w:lang w:val="uk-UA"/>
              </w:rPr>
              <w:t xml:space="preserve">Не відповідає вимогами Закону України </w:t>
            </w:r>
            <w:r w:rsidR="007E7E81" w:rsidRPr="0033103C">
              <w:rPr>
                <w:rFonts w:ascii="Times New Roman" w:hAnsi="Times New Roman" w:cs="Times New Roman"/>
                <w:bCs/>
                <w:i/>
                <w:color w:val="000000" w:themeColor="text1"/>
                <w:sz w:val="20"/>
                <w:szCs w:val="20"/>
                <w:lang w:val="uk-UA"/>
              </w:rPr>
              <w:t>«Про внесення змін до деяких законів України щодо запобігання зловживанням на оптових енергетичних ринках» від 10.06.2023 № 3141-ІХ.</w:t>
            </w:r>
          </w:p>
          <w:p w14:paraId="6E98A936" w14:textId="77777777" w:rsidR="0095765D" w:rsidRPr="0033103C" w:rsidRDefault="0095765D" w:rsidP="0095765D">
            <w:pPr>
              <w:spacing w:after="0" w:line="240" w:lineRule="auto"/>
              <w:ind w:firstLine="567"/>
              <w:jc w:val="both"/>
              <w:rPr>
                <w:rFonts w:ascii="Times New Roman" w:hAnsi="Times New Roman" w:cs="Times New Roman"/>
                <w:i/>
                <w:sz w:val="20"/>
                <w:szCs w:val="20"/>
              </w:rPr>
            </w:pPr>
          </w:p>
          <w:p w14:paraId="71A067F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1C239F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3377A1A"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253ED1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8BB8DA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E3651F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4F4926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5A07F1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9374AE6" w14:textId="77777777" w:rsidR="0095765D" w:rsidRPr="0033103C" w:rsidRDefault="0095765D" w:rsidP="0095765D">
            <w:pPr>
              <w:pStyle w:val="af5"/>
              <w:ind w:firstLine="567"/>
              <w:jc w:val="both"/>
              <w:rPr>
                <w:rFonts w:ascii="Times New Roman" w:hAnsi="Times New Roman" w:cs="Times New Roman"/>
                <w:sz w:val="20"/>
                <w:szCs w:val="20"/>
              </w:rPr>
            </w:pPr>
          </w:p>
          <w:p w14:paraId="09413B57" w14:textId="77777777" w:rsidR="0095765D" w:rsidRPr="0033103C" w:rsidRDefault="0095765D" w:rsidP="0095765D">
            <w:pPr>
              <w:pStyle w:val="af5"/>
              <w:ind w:firstLine="567"/>
              <w:jc w:val="both"/>
              <w:rPr>
                <w:rFonts w:ascii="Times New Roman" w:hAnsi="Times New Roman" w:cs="Times New Roman"/>
                <w:sz w:val="20"/>
                <w:szCs w:val="20"/>
              </w:rPr>
            </w:pPr>
          </w:p>
          <w:p w14:paraId="268E2DA8" w14:textId="77777777" w:rsidR="0095765D" w:rsidRPr="0033103C" w:rsidRDefault="0095765D" w:rsidP="0095765D">
            <w:pPr>
              <w:pStyle w:val="af5"/>
              <w:ind w:firstLine="567"/>
              <w:jc w:val="both"/>
              <w:rPr>
                <w:rFonts w:ascii="Times New Roman" w:hAnsi="Times New Roman" w:cs="Times New Roman"/>
                <w:sz w:val="20"/>
                <w:szCs w:val="20"/>
              </w:rPr>
            </w:pPr>
          </w:p>
          <w:p w14:paraId="377A5096" w14:textId="77777777" w:rsidR="0095765D" w:rsidRPr="0033103C" w:rsidRDefault="0095765D" w:rsidP="0095765D">
            <w:pPr>
              <w:pStyle w:val="af5"/>
              <w:ind w:firstLine="567"/>
              <w:jc w:val="both"/>
              <w:rPr>
                <w:rFonts w:ascii="Times New Roman" w:hAnsi="Times New Roman" w:cs="Times New Roman"/>
                <w:sz w:val="20"/>
                <w:szCs w:val="20"/>
              </w:rPr>
            </w:pPr>
          </w:p>
          <w:p w14:paraId="6A725A10" w14:textId="77777777" w:rsidR="0095765D" w:rsidRPr="0033103C" w:rsidRDefault="0095765D" w:rsidP="0095765D">
            <w:pPr>
              <w:pStyle w:val="af5"/>
              <w:ind w:firstLine="567"/>
              <w:jc w:val="both"/>
              <w:rPr>
                <w:rFonts w:ascii="Times New Roman" w:hAnsi="Times New Roman" w:cs="Times New Roman"/>
                <w:sz w:val="20"/>
                <w:szCs w:val="20"/>
              </w:rPr>
            </w:pPr>
          </w:p>
          <w:p w14:paraId="3FF61445" w14:textId="77777777" w:rsidR="0095765D" w:rsidRPr="0033103C" w:rsidRDefault="0095765D" w:rsidP="0095765D">
            <w:pPr>
              <w:pStyle w:val="af5"/>
              <w:ind w:firstLine="567"/>
              <w:jc w:val="both"/>
              <w:rPr>
                <w:rFonts w:ascii="Times New Roman" w:hAnsi="Times New Roman" w:cs="Times New Roman"/>
                <w:sz w:val="20"/>
                <w:szCs w:val="20"/>
              </w:rPr>
            </w:pPr>
          </w:p>
          <w:p w14:paraId="5E746997" w14:textId="77777777" w:rsidR="0095765D" w:rsidRPr="0033103C" w:rsidRDefault="0095765D" w:rsidP="0095765D">
            <w:pPr>
              <w:pStyle w:val="af5"/>
              <w:ind w:firstLine="567"/>
              <w:jc w:val="both"/>
              <w:rPr>
                <w:rFonts w:ascii="Times New Roman" w:hAnsi="Times New Roman" w:cs="Times New Roman"/>
                <w:sz w:val="20"/>
                <w:szCs w:val="20"/>
              </w:rPr>
            </w:pPr>
          </w:p>
          <w:p w14:paraId="3303AD7B" w14:textId="77777777" w:rsidR="0095765D" w:rsidRPr="0033103C" w:rsidRDefault="0095765D" w:rsidP="0095765D">
            <w:pPr>
              <w:pStyle w:val="af5"/>
              <w:ind w:firstLine="567"/>
              <w:jc w:val="both"/>
              <w:rPr>
                <w:rFonts w:ascii="Times New Roman" w:hAnsi="Times New Roman" w:cs="Times New Roman"/>
                <w:sz w:val="20"/>
                <w:szCs w:val="20"/>
              </w:rPr>
            </w:pPr>
          </w:p>
          <w:p w14:paraId="2F23298B" w14:textId="77777777" w:rsidR="0095765D" w:rsidRPr="0033103C" w:rsidRDefault="0095765D" w:rsidP="0095765D">
            <w:pPr>
              <w:pStyle w:val="af5"/>
              <w:ind w:firstLine="567"/>
              <w:jc w:val="both"/>
              <w:rPr>
                <w:rFonts w:ascii="Times New Roman" w:hAnsi="Times New Roman" w:cs="Times New Roman"/>
                <w:sz w:val="20"/>
                <w:szCs w:val="20"/>
              </w:rPr>
            </w:pPr>
          </w:p>
          <w:p w14:paraId="72FD7583" w14:textId="77777777" w:rsidR="0095765D" w:rsidRPr="0033103C" w:rsidRDefault="0095765D" w:rsidP="0095765D">
            <w:pPr>
              <w:pStyle w:val="af5"/>
              <w:ind w:firstLine="567"/>
              <w:jc w:val="both"/>
              <w:rPr>
                <w:rFonts w:ascii="Times New Roman" w:hAnsi="Times New Roman" w:cs="Times New Roman"/>
                <w:sz w:val="20"/>
                <w:szCs w:val="20"/>
              </w:rPr>
            </w:pPr>
          </w:p>
          <w:p w14:paraId="00920F64" w14:textId="77777777" w:rsidR="0095765D" w:rsidRPr="0033103C" w:rsidRDefault="0095765D" w:rsidP="0095765D">
            <w:pPr>
              <w:pStyle w:val="af5"/>
              <w:ind w:firstLine="567"/>
              <w:jc w:val="both"/>
              <w:rPr>
                <w:rFonts w:ascii="Times New Roman" w:hAnsi="Times New Roman" w:cs="Times New Roman"/>
                <w:sz w:val="20"/>
                <w:szCs w:val="20"/>
              </w:rPr>
            </w:pPr>
          </w:p>
          <w:p w14:paraId="7E6518E9" w14:textId="77777777" w:rsidR="0095765D" w:rsidRPr="0033103C" w:rsidRDefault="0095765D" w:rsidP="0095765D">
            <w:pPr>
              <w:pStyle w:val="af5"/>
              <w:ind w:firstLine="567"/>
              <w:jc w:val="both"/>
              <w:rPr>
                <w:rFonts w:ascii="Times New Roman" w:hAnsi="Times New Roman" w:cs="Times New Roman"/>
                <w:sz w:val="20"/>
                <w:szCs w:val="20"/>
              </w:rPr>
            </w:pPr>
          </w:p>
          <w:p w14:paraId="07799B95" w14:textId="77777777" w:rsidR="0095765D" w:rsidRPr="0033103C" w:rsidRDefault="0095765D" w:rsidP="0095765D">
            <w:pPr>
              <w:pStyle w:val="af5"/>
              <w:ind w:firstLine="567"/>
              <w:jc w:val="both"/>
              <w:rPr>
                <w:rFonts w:ascii="Times New Roman" w:hAnsi="Times New Roman" w:cs="Times New Roman"/>
                <w:sz w:val="20"/>
                <w:szCs w:val="20"/>
              </w:rPr>
            </w:pPr>
          </w:p>
          <w:p w14:paraId="5F526896" w14:textId="77777777" w:rsidR="0095765D" w:rsidRPr="0033103C" w:rsidRDefault="0095765D" w:rsidP="0095765D">
            <w:pPr>
              <w:pStyle w:val="af5"/>
              <w:ind w:firstLine="567"/>
              <w:jc w:val="both"/>
              <w:rPr>
                <w:rFonts w:ascii="Times New Roman" w:hAnsi="Times New Roman" w:cs="Times New Roman"/>
                <w:sz w:val="20"/>
                <w:szCs w:val="20"/>
              </w:rPr>
            </w:pPr>
          </w:p>
          <w:p w14:paraId="77832AF0" w14:textId="77777777" w:rsidR="0095765D" w:rsidRPr="0033103C" w:rsidRDefault="0095765D" w:rsidP="0095765D">
            <w:pPr>
              <w:pStyle w:val="af5"/>
              <w:ind w:firstLine="567"/>
              <w:jc w:val="both"/>
              <w:rPr>
                <w:rFonts w:ascii="Times New Roman" w:hAnsi="Times New Roman" w:cs="Times New Roman"/>
                <w:sz w:val="20"/>
                <w:szCs w:val="20"/>
              </w:rPr>
            </w:pPr>
          </w:p>
          <w:p w14:paraId="7E134154" w14:textId="77777777" w:rsidR="0095765D" w:rsidRPr="0033103C" w:rsidRDefault="0095765D" w:rsidP="0095765D">
            <w:pPr>
              <w:pStyle w:val="af5"/>
              <w:ind w:firstLine="567"/>
              <w:jc w:val="both"/>
              <w:rPr>
                <w:rFonts w:ascii="Times New Roman" w:hAnsi="Times New Roman" w:cs="Times New Roman"/>
                <w:sz w:val="20"/>
                <w:szCs w:val="20"/>
              </w:rPr>
            </w:pPr>
          </w:p>
          <w:p w14:paraId="43BE355E" w14:textId="77777777" w:rsidR="0095765D" w:rsidRPr="0033103C" w:rsidRDefault="0095765D" w:rsidP="0095765D">
            <w:pPr>
              <w:pStyle w:val="af5"/>
              <w:ind w:firstLine="567"/>
              <w:jc w:val="both"/>
              <w:rPr>
                <w:rFonts w:ascii="Times New Roman" w:hAnsi="Times New Roman" w:cs="Times New Roman"/>
                <w:sz w:val="20"/>
                <w:szCs w:val="20"/>
              </w:rPr>
            </w:pPr>
          </w:p>
          <w:p w14:paraId="731228BE" w14:textId="77777777" w:rsidR="0095765D" w:rsidRPr="0033103C" w:rsidRDefault="0095765D" w:rsidP="0095765D">
            <w:pPr>
              <w:pStyle w:val="af5"/>
              <w:ind w:firstLine="567"/>
              <w:jc w:val="both"/>
              <w:rPr>
                <w:rFonts w:ascii="Times New Roman" w:hAnsi="Times New Roman" w:cs="Times New Roman"/>
                <w:sz w:val="20"/>
                <w:szCs w:val="20"/>
              </w:rPr>
            </w:pPr>
          </w:p>
          <w:p w14:paraId="1AB1F9CF" w14:textId="77777777" w:rsidR="0095765D" w:rsidRPr="0033103C" w:rsidRDefault="0095765D" w:rsidP="0095765D">
            <w:pPr>
              <w:pStyle w:val="af5"/>
              <w:ind w:firstLine="567"/>
              <w:jc w:val="both"/>
              <w:rPr>
                <w:rFonts w:ascii="Times New Roman" w:hAnsi="Times New Roman" w:cs="Times New Roman"/>
                <w:sz w:val="20"/>
                <w:szCs w:val="20"/>
              </w:rPr>
            </w:pPr>
          </w:p>
          <w:p w14:paraId="38C94C8C" w14:textId="77777777" w:rsidR="0095765D" w:rsidRPr="0033103C" w:rsidRDefault="0095765D" w:rsidP="0095765D">
            <w:pPr>
              <w:pStyle w:val="af5"/>
              <w:ind w:firstLine="567"/>
              <w:jc w:val="both"/>
              <w:rPr>
                <w:rFonts w:ascii="Times New Roman" w:hAnsi="Times New Roman" w:cs="Times New Roman"/>
                <w:sz w:val="20"/>
                <w:szCs w:val="20"/>
              </w:rPr>
            </w:pPr>
          </w:p>
          <w:p w14:paraId="1D8A623D" w14:textId="77777777" w:rsidR="0095765D" w:rsidRPr="0033103C" w:rsidRDefault="0095765D" w:rsidP="0095765D">
            <w:pPr>
              <w:pStyle w:val="af5"/>
              <w:ind w:firstLine="567"/>
              <w:jc w:val="both"/>
              <w:rPr>
                <w:rFonts w:ascii="Times New Roman" w:hAnsi="Times New Roman" w:cs="Times New Roman"/>
                <w:sz w:val="20"/>
                <w:szCs w:val="20"/>
              </w:rPr>
            </w:pPr>
          </w:p>
          <w:p w14:paraId="60E78DA8" w14:textId="77777777" w:rsidR="0095765D" w:rsidRPr="0033103C" w:rsidRDefault="0095765D" w:rsidP="0095765D">
            <w:pPr>
              <w:pStyle w:val="af5"/>
              <w:ind w:firstLine="567"/>
              <w:jc w:val="both"/>
              <w:rPr>
                <w:rFonts w:ascii="Times New Roman" w:hAnsi="Times New Roman" w:cs="Times New Roman"/>
                <w:sz w:val="20"/>
                <w:szCs w:val="20"/>
              </w:rPr>
            </w:pPr>
          </w:p>
          <w:p w14:paraId="2E325B85" w14:textId="77777777" w:rsidR="0095765D" w:rsidRPr="0033103C" w:rsidRDefault="0095765D" w:rsidP="0095765D">
            <w:pPr>
              <w:pStyle w:val="af5"/>
              <w:ind w:firstLine="567"/>
              <w:jc w:val="both"/>
              <w:rPr>
                <w:rFonts w:ascii="Times New Roman" w:hAnsi="Times New Roman" w:cs="Times New Roman"/>
                <w:sz w:val="20"/>
                <w:szCs w:val="20"/>
              </w:rPr>
            </w:pPr>
          </w:p>
          <w:p w14:paraId="5CEDCFF6" w14:textId="77777777" w:rsidR="0095765D" w:rsidRPr="0033103C" w:rsidRDefault="0095765D" w:rsidP="0095765D">
            <w:pPr>
              <w:pStyle w:val="af5"/>
              <w:ind w:firstLine="567"/>
              <w:jc w:val="both"/>
              <w:rPr>
                <w:rFonts w:ascii="Times New Roman" w:hAnsi="Times New Roman" w:cs="Times New Roman"/>
                <w:sz w:val="20"/>
                <w:szCs w:val="20"/>
              </w:rPr>
            </w:pPr>
          </w:p>
          <w:p w14:paraId="2A4FF79F" w14:textId="77777777" w:rsidR="0095765D" w:rsidRPr="0033103C" w:rsidRDefault="0095765D" w:rsidP="0095765D">
            <w:pPr>
              <w:pStyle w:val="af5"/>
              <w:ind w:firstLine="567"/>
              <w:jc w:val="both"/>
              <w:rPr>
                <w:rFonts w:ascii="Times New Roman" w:hAnsi="Times New Roman" w:cs="Times New Roman"/>
                <w:sz w:val="20"/>
                <w:szCs w:val="20"/>
              </w:rPr>
            </w:pPr>
          </w:p>
          <w:p w14:paraId="58DB4DC6" w14:textId="77777777" w:rsidR="0095765D" w:rsidRPr="0033103C" w:rsidRDefault="0095765D" w:rsidP="0095765D">
            <w:pPr>
              <w:pStyle w:val="af5"/>
              <w:ind w:firstLine="567"/>
              <w:jc w:val="both"/>
              <w:rPr>
                <w:rFonts w:ascii="Times New Roman" w:hAnsi="Times New Roman" w:cs="Times New Roman"/>
                <w:sz w:val="20"/>
                <w:szCs w:val="20"/>
              </w:rPr>
            </w:pPr>
          </w:p>
          <w:p w14:paraId="70439BEA" w14:textId="77777777" w:rsidR="0095765D" w:rsidRPr="0033103C" w:rsidRDefault="0095765D" w:rsidP="0095765D">
            <w:pPr>
              <w:pStyle w:val="af5"/>
              <w:ind w:firstLine="567"/>
              <w:jc w:val="both"/>
              <w:rPr>
                <w:rFonts w:ascii="Times New Roman" w:hAnsi="Times New Roman" w:cs="Times New Roman"/>
                <w:sz w:val="20"/>
                <w:szCs w:val="20"/>
              </w:rPr>
            </w:pPr>
          </w:p>
          <w:p w14:paraId="6CC14AEE" w14:textId="77777777" w:rsidR="0095765D" w:rsidRPr="0033103C" w:rsidRDefault="0095765D" w:rsidP="0095765D">
            <w:pPr>
              <w:pStyle w:val="af5"/>
              <w:ind w:firstLine="567"/>
              <w:jc w:val="both"/>
              <w:rPr>
                <w:rFonts w:ascii="Times New Roman" w:hAnsi="Times New Roman" w:cs="Times New Roman"/>
                <w:sz w:val="20"/>
                <w:szCs w:val="20"/>
              </w:rPr>
            </w:pPr>
          </w:p>
          <w:p w14:paraId="4E646E18" w14:textId="77777777" w:rsidR="0095765D" w:rsidRPr="0033103C" w:rsidRDefault="0095765D" w:rsidP="0095765D">
            <w:pPr>
              <w:pStyle w:val="af5"/>
              <w:ind w:firstLine="567"/>
              <w:jc w:val="both"/>
              <w:rPr>
                <w:rFonts w:ascii="Times New Roman" w:hAnsi="Times New Roman" w:cs="Times New Roman"/>
                <w:sz w:val="20"/>
                <w:szCs w:val="20"/>
              </w:rPr>
            </w:pPr>
          </w:p>
          <w:p w14:paraId="7DE05C44" w14:textId="77777777" w:rsidR="0095765D" w:rsidRPr="0033103C" w:rsidRDefault="0095765D" w:rsidP="0095765D">
            <w:pPr>
              <w:pStyle w:val="af5"/>
              <w:ind w:firstLine="567"/>
              <w:jc w:val="both"/>
              <w:rPr>
                <w:rFonts w:ascii="Times New Roman" w:hAnsi="Times New Roman" w:cs="Times New Roman"/>
                <w:sz w:val="20"/>
                <w:szCs w:val="20"/>
              </w:rPr>
            </w:pPr>
          </w:p>
          <w:p w14:paraId="23409CD5" w14:textId="77777777" w:rsidR="0095765D" w:rsidRPr="0033103C" w:rsidRDefault="0095765D" w:rsidP="0095765D">
            <w:pPr>
              <w:pStyle w:val="af5"/>
              <w:ind w:firstLine="567"/>
              <w:jc w:val="both"/>
              <w:rPr>
                <w:rFonts w:ascii="Times New Roman" w:hAnsi="Times New Roman" w:cs="Times New Roman"/>
                <w:sz w:val="20"/>
                <w:szCs w:val="20"/>
              </w:rPr>
            </w:pPr>
          </w:p>
          <w:p w14:paraId="00CD623D" w14:textId="77777777" w:rsidR="0095765D" w:rsidRPr="0033103C" w:rsidRDefault="0095765D" w:rsidP="0095765D">
            <w:pPr>
              <w:pStyle w:val="af5"/>
              <w:ind w:firstLine="567"/>
              <w:jc w:val="both"/>
              <w:rPr>
                <w:rFonts w:ascii="Times New Roman" w:hAnsi="Times New Roman" w:cs="Times New Roman"/>
                <w:sz w:val="20"/>
                <w:szCs w:val="20"/>
              </w:rPr>
            </w:pPr>
          </w:p>
          <w:p w14:paraId="623E5CE1" w14:textId="77777777" w:rsidR="0095765D" w:rsidRPr="0033103C" w:rsidRDefault="0095765D" w:rsidP="0095765D">
            <w:pPr>
              <w:pStyle w:val="af5"/>
              <w:ind w:firstLine="567"/>
              <w:jc w:val="both"/>
              <w:rPr>
                <w:rFonts w:ascii="Times New Roman" w:hAnsi="Times New Roman" w:cs="Times New Roman"/>
                <w:sz w:val="20"/>
                <w:szCs w:val="20"/>
              </w:rPr>
            </w:pPr>
          </w:p>
          <w:p w14:paraId="0D7E0FB7" w14:textId="77777777" w:rsidR="0095765D" w:rsidRPr="0033103C" w:rsidRDefault="0095765D" w:rsidP="0095765D">
            <w:pPr>
              <w:pStyle w:val="af5"/>
              <w:ind w:firstLine="567"/>
              <w:jc w:val="both"/>
              <w:rPr>
                <w:rFonts w:ascii="Times New Roman" w:hAnsi="Times New Roman" w:cs="Times New Roman"/>
                <w:sz w:val="20"/>
                <w:szCs w:val="20"/>
              </w:rPr>
            </w:pPr>
          </w:p>
          <w:p w14:paraId="382D949B" w14:textId="77777777" w:rsidR="0095765D" w:rsidRPr="0033103C" w:rsidRDefault="0095765D" w:rsidP="0095765D">
            <w:pPr>
              <w:pStyle w:val="af5"/>
              <w:ind w:firstLine="567"/>
              <w:jc w:val="both"/>
              <w:rPr>
                <w:rFonts w:ascii="Times New Roman" w:hAnsi="Times New Roman" w:cs="Times New Roman"/>
                <w:sz w:val="20"/>
                <w:szCs w:val="20"/>
              </w:rPr>
            </w:pPr>
          </w:p>
          <w:p w14:paraId="47AACFD5" w14:textId="77777777" w:rsidR="0095765D" w:rsidRPr="0033103C" w:rsidRDefault="0095765D" w:rsidP="0095765D">
            <w:pPr>
              <w:pStyle w:val="af5"/>
              <w:ind w:firstLine="567"/>
              <w:jc w:val="both"/>
              <w:rPr>
                <w:rFonts w:ascii="Times New Roman" w:hAnsi="Times New Roman" w:cs="Times New Roman"/>
                <w:sz w:val="20"/>
                <w:szCs w:val="20"/>
              </w:rPr>
            </w:pPr>
          </w:p>
          <w:p w14:paraId="7EF3E9D4" w14:textId="77777777" w:rsidR="0095765D" w:rsidRPr="0033103C" w:rsidRDefault="0095765D" w:rsidP="0095765D">
            <w:pPr>
              <w:pStyle w:val="af5"/>
              <w:ind w:firstLine="567"/>
              <w:jc w:val="both"/>
              <w:rPr>
                <w:rFonts w:ascii="Times New Roman" w:hAnsi="Times New Roman" w:cs="Times New Roman"/>
                <w:sz w:val="20"/>
                <w:szCs w:val="20"/>
              </w:rPr>
            </w:pPr>
          </w:p>
          <w:p w14:paraId="6E5E66D8" w14:textId="77777777" w:rsidR="0095765D" w:rsidRPr="0033103C" w:rsidRDefault="0095765D" w:rsidP="0095765D">
            <w:pPr>
              <w:pStyle w:val="af5"/>
              <w:ind w:firstLine="567"/>
              <w:jc w:val="both"/>
              <w:rPr>
                <w:rFonts w:ascii="Times New Roman" w:hAnsi="Times New Roman" w:cs="Times New Roman"/>
                <w:sz w:val="20"/>
                <w:szCs w:val="20"/>
              </w:rPr>
            </w:pPr>
          </w:p>
          <w:p w14:paraId="369C5DFC" w14:textId="77777777" w:rsidR="0095765D" w:rsidRPr="0033103C" w:rsidRDefault="0095765D" w:rsidP="0095765D">
            <w:pPr>
              <w:pStyle w:val="af5"/>
              <w:ind w:firstLine="567"/>
              <w:jc w:val="both"/>
              <w:rPr>
                <w:rFonts w:ascii="Times New Roman" w:hAnsi="Times New Roman" w:cs="Times New Roman"/>
                <w:sz w:val="20"/>
                <w:szCs w:val="20"/>
              </w:rPr>
            </w:pPr>
          </w:p>
          <w:p w14:paraId="27CE6D95" w14:textId="77777777" w:rsidR="0095765D" w:rsidRPr="0033103C" w:rsidRDefault="0095765D" w:rsidP="0095765D">
            <w:pPr>
              <w:pStyle w:val="af5"/>
              <w:ind w:firstLine="567"/>
              <w:jc w:val="both"/>
              <w:rPr>
                <w:rFonts w:ascii="Times New Roman" w:hAnsi="Times New Roman" w:cs="Times New Roman"/>
                <w:sz w:val="20"/>
                <w:szCs w:val="20"/>
              </w:rPr>
            </w:pPr>
          </w:p>
          <w:p w14:paraId="354EA939" w14:textId="77777777" w:rsidR="0095765D" w:rsidRPr="0033103C" w:rsidRDefault="0095765D" w:rsidP="0095765D">
            <w:pPr>
              <w:pStyle w:val="af5"/>
              <w:ind w:firstLine="567"/>
              <w:jc w:val="both"/>
              <w:rPr>
                <w:rFonts w:ascii="Times New Roman" w:hAnsi="Times New Roman" w:cs="Times New Roman"/>
                <w:sz w:val="20"/>
                <w:szCs w:val="20"/>
              </w:rPr>
            </w:pPr>
          </w:p>
          <w:p w14:paraId="25BEBD1C" w14:textId="77777777" w:rsidR="0095765D" w:rsidRPr="0033103C" w:rsidRDefault="0095765D" w:rsidP="0095765D">
            <w:pPr>
              <w:pStyle w:val="af5"/>
              <w:ind w:firstLine="567"/>
              <w:jc w:val="both"/>
              <w:rPr>
                <w:rFonts w:ascii="Times New Roman" w:hAnsi="Times New Roman" w:cs="Times New Roman"/>
                <w:sz w:val="20"/>
                <w:szCs w:val="20"/>
              </w:rPr>
            </w:pPr>
          </w:p>
          <w:p w14:paraId="2169A700" w14:textId="77777777" w:rsidR="0095765D" w:rsidRPr="0033103C" w:rsidRDefault="0095765D" w:rsidP="0095765D">
            <w:pPr>
              <w:pStyle w:val="af5"/>
              <w:ind w:firstLine="567"/>
              <w:jc w:val="both"/>
              <w:rPr>
                <w:rFonts w:ascii="Times New Roman" w:hAnsi="Times New Roman" w:cs="Times New Roman"/>
                <w:sz w:val="20"/>
                <w:szCs w:val="20"/>
              </w:rPr>
            </w:pPr>
          </w:p>
          <w:p w14:paraId="6D387DF1" w14:textId="77777777" w:rsidR="0095765D" w:rsidRPr="0033103C" w:rsidRDefault="0095765D" w:rsidP="0095765D">
            <w:pPr>
              <w:pStyle w:val="af5"/>
              <w:ind w:firstLine="567"/>
              <w:jc w:val="both"/>
              <w:rPr>
                <w:rFonts w:ascii="Times New Roman" w:hAnsi="Times New Roman" w:cs="Times New Roman"/>
                <w:sz w:val="20"/>
                <w:szCs w:val="20"/>
              </w:rPr>
            </w:pPr>
          </w:p>
          <w:p w14:paraId="2B4489AD" w14:textId="77777777" w:rsidR="0095765D" w:rsidRPr="0033103C" w:rsidRDefault="0095765D" w:rsidP="0095765D">
            <w:pPr>
              <w:pStyle w:val="af5"/>
              <w:ind w:firstLine="567"/>
              <w:jc w:val="both"/>
              <w:rPr>
                <w:rFonts w:ascii="Times New Roman" w:hAnsi="Times New Roman" w:cs="Times New Roman"/>
                <w:sz w:val="20"/>
                <w:szCs w:val="20"/>
              </w:rPr>
            </w:pPr>
          </w:p>
          <w:p w14:paraId="7F6286E3" w14:textId="77777777" w:rsidR="0095765D" w:rsidRPr="0033103C" w:rsidRDefault="0095765D" w:rsidP="0095765D">
            <w:pPr>
              <w:pStyle w:val="af5"/>
              <w:ind w:firstLine="567"/>
              <w:jc w:val="both"/>
              <w:rPr>
                <w:rFonts w:ascii="Times New Roman" w:hAnsi="Times New Roman" w:cs="Times New Roman"/>
                <w:sz w:val="20"/>
                <w:szCs w:val="20"/>
              </w:rPr>
            </w:pPr>
          </w:p>
          <w:p w14:paraId="01DDB8E4" w14:textId="77777777" w:rsidR="0095765D" w:rsidRPr="0033103C" w:rsidRDefault="0095765D" w:rsidP="0095765D">
            <w:pPr>
              <w:pStyle w:val="af5"/>
              <w:ind w:firstLine="567"/>
              <w:jc w:val="both"/>
              <w:rPr>
                <w:rFonts w:ascii="Times New Roman" w:hAnsi="Times New Roman" w:cs="Times New Roman"/>
                <w:sz w:val="20"/>
                <w:szCs w:val="20"/>
              </w:rPr>
            </w:pPr>
          </w:p>
          <w:p w14:paraId="320AB136" w14:textId="77777777" w:rsidR="0095765D" w:rsidRPr="0033103C" w:rsidRDefault="0095765D" w:rsidP="0095765D">
            <w:pPr>
              <w:pStyle w:val="af5"/>
              <w:ind w:firstLine="567"/>
              <w:jc w:val="both"/>
              <w:rPr>
                <w:rFonts w:ascii="Times New Roman" w:hAnsi="Times New Roman" w:cs="Times New Roman"/>
                <w:sz w:val="20"/>
                <w:szCs w:val="20"/>
              </w:rPr>
            </w:pPr>
          </w:p>
          <w:p w14:paraId="5F3D28CD" w14:textId="77777777" w:rsidR="0095765D" w:rsidRPr="0033103C" w:rsidRDefault="0095765D" w:rsidP="0095765D">
            <w:pPr>
              <w:pStyle w:val="af5"/>
              <w:ind w:firstLine="567"/>
              <w:jc w:val="both"/>
              <w:rPr>
                <w:rFonts w:ascii="Times New Roman" w:hAnsi="Times New Roman" w:cs="Times New Roman"/>
                <w:sz w:val="20"/>
                <w:szCs w:val="20"/>
              </w:rPr>
            </w:pPr>
          </w:p>
          <w:p w14:paraId="48533C8E" w14:textId="77777777" w:rsidR="0095765D" w:rsidRPr="0033103C" w:rsidRDefault="0095765D" w:rsidP="0095765D">
            <w:pPr>
              <w:pStyle w:val="af5"/>
              <w:ind w:firstLine="567"/>
              <w:jc w:val="both"/>
              <w:rPr>
                <w:rFonts w:ascii="Times New Roman" w:hAnsi="Times New Roman" w:cs="Times New Roman"/>
                <w:sz w:val="20"/>
                <w:szCs w:val="20"/>
              </w:rPr>
            </w:pPr>
          </w:p>
          <w:p w14:paraId="3C46E5A2" w14:textId="77777777" w:rsidR="0095765D" w:rsidRPr="0033103C" w:rsidRDefault="0095765D" w:rsidP="0095765D">
            <w:pPr>
              <w:pStyle w:val="af5"/>
              <w:ind w:firstLine="567"/>
              <w:jc w:val="both"/>
              <w:rPr>
                <w:rFonts w:ascii="Times New Roman" w:hAnsi="Times New Roman" w:cs="Times New Roman"/>
                <w:sz w:val="20"/>
                <w:szCs w:val="20"/>
              </w:rPr>
            </w:pPr>
          </w:p>
          <w:p w14:paraId="06E44DB9" w14:textId="77777777" w:rsidR="0095765D" w:rsidRPr="0033103C" w:rsidRDefault="0095765D" w:rsidP="0095765D">
            <w:pPr>
              <w:pStyle w:val="af5"/>
              <w:ind w:firstLine="567"/>
              <w:jc w:val="both"/>
              <w:rPr>
                <w:rFonts w:ascii="Times New Roman" w:hAnsi="Times New Roman" w:cs="Times New Roman"/>
                <w:sz w:val="20"/>
                <w:szCs w:val="20"/>
              </w:rPr>
            </w:pPr>
          </w:p>
          <w:p w14:paraId="7F866BD3" w14:textId="77777777" w:rsidR="0095765D" w:rsidRPr="0033103C" w:rsidRDefault="0095765D" w:rsidP="0095765D">
            <w:pPr>
              <w:pStyle w:val="af5"/>
              <w:ind w:firstLine="567"/>
              <w:jc w:val="both"/>
              <w:rPr>
                <w:rFonts w:ascii="Times New Roman" w:hAnsi="Times New Roman" w:cs="Times New Roman"/>
                <w:sz w:val="20"/>
                <w:szCs w:val="20"/>
              </w:rPr>
            </w:pPr>
          </w:p>
          <w:p w14:paraId="62E371A4" w14:textId="77777777" w:rsidR="0095765D" w:rsidRPr="0033103C" w:rsidRDefault="0095765D" w:rsidP="0095765D">
            <w:pPr>
              <w:pStyle w:val="af5"/>
              <w:ind w:firstLine="567"/>
              <w:jc w:val="both"/>
              <w:rPr>
                <w:rFonts w:ascii="Times New Roman" w:hAnsi="Times New Roman" w:cs="Times New Roman"/>
                <w:sz w:val="20"/>
                <w:szCs w:val="20"/>
              </w:rPr>
            </w:pPr>
          </w:p>
          <w:p w14:paraId="4A8B814F" w14:textId="77777777" w:rsidR="0095765D" w:rsidRPr="0033103C" w:rsidRDefault="0095765D" w:rsidP="0095765D">
            <w:pPr>
              <w:pStyle w:val="af5"/>
              <w:ind w:firstLine="567"/>
              <w:jc w:val="both"/>
              <w:rPr>
                <w:rFonts w:ascii="Times New Roman" w:hAnsi="Times New Roman" w:cs="Times New Roman"/>
                <w:sz w:val="20"/>
                <w:szCs w:val="20"/>
              </w:rPr>
            </w:pPr>
          </w:p>
          <w:p w14:paraId="64ECA0A5" w14:textId="77777777" w:rsidR="0095765D" w:rsidRPr="0033103C" w:rsidRDefault="0095765D" w:rsidP="0095765D">
            <w:pPr>
              <w:pStyle w:val="af5"/>
              <w:ind w:firstLine="567"/>
              <w:jc w:val="both"/>
              <w:rPr>
                <w:rFonts w:ascii="Times New Roman" w:hAnsi="Times New Roman" w:cs="Times New Roman"/>
                <w:sz w:val="20"/>
                <w:szCs w:val="20"/>
              </w:rPr>
            </w:pPr>
          </w:p>
          <w:p w14:paraId="64DBB7D3" w14:textId="77777777" w:rsidR="0095765D" w:rsidRPr="0033103C" w:rsidRDefault="0095765D" w:rsidP="0095765D">
            <w:pPr>
              <w:pStyle w:val="af5"/>
              <w:ind w:firstLine="567"/>
              <w:jc w:val="both"/>
              <w:rPr>
                <w:rFonts w:ascii="Times New Roman" w:hAnsi="Times New Roman" w:cs="Times New Roman"/>
                <w:sz w:val="20"/>
                <w:szCs w:val="20"/>
              </w:rPr>
            </w:pPr>
          </w:p>
          <w:p w14:paraId="5C280A58" w14:textId="77777777" w:rsidR="0095765D" w:rsidRPr="0033103C" w:rsidRDefault="0095765D" w:rsidP="0095765D">
            <w:pPr>
              <w:pStyle w:val="af5"/>
              <w:ind w:firstLine="567"/>
              <w:jc w:val="both"/>
              <w:rPr>
                <w:rFonts w:ascii="Times New Roman" w:hAnsi="Times New Roman" w:cs="Times New Roman"/>
                <w:sz w:val="20"/>
                <w:szCs w:val="20"/>
              </w:rPr>
            </w:pPr>
          </w:p>
          <w:p w14:paraId="0721B301" w14:textId="77777777" w:rsidR="0095765D" w:rsidRPr="0033103C" w:rsidRDefault="0095765D" w:rsidP="0095765D">
            <w:pPr>
              <w:pStyle w:val="af5"/>
              <w:ind w:firstLine="567"/>
              <w:jc w:val="both"/>
              <w:rPr>
                <w:rFonts w:ascii="Times New Roman" w:hAnsi="Times New Roman" w:cs="Times New Roman"/>
                <w:sz w:val="20"/>
                <w:szCs w:val="20"/>
              </w:rPr>
            </w:pPr>
          </w:p>
          <w:p w14:paraId="32DCE975" w14:textId="77777777" w:rsidR="0095765D" w:rsidRPr="0033103C" w:rsidRDefault="0095765D" w:rsidP="0095765D">
            <w:pPr>
              <w:pStyle w:val="af5"/>
              <w:ind w:firstLine="567"/>
              <w:jc w:val="both"/>
              <w:rPr>
                <w:rFonts w:ascii="Times New Roman" w:hAnsi="Times New Roman" w:cs="Times New Roman"/>
                <w:sz w:val="20"/>
                <w:szCs w:val="20"/>
              </w:rPr>
            </w:pPr>
          </w:p>
          <w:p w14:paraId="5FF4FAE7" w14:textId="77777777" w:rsidR="0095765D" w:rsidRPr="0033103C" w:rsidRDefault="0095765D" w:rsidP="0095765D">
            <w:pPr>
              <w:pStyle w:val="af5"/>
              <w:ind w:firstLine="567"/>
              <w:jc w:val="both"/>
              <w:rPr>
                <w:rFonts w:ascii="Times New Roman" w:hAnsi="Times New Roman" w:cs="Times New Roman"/>
                <w:sz w:val="20"/>
                <w:szCs w:val="20"/>
              </w:rPr>
            </w:pPr>
          </w:p>
          <w:p w14:paraId="544A621C" w14:textId="77777777" w:rsidR="0095765D" w:rsidRPr="0033103C" w:rsidRDefault="0095765D" w:rsidP="0095765D">
            <w:pPr>
              <w:pStyle w:val="af5"/>
              <w:ind w:firstLine="567"/>
              <w:jc w:val="both"/>
              <w:rPr>
                <w:rFonts w:ascii="Times New Roman" w:hAnsi="Times New Roman" w:cs="Times New Roman"/>
                <w:sz w:val="20"/>
                <w:szCs w:val="20"/>
              </w:rPr>
            </w:pPr>
          </w:p>
          <w:p w14:paraId="44A29F1E" w14:textId="77777777" w:rsidR="0095765D" w:rsidRPr="0033103C" w:rsidRDefault="0095765D" w:rsidP="0095765D">
            <w:pPr>
              <w:pStyle w:val="af5"/>
              <w:ind w:firstLine="567"/>
              <w:jc w:val="both"/>
              <w:rPr>
                <w:rFonts w:ascii="Times New Roman" w:hAnsi="Times New Roman" w:cs="Times New Roman"/>
                <w:sz w:val="20"/>
                <w:szCs w:val="20"/>
              </w:rPr>
            </w:pPr>
          </w:p>
          <w:p w14:paraId="2DBF1EA9" w14:textId="77777777" w:rsidR="0095765D" w:rsidRPr="0033103C" w:rsidRDefault="0095765D" w:rsidP="0095765D">
            <w:pPr>
              <w:pStyle w:val="af5"/>
              <w:ind w:firstLine="567"/>
              <w:jc w:val="both"/>
              <w:rPr>
                <w:rFonts w:ascii="Times New Roman" w:hAnsi="Times New Roman" w:cs="Times New Roman"/>
                <w:sz w:val="20"/>
                <w:szCs w:val="20"/>
              </w:rPr>
            </w:pPr>
          </w:p>
          <w:p w14:paraId="18080E4B" w14:textId="77777777" w:rsidR="0095765D" w:rsidRPr="0033103C" w:rsidRDefault="0095765D" w:rsidP="0095765D">
            <w:pPr>
              <w:pStyle w:val="af5"/>
              <w:ind w:firstLine="567"/>
              <w:jc w:val="both"/>
              <w:rPr>
                <w:rFonts w:ascii="Times New Roman" w:hAnsi="Times New Roman" w:cs="Times New Roman"/>
                <w:sz w:val="20"/>
                <w:szCs w:val="20"/>
              </w:rPr>
            </w:pPr>
          </w:p>
          <w:p w14:paraId="0818FF02" w14:textId="77777777" w:rsidR="0095765D" w:rsidRPr="0033103C" w:rsidRDefault="0095765D" w:rsidP="0095765D">
            <w:pPr>
              <w:pStyle w:val="af5"/>
              <w:ind w:firstLine="567"/>
              <w:jc w:val="both"/>
              <w:rPr>
                <w:rFonts w:ascii="Times New Roman" w:hAnsi="Times New Roman" w:cs="Times New Roman"/>
                <w:sz w:val="20"/>
                <w:szCs w:val="20"/>
              </w:rPr>
            </w:pPr>
          </w:p>
          <w:p w14:paraId="41FBA633" w14:textId="77777777" w:rsidR="0095765D" w:rsidRPr="0033103C" w:rsidRDefault="0095765D" w:rsidP="0095765D">
            <w:pPr>
              <w:pStyle w:val="af5"/>
              <w:ind w:firstLine="567"/>
              <w:jc w:val="both"/>
              <w:rPr>
                <w:rFonts w:ascii="Times New Roman" w:hAnsi="Times New Roman" w:cs="Times New Roman"/>
                <w:sz w:val="20"/>
                <w:szCs w:val="20"/>
              </w:rPr>
            </w:pPr>
          </w:p>
          <w:p w14:paraId="6E23CE63" w14:textId="77777777" w:rsidR="0095765D" w:rsidRPr="0033103C" w:rsidRDefault="0095765D" w:rsidP="0095765D">
            <w:pPr>
              <w:pStyle w:val="af5"/>
              <w:ind w:firstLine="567"/>
              <w:jc w:val="both"/>
              <w:rPr>
                <w:rFonts w:ascii="Times New Roman" w:hAnsi="Times New Roman" w:cs="Times New Roman"/>
                <w:sz w:val="20"/>
                <w:szCs w:val="20"/>
              </w:rPr>
            </w:pPr>
          </w:p>
          <w:p w14:paraId="6EB1A053" w14:textId="77777777" w:rsidR="0095765D" w:rsidRPr="0033103C" w:rsidRDefault="0095765D" w:rsidP="0095765D">
            <w:pPr>
              <w:pStyle w:val="af5"/>
              <w:ind w:firstLine="567"/>
              <w:jc w:val="both"/>
              <w:rPr>
                <w:rFonts w:ascii="Times New Roman" w:hAnsi="Times New Roman" w:cs="Times New Roman"/>
                <w:sz w:val="20"/>
                <w:szCs w:val="20"/>
              </w:rPr>
            </w:pPr>
          </w:p>
          <w:p w14:paraId="2F6093CD" w14:textId="77777777" w:rsidR="0095765D" w:rsidRPr="0033103C" w:rsidRDefault="0095765D" w:rsidP="0095765D">
            <w:pPr>
              <w:pStyle w:val="af5"/>
              <w:ind w:firstLine="567"/>
              <w:jc w:val="both"/>
              <w:rPr>
                <w:rFonts w:ascii="Times New Roman" w:hAnsi="Times New Roman" w:cs="Times New Roman"/>
                <w:sz w:val="20"/>
                <w:szCs w:val="20"/>
              </w:rPr>
            </w:pPr>
          </w:p>
          <w:p w14:paraId="2712FEDC" w14:textId="77777777" w:rsidR="0095765D" w:rsidRPr="0033103C" w:rsidRDefault="0095765D" w:rsidP="0095765D">
            <w:pPr>
              <w:pStyle w:val="af5"/>
              <w:ind w:firstLine="567"/>
              <w:jc w:val="both"/>
              <w:rPr>
                <w:rFonts w:ascii="Times New Roman" w:hAnsi="Times New Roman" w:cs="Times New Roman"/>
                <w:sz w:val="20"/>
                <w:szCs w:val="20"/>
              </w:rPr>
            </w:pPr>
          </w:p>
          <w:p w14:paraId="1EC7FA2B" w14:textId="77777777" w:rsidR="0095765D" w:rsidRPr="0033103C" w:rsidRDefault="0095765D" w:rsidP="0095765D">
            <w:pPr>
              <w:pStyle w:val="af5"/>
              <w:ind w:firstLine="567"/>
              <w:jc w:val="both"/>
              <w:rPr>
                <w:rFonts w:ascii="Times New Roman" w:hAnsi="Times New Roman" w:cs="Times New Roman"/>
                <w:sz w:val="20"/>
                <w:szCs w:val="20"/>
              </w:rPr>
            </w:pPr>
          </w:p>
          <w:p w14:paraId="78D4F898" w14:textId="77777777" w:rsidR="0095765D" w:rsidRPr="0033103C" w:rsidRDefault="0095765D" w:rsidP="0095765D">
            <w:pPr>
              <w:pStyle w:val="af5"/>
              <w:ind w:firstLine="567"/>
              <w:jc w:val="both"/>
              <w:rPr>
                <w:rFonts w:ascii="Times New Roman" w:hAnsi="Times New Roman" w:cs="Times New Roman"/>
                <w:sz w:val="20"/>
                <w:szCs w:val="20"/>
              </w:rPr>
            </w:pPr>
          </w:p>
          <w:p w14:paraId="1D51C92B" w14:textId="77777777" w:rsidR="0095765D" w:rsidRPr="0033103C" w:rsidRDefault="0095765D" w:rsidP="0095765D">
            <w:pPr>
              <w:pStyle w:val="af5"/>
              <w:ind w:firstLine="567"/>
              <w:jc w:val="both"/>
              <w:rPr>
                <w:rFonts w:ascii="Times New Roman" w:hAnsi="Times New Roman" w:cs="Times New Roman"/>
                <w:sz w:val="20"/>
                <w:szCs w:val="20"/>
              </w:rPr>
            </w:pPr>
          </w:p>
          <w:p w14:paraId="659F4A77" w14:textId="77777777" w:rsidR="0095765D" w:rsidRPr="0033103C" w:rsidRDefault="0095765D" w:rsidP="0095765D">
            <w:pPr>
              <w:pStyle w:val="af5"/>
              <w:ind w:firstLine="567"/>
              <w:jc w:val="both"/>
              <w:rPr>
                <w:rFonts w:ascii="Times New Roman" w:hAnsi="Times New Roman" w:cs="Times New Roman"/>
                <w:sz w:val="20"/>
                <w:szCs w:val="20"/>
              </w:rPr>
            </w:pPr>
          </w:p>
          <w:p w14:paraId="2AF89AE3" w14:textId="77777777" w:rsidR="0095765D" w:rsidRPr="0033103C" w:rsidRDefault="0095765D" w:rsidP="0095765D">
            <w:pPr>
              <w:pStyle w:val="af5"/>
              <w:ind w:firstLine="567"/>
              <w:jc w:val="both"/>
              <w:rPr>
                <w:rFonts w:ascii="Times New Roman" w:hAnsi="Times New Roman" w:cs="Times New Roman"/>
                <w:sz w:val="20"/>
                <w:szCs w:val="20"/>
              </w:rPr>
            </w:pPr>
          </w:p>
          <w:p w14:paraId="1E5AC046" w14:textId="77777777" w:rsidR="0095765D" w:rsidRPr="0033103C" w:rsidRDefault="0095765D" w:rsidP="0095765D">
            <w:pPr>
              <w:pStyle w:val="af5"/>
              <w:ind w:firstLine="567"/>
              <w:jc w:val="both"/>
              <w:rPr>
                <w:rFonts w:ascii="Times New Roman" w:hAnsi="Times New Roman" w:cs="Times New Roman"/>
                <w:sz w:val="20"/>
                <w:szCs w:val="20"/>
              </w:rPr>
            </w:pPr>
          </w:p>
          <w:p w14:paraId="1A8EEDB0" w14:textId="77777777" w:rsidR="0095765D" w:rsidRPr="0033103C" w:rsidRDefault="0095765D" w:rsidP="0095765D">
            <w:pPr>
              <w:pStyle w:val="af5"/>
              <w:ind w:firstLine="567"/>
              <w:jc w:val="both"/>
              <w:rPr>
                <w:rFonts w:ascii="Times New Roman" w:hAnsi="Times New Roman" w:cs="Times New Roman"/>
                <w:sz w:val="20"/>
                <w:szCs w:val="20"/>
              </w:rPr>
            </w:pPr>
          </w:p>
          <w:p w14:paraId="78412B83" w14:textId="77777777" w:rsidR="0095765D" w:rsidRPr="0033103C" w:rsidRDefault="0095765D" w:rsidP="0095765D">
            <w:pPr>
              <w:pStyle w:val="af5"/>
              <w:ind w:firstLine="567"/>
              <w:jc w:val="both"/>
              <w:rPr>
                <w:rFonts w:ascii="Times New Roman" w:hAnsi="Times New Roman" w:cs="Times New Roman"/>
                <w:sz w:val="20"/>
                <w:szCs w:val="20"/>
              </w:rPr>
            </w:pPr>
          </w:p>
          <w:p w14:paraId="772F31BB" w14:textId="77777777" w:rsidR="0095765D" w:rsidRPr="0033103C" w:rsidRDefault="0095765D" w:rsidP="0095765D">
            <w:pPr>
              <w:pStyle w:val="af5"/>
              <w:ind w:firstLine="567"/>
              <w:jc w:val="both"/>
              <w:rPr>
                <w:rFonts w:ascii="Times New Roman" w:hAnsi="Times New Roman" w:cs="Times New Roman"/>
                <w:sz w:val="20"/>
                <w:szCs w:val="20"/>
              </w:rPr>
            </w:pPr>
          </w:p>
          <w:p w14:paraId="6893B78F" w14:textId="77777777" w:rsidR="0095765D" w:rsidRPr="0033103C" w:rsidRDefault="0095765D" w:rsidP="0095765D">
            <w:pPr>
              <w:pStyle w:val="af5"/>
              <w:ind w:firstLine="567"/>
              <w:jc w:val="both"/>
              <w:rPr>
                <w:rFonts w:ascii="Times New Roman" w:hAnsi="Times New Roman" w:cs="Times New Roman"/>
                <w:sz w:val="20"/>
                <w:szCs w:val="20"/>
              </w:rPr>
            </w:pPr>
          </w:p>
          <w:p w14:paraId="05F5E70F" w14:textId="77777777" w:rsidR="0095765D" w:rsidRPr="0033103C" w:rsidRDefault="0095765D" w:rsidP="0095765D">
            <w:pPr>
              <w:pStyle w:val="af5"/>
              <w:ind w:firstLine="567"/>
              <w:jc w:val="both"/>
              <w:rPr>
                <w:rFonts w:ascii="Times New Roman" w:hAnsi="Times New Roman" w:cs="Times New Roman"/>
                <w:sz w:val="20"/>
                <w:szCs w:val="20"/>
              </w:rPr>
            </w:pPr>
          </w:p>
          <w:p w14:paraId="45ADD276" w14:textId="77777777" w:rsidR="0095765D" w:rsidRPr="0033103C" w:rsidRDefault="0095765D" w:rsidP="0095765D">
            <w:pPr>
              <w:pStyle w:val="af5"/>
              <w:ind w:firstLine="567"/>
              <w:jc w:val="both"/>
              <w:rPr>
                <w:rFonts w:ascii="Times New Roman" w:hAnsi="Times New Roman" w:cs="Times New Roman"/>
                <w:sz w:val="20"/>
                <w:szCs w:val="20"/>
              </w:rPr>
            </w:pPr>
          </w:p>
          <w:p w14:paraId="386FD28F" w14:textId="77777777" w:rsidR="0095765D" w:rsidRPr="0033103C" w:rsidRDefault="0095765D" w:rsidP="0095765D">
            <w:pPr>
              <w:pStyle w:val="af5"/>
              <w:ind w:firstLine="567"/>
              <w:jc w:val="both"/>
              <w:rPr>
                <w:rFonts w:ascii="Times New Roman" w:hAnsi="Times New Roman" w:cs="Times New Roman"/>
                <w:sz w:val="20"/>
                <w:szCs w:val="20"/>
              </w:rPr>
            </w:pPr>
          </w:p>
          <w:p w14:paraId="34ED7BAF" w14:textId="77777777" w:rsidR="0095765D" w:rsidRPr="0033103C" w:rsidRDefault="0095765D" w:rsidP="0095765D">
            <w:pPr>
              <w:pStyle w:val="af5"/>
              <w:ind w:firstLine="567"/>
              <w:jc w:val="both"/>
              <w:rPr>
                <w:rFonts w:ascii="Times New Roman" w:hAnsi="Times New Roman" w:cs="Times New Roman"/>
                <w:sz w:val="20"/>
                <w:szCs w:val="20"/>
              </w:rPr>
            </w:pPr>
          </w:p>
          <w:p w14:paraId="15AECA35" w14:textId="77777777" w:rsidR="0095765D" w:rsidRPr="0033103C" w:rsidRDefault="0095765D" w:rsidP="0095765D">
            <w:pPr>
              <w:pStyle w:val="af5"/>
              <w:ind w:firstLine="567"/>
              <w:jc w:val="both"/>
              <w:rPr>
                <w:rFonts w:ascii="Times New Roman" w:hAnsi="Times New Roman" w:cs="Times New Roman"/>
                <w:sz w:val="20"/>
                <w:szCs w:val="20"/>
              </w:rPr>
            </w:pPr>
          </w:p>
          <w:p w14:paraId="6D9020BA" w14:textId="77777777" w:rsidR="0095765D" w:rsidRPr="0033103C" w:rsidRDefault="0095765D" w:rsidP="0095765D">
            <w:pPr>
              <w:pStyle w:val="af5"/>
              <w:ind w:firstLine="567"/>
              <w:jc w:val="both"/>
              <w:rPr>
                <w:rFonts w:ascii="Times New Roman" w:hAnsi="Times New Roman" w:cs="Times New Roman"/>
                <w:sz w:val="20"/>
                <w:szCs w:val="20"/>
              </w:rPr>
            </w:pPr>
          </w:p>
          <w:p w14:paraId="4D4478BB" w14:textId="77777777" w:rsidR="0095765D" w:rsidRPr="0033103C" w:rsidRDefault="0095765D" w:rsidP="0095765D">
            <w:pPr>
              <w:pStyle w:val="af5"/>
              <w:ind w:firstLine="567"/>
              <w:jc w:val="both"/>
              <w:rPr>
                <w:rFonts w:ascii="Times New Roman" w:hAnsi="Times New Roman" w:cs="Times New Roman"/>
                <w:sz w:val="20"/>
                <w:szCs w:val="20"/>
              </w:rPr>
            </w:pPr>
          </w:p>
          <w:p w14:paraId="56D86CD5" w14:textId="77777777" w:rsidR="0095765D" w:rsidRPr="0033103C" w:rsidRDefault="0095765D" w:rsidP="0095765D">
            <w:pPr>
              <w:pStyle w:val="af5"/>
              <w:ind w:firstLine="567"/>
              <w:jc w:val="both"/>
              <w:rPr>
                <w:rFonts w:ascii="Times New Roman" w:hAnsi="Times New Roman" w:cs="Times New Roman"/>
                <w:sz w:val="20"/>
                <w:szCs w:val="20"/>
              </w:rPr>
            </w:pPr>
          </w:p>
        </w:tc>
      </w:tr>
      <w:tr w:rsidR="0095765D" w:rsidRPr="0033103C" w14:paraId="25A7DCC9" w14:textId="77777777" w:rsidTr="007242D2">
        <w:trPr>
          <w:trHeight w:val="255"/>
          <w:jc w:val="center"/>
        </w:trPr>
        <w:tc>
          <w:tcPr>
            <w:tcW w:w="5700" w:type="dxa"/>
          </w:tcPr>
          <w:p w14:paraId="2CC9614D" w14:textId="77777777" w:rsidR="0095765D" w:rsidRPr="0033103C" w:rsidRDefault="0095765D" w:rsidP="0095765D">
            <w:pPr>
              <w:spacing w:after="0" w:line="240" w:lineRule="auto"/>
              <w:ind w:firstLine="567"/>
              <w:jc w:val="both"/>
              <w:rPr>
                <w:rStyle w:val="fontstyle01"/>
                <w:sz w:val="20"/>
                <w:szCs w:val="20"/>
              </w:rPr>
            </w:pPr>
            <w:r w:rsidRPr="0033103C">
              <w:rPr>
                <w:rFonts w:ascii="Times New Roman" w:hAnsi="Times New Roman" w:cs="Times New Roman"/>
                <w:sz w:val="20"/>
                <w:szCs w:val="20"/>
                <w:lang w:val="uk-UA"/>
              </w:rPr>
              <w:lastRenderedPageBreak/>
              <w:t>9.2. Рішення про застосування санкцій приймається Регулятором у 30-денний строк з дня складення висновку про результати розслідування зловживань на оптовому енергетичному ринку з урахуванням положень пункту 8 розділу ІІ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від 10 червня 2023 року №</w:t>
            </w:r>
            <w:r w:rsidRPr="0033103C">
              <w:rPr>
                <w:rFonts w:ascii="Times New Roman" w:hAnsi="Times New Roman" w:cs="Times New Roman"/>
                <w:sz w:val="20"/>
                <w:szCs w:val="20"/>
              </w:rPr>
              <w:t> </w:t>
            </w:r>
            <w:r w:rsidRPr="0033103C">
              <w:rPr>
                <w:rFonts w:ascii="Times New Roman" w:hAnsi="Times New Roman" w:cs="Times New Roman"/>
                <w:sz w:val="20"/>
                <w:szCs w:val="20"/>
                <w:lang w:val="uk-UA"/>
              </w:rPr>
              <w:t>3141-ІХ.</w:t>
            </w:r>
          </w:p>
        </w:tc>
        <w:tc>
          <w:tcPr>
            <w:tcW w:w="5494" w:type="dxa"/>
          </w:tcPr>
          <w:p w14:paraId="44A684DD"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4343ED79"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sz w:val="20"/>
                <w:szCs w:val="20"/>
                <w:lang w:val="uk-UA"/>
              </w:rPr>
              <w:t xml:space="preserve">9.2. Рішення про застосування санкцій приймається Регулятором у 30-денний строк з дня складення висновку про результати розслідування зловживань на оптовому енергетичному ринку </w:t>
            </w:r>
            <w:r w:rsidRPr="0033103C">
              <w:rPr>
                <w:rFonts w:ascii="Times New Roman" w:hAnsi="Times New Roman" w:cs="Times New Roman"/>
                <w:b/>
                <w:sz w:val="20"/>
                <w:szCs w:val="20"/>
                <w:lang w:val="uk-UA"/>
              </w:rPr>
              <w:t>після консультацій із Секретаріатом Енергетичного Співтовариства.</w:t>
            </w:r>
          </w:p>
          <w:p w14:paraId="1FFA16F9"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p>
          <w:p w14:paraId="58500408" w14:textId="77777777" w:rsidR="0095765D" w:rsidRPr="0033103C" w:rsidRDefault="0095765D" w:rsidP="0095765D">
            <w:pPr>
              <w:spacing w:after="0" w:line="240" w:lineRule="auto"/>
              <w:ind w:firstLine="567"/>
              <w:jc w:val="both"/>
              <w:rPr>
                <w:rFonts w:ascii="Times New Roman" w:hAnsi="Times New Roman" w:cs="Times New Roman"/>
                <w:b/>
                <w:i/>
                <w:iCs/>
                <w:sz w:val="20"/>
                <w:szCs w:val="20"/>
                <w:lang w:val="uk-UA"/>
              </w:rPr>
            </w:pPr>
            <w:r w:rsidRPr="0033103C">
              <w:rPr>
                <w:rFonts w:ascii="Times New Roman" w:hAnsi="Times New Roman" w:cs="Times New Roman"/>
                <w:b/>
                <w:i/>
                <w:iCs/>
                <w:sz w:val="20"/>
                <w:szCs w:val="20"/>
                <w:lang w:val="uk-UA"/>
              </w:rPr>
              <w:t>Обгрунтування:</w:t>
            </w:r>
          </w:p>
          <w:p w14:paraId="10B77BE1"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r w:rsidRPr="0033103C">
              <w:rPr>
                <w:rFonts w:ascii="Times New Roman" w:hAnsi="Times New Roman" w:cs="Times New Roman"/>
                <w:i/>
                <w:sz w:val="20"/>
                <w:szCs w:val="20"/>
                <w:shd w:val="clear" w:color="auto" w:fill="FFFFFF"/>
                <w:lang w:val="uk-UA"/>
              </w:rPr>
              <w:t>Пропонуємо тут чітко визначити дії, передбачені відповідною нормою Закону. Через два роки відповідне положення може бути переглянуто.</w:t>
            </w:r>
          </w:p>
          <w:p w14:paraId="6A181976" w14:textId="77777777" w:rsidR="0095765D" w:rsidRPr="0033103C" w:rsidRDefault="0095765D" w:rsidP="0095765D">
            <w:pPr>
              <w:spacing w:after="0" w:line="240" w:lineRule="auto"/>
              <w:ind w:firstLine="567"/>
              <w:jc w:val="both"/>
              <w:rPr>
                <w:rFonts w:ascii="Times New Roman" w:hAnsi="Times New Roman" w:cs="Times New Roman"/>
                <w:i/>
                <w:sz w:val="20"/>
                <w:szCs w:val="20"/>
                <w:shd w:val="clear" w:color="auto" w:fill="FFFFFF"/>
                <w:lang w:val="uk-UA"/>
              </w:rPr>
            </w:pPr>
          </w:p>
          <w:p w14:paraId="3995C2F2"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lastRenderedPageBreak/>
              <w:t>Асоціація газовидобувних компаній України, ТОВ «Д.Трейдінг»</w:t>
            </w:r>
          </w:p>
          <w:p w14:paraId="41649A2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trike/>
                <w:sz w:val="20"/>
                <w:szCs w:val="20"/>
                <w:lang w:val="uk-UA"/>
              </w:rPr>
              <w:t>9.2.</w:t>
            </w:r>
            <w:r w:rsidRPr="0033103C">
              <w:rPr>
                <w:rFonts w:ascii="Times New Roman" w:hAnsi="Times New Roman" w:cs="Times New Roman"/>
                <w:sz w:val="20"/>
                <w:szCs w:val="20"/>
                <w:lang w:val="uk-UA"/>
              </w:rPr>
              <w:t xml:space="preserve"> 10.2. Постанова НКРЕКП за результатами розслідування не приймається, а розслідування припиняється у разі: 1) відсутності (не підтвердження) факту порушення; 2) відсутності (недоведеності) вини суб’єкта розслідування у вчиненні порушення;</w:t>
            </w:r>
          </w:p>
          <w:p w14:paraId="4B7A94A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3) закінчення строків для проведення розслідування.</w:t>
            </w:r>
          </w:p>
          <w:p w14:paraId="38A56CE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D5000D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413DC61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Додано випадки коли постанова НКРЕКП за результатами розслідування не приймається, а суб’єкт розслідування до відповідальності не притягається</w:t>
            </w:r>
          </w:p>
          <w:p w14:paraId="79E48BA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4FCFAF09"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6D7ACCDA" w14:textId="77777777" w:rsidR="0095765D" w:rsidRPr="0033103C" w:rsidRDefault="0095765D" w:rsidP="0095765D">
            <w:pPr>
              <w:spacing w:after="0" w:line="240" w:lineRule="auto"/>
              <w:ind w:firstLine="567"/>
              <w:jc w:val="both"/>
              <w:rPr>
                <w:rFonts w:ascii="Times New Roman" w:eastAsia="Times New Roman" w:hAnsi="Times New Roman" w:cs="Times New Roman"/>
                <w:color w:val="000000" w:themeColor="text1"/>
                <w:sz w:val="20"/>
                <w:szCs w:val="20"/>
              </w:rPr>
            </w:pPr>
            <w:r w:rsidRPr="0033103C">
              <w:rPr>
                <w:rFonts w:ascii="Times New Roman" w:eastAsia="Times New Roman" w:hAnsi="Times New Roman" w:cs="Times New Roman"/>
                <w:sz w:val="20"/>
                <w:szCs w:val="20"/>
              </w:rPr>
              <w:t xml:space="preserve">9.2. Рішення про застосування </w:t>
            </w:r>
            <w:r w:rsidRPr="0033103C">
              <w:rPr>
                <w:rFonts w:ascii="Times New Roman" w:eastAsia="Times New Roman" w:hAnsi="Times New Roman" w:cs="Times New Roman"/>
                <w:b/>
                <w:color w:val="000000" w:themeColor="text1"/>
                <w:sz w:val="20"/>
                <w:szCs w:val="20"/>
              </w:rPr>
              <w:t xml:space="preserve">штрафів </w:t>
            </w:r>
            <w:r w:rsidRPr="0033103C">
              <w:rPr>
                <w:rFonts w:ascii="Times New Roman" w:eastAsia="Times New Roman" w:hAnsi="Times New Roman" w:cs="Times New Roman"/>
                <w:color w:val="000000" w:themeColor="text1"/>
                <w:sz w:val="20"/>
                <w:szCs w:val="20"/>
              </w:rPr>
              <w:t>приймається Регулятором у 30-денний строк з дня складення висновку про результати розслідування зловживань на оптовому енергетичному ринку з урахуванням положень пункту 8 розділу ІІ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від 10 червня 2023 року № 3141-ІХ.</w:t>
            </w:r>
          </w:p>
          <w:p w14:paraId="1B11A635" w14:textId="77777777" w:rsidR="0095765D" w:rsidRPr="0033103C" w:rsidRDefault="0095765D" w:rsidP="0095765D">
            <w:pPr>
              <w:spacing w:after="0" w:line="240" w:lineRule="auto"/>
              <w:ind w:firstLine="567"/>
              <w:jc w:val="both"/>
              <w:rPr>
                <w:rFonts w:ascii="Times New Roman" w:eastAsia="Times New Roman" w:hAnsi="Times New Roman" w:cs="Times New Roman"/>
                <w:b/>
                <w:color w:val="000000" w:themeColor="text1"/>
                <w:sz w:val="20"/>
                <w:szCs w:val="20"/>
              </w:rPr>
            </w:pPr>
            <w:r w:rsidRPr="0033103C">
              <w:rPr>
                <w:rFonts w:ascii="Times New Roman" w:eastAsia="Times New Roman" w:hAnsi="Times New Roman" w:cs="Times New Roman"/>
                <w:b/>
                <w:color w:val="000000" w:themeColor="text1"/>
                <w:sz w:val="20"/>
                <w:szCs w:val="20"/>
              </w:rPr>
              <w:t>Про отримані від Секретаріату Енергетичного Співтовариства висновки щодо вчиненого правопорушення завчасно, але не пізніше ніж за 5 робочих днів до засідання НКРЕКП повідомляється суб’єкт розслідування</w:t>
            </w:r>
          </w:p>
          <w:p w14:paraId="0F21FF05" w14:textId="77777777" w:rsidR="0095765D" w:rsidRPr="0033103C" w:rsidRDefault="0095765D" w:rsidP="0095765D">
            <w:pPr>
              <w:spacing w:after="0" w:line="240" w:lineRule="auto"/>
              <w:ind w:firstLine="567"/>
              <w:jc w:val="both"/>
              <w:rPr>
                <w:rFonts w:ascii="Times New Roman" w:eastAsia="Times New Roman" w:hAnsi="Times New Roman" w:cs="Times New Roman"/>
                <w:b/>
                <w:color w:val="000000" w:themeColor="text1"/>
                <w:sz w:val="20"/>
                <w:szCs w:val="20"/>
              </w:rPr>
            </w:pPr>
          </w:p>
          <w:p w14:paraId="26412C66" w14:textId="77777777" w:rsidR="0095765D" w:rsidRPr="0033103C" w:rsidRDefault="0095765D" w:rsidP="0095765D">
            <w:pPr>
              <w:spacing w:after="0" w:line="240" w:lineRule="auto"/>
              <w:ind w:firstLine="567"/>
              <w:jc w:val="both"/>
              <w:rPr>
                <w:rFonts w:ascii="Times New Roman" w:eastAsia="Times New Roman" w:hAnsi="Times New Roman" w:cs="Times New Roman"/>
                <w:b/>
                <w:color w:val="000000" w:themeColor="text1"/>
                <w:sz w:val="20"/>
                <w:szCs w:val="20"/>
                <w:lang w:val="uk-UA"/>
              </w:rPr>
            </w:pPr>
            <w:r w:rsidRPr="0033103C">
              <w:rPr>
                <w:rFonts w:ascii="Times New Roman" w:eastAsia="Times New Roman" w:hAnsi="Times New Roman" w:cs="Times New Roman"/>
                <w:b/>
                <w:color w:val="000000" w:themeColor="text1"/>
                <w:sz w:val="20"/>
                <w:szCs w:val="20"/>
                <w:lang w:val="uk-UA"/>
              </w:rPr>
              <w:t>Обгрунтування:</w:t>
            </w:r>
          </w:p>
          <w:p w14:paraId="2D5106C5"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rPr>
            </w:pPr>
            <w:r w:rsidRPr="0033103C">
              <w:rPr>
                <w:rFonts w:ascii="Times New Roman" w:eastAsia="Calibri" w:hAnsi="Times New Roman" w:cs="Times New Roman"/>
                <w:sz w:val="20"/>
                <w:szCs w:val="20"/>
              </w:rPr>
              <w:t>Редакційна правка з метою дотримання п. </w:t>
            </w:r>
            <w:r w:rsidRPr="0033103C">
              <w:rPr>
                <w:rFonts w:ascii="Times New Roman" w:eastAsia="Times New Roman" w:hAnsi="Times New Roman" w:cs="Times New Roman"/>
                <w:sz w:val="20"/>
                <w:szCs w:val="20"/>
              </w:rPr>
              <w:t>8 розділу ІІ «Прикінцеві та перехідні положення» ЗУ «Про внесення змін до деяких законів України щодо запобігання зловживанням на оптових енергетичних ринках» від 10 червня 2023 року № 3141-ІХ.</w:t>
            </w:r>
          </w:p>
          <w:p w14:paraId="187D7282"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eastAsia="Calibri" w:hAnsi="Times New Roman" w:cs="Times New Roman"/>
                <w:sz w:val="20"/>
                <w:szCs w:val="20"/>
              </w:rPr>
              <w:t>Доповнення зумовлене необхідністю забезпечення прав учасників оптового енергетичного ринку в ході розслідування.</w:t>
            </w:r>
          </w:p>
        </w:tc>
        <w:tc>
          <w:tcPr>
            <w:tcW w:w="4258" w:type="dxa"/>
          </w:tcPr>
          <w:p w14:paraId="1F9EAEE2" w14:textId="77777777" w:rsidR="0095765D" w:rsidRPr="0033103C" w:rsidRDefault="00F43EC5" w:rsidP="0095765D">
            <w:pPr>
              <w:pStyle w:val="af5"/>
              <w:ind w:firstLine="567"/>
              <w:jc w:val="both"/>
              <w:rPr>
                <w:rFonts w:ascii="Times New Roman" w:hAnsi="Times New Roman" w:cs="Times New Roman"/>
                <w:sz w:val="20"/>
                <w:szCs w:val="20"/>
              </w:rPr>
            </w:pPr>
            <w:r w:rsidRPr="0033103C">
              <w:rPr>
                <w:rFonts w:ascii="Times New Roman" w:hAnsi="Times New Roman" w:cs="Times New Roman"/>
                <w:b/>
                <w:bCs/>
                <w:sz w:val="20"/>
                <w:szCs w:val="20"/>
              </w:rPr>
              <w:lastRenderedPageBreak/>
              <w:t>Потребує обговорення</w:t>
            </w:r>
          </w:p>
        </w:tc>
      </w:tr>
      <w:tr w:rsidR="0095765D" w:rsidRPr="0033103C" w14:paraId="76F6B4A5" w14:textId="77777777" w:rsidTr="007242D2">
        <w:trPr>
          <w:trHeight w:val="255"/>
          <w:jc w:val="center"/>
        </w:trPr>
        <w:tc>
          <w:tcPr>
            <w:tcW w:w="5700" w:type="dxa"/>
          </w:tcPr>
          <w:p w14:paraId="33CDC5D7" w14:textId="77777777" w:rsidR="0095765D" w:rsidRPr="0033103C" w:rsidRDefault="0095765D" w:rsidP="0095765D">
            <w:pPr>
              <w:spacing w:after="0" w:line="240" w:lineRule="auto"/>
              <w:ind w:firstLine="567"/>
              <w:jc w:val="both"/>
              <w:rPr>
                <w:rStyle w:val="fontstyle01"/>
                <w:sz w:val="20"/>
                <w:szCs w:val="20"/>
              </w:rPr>
            </w:pPr>
            <w:r w:rsidRPr="0033103C">
              <w:rPr>
                <w:rFonts w:ascii="Times New Roman" w:hAnsi="Times New Roman" w:cs="Times New Roman"/>
                <w:sz w:val="20"/>
                <w:szCs w:val="20"/>
              </w:rPr>
              <w:t>9.3. Рішення НКРЕКП приймається на засіданні, що проводиться у формі відкритого або закритого слухання, відповідно до Регламенту.</w:t>
            </w:r>
          </w:p>
        </w:tc>
        <w:tc>
          <w:tcPr>
            <w:tcW w:w="5494" w:type="dxa"/>
          </w:tcPr>
          <w:p w14:paraId="782B9322"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w:t>
            </w:r>
            <w:r w:rsidRPr="0033103C">
              <w:rPr>
                <w:rFonts w:ascii="Times New Roman" w:hAnsi="Times New Roman" w:cs="Times New Roman"/>
                <w:b/>
                <w:bCs/>
                <w:sz w:val="20"/>
                <w:szCs w:val="20"/>
              </w:rPr>
              <w:t>АТ «ДТЕК ДНІПРОЕНЕРГО»</w:t>
            </w:r>
            <w:r w:rsidRPr="0033103C">
              <w:rPr>
                <w:rFonts w:ascii="Times New Roman" w:hAnsi="Times New Roman" w:cs="Times New Roman"/>
                <w:b/>
                <w:bCs/>
                <w:sz w:val="20"/>
                <w:szCs w:val="20"/>
                <w:lang w:val="uk-UA"/>
              </w:rPr>
              <w:t>, АТ «ДТЕК ЗАХІДЕНЕРГО», ТОВ «ДТЕК КУРАХІВСЬКА ТЕС»)</w:t>
            </w:r>
          </w:p>
          <w:p w14:paraId="3AB86AE0"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4FE8E007"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9.3. Рішення НКРЕКП приймається на засіданні, що проводиться у формі відкритого або закритого слухання, відповідно до Регламенту.</w:t>
            </w:r>
          </w:p>
          <w:p w14:paraId="33E73F6A"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Рішення, що приймається за результатами розслідування, ґрунтується лише на тих фактичних даних та обставинах, які були досліджені до прийняття рішення.</w:t>
            </w:r>
          </w:p>
          <w:p w14:paraId="49789B4D" w14:textId="77777777" w:rsidR="0095765D" w:rsidRPr="0033103C" w:rsidRDefault="0095765D" w:rsidP="0095765D">
            <w:pPr>
              <w:autoSpaceDE w:val="0"/>
              <w:autoSpaceDN w:val="0"/>
              <w:adjustRightInd w:val="0"/>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Рішення НКРЕКП має бути обґрунтованим, неупередженим і об’єктивним та відповідати принципам розсудливості, справедливості, недискримінації.</w:t>
            </w:r>
          </w:p>
          <w:p w14:paraId="32EAB1FD"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При застосуванні санкцій НКРЕКП має дотримуватися принципів пропорційності порушення і покарання та ефективності санкцій, які мають стримуючий вплив, враховувати серйозність і тривалість правопорушення, наслідки правопорушення для інтересів оптових енергетичних ринків та його учасників, значимість прибутку, отриманого порушником у результаті порушення, заходи, вжиті порушником з метою запобігання його вчиненню, пом’якшуючі та обтяжуючі обставини.</w:t>
            </w:r>
          </w:p>
          <w:p w14:paraId="70BB08A7"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p>
          <w:p w14:paraId="5247F563"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Обгрунтування;</w:t>
            </w:r>
          </w:p>
          <w:p w14:paraId="2D9DC79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Пропонується закріплення необхідності врахування Регулятором при прийнятті рішень за результатами розслідувань певних принципів та критеріїв за аналогією із Порядком контролю за дотриманням ліцензіатами, що провадять діяльність </w:t>
            </w:r>
            <w:proofErr w:type="gramStart"/>
            <w:r w:rsidRPr="0033103C">
              <w:rPr>
                <w:rFonts w:ascii="Times New Roman" w:hAnsi="Times New Roman" w:cs="Times New Roman"/>
                <w:sz w:val="20"/>
                <w:szCs w:val="20"/>
              </w:rPr>
              <w:t>у сферах</w:t>
            </w:r>
            <w:proofErr w:type="gramEnd"/>
            <w:r w:rsidRPr="0033103C">
              <w:rPr>
                <w:rFonts w:ascii="Times New Roman" w:hAnsi="Times New Roman" w:cs="Times New Roman"/>
                <w:sz w:val="20"/>
                <w:szCs w:val="20"/>
              </w:rPr>
              <w:t xml:space="preserve"> енергетики та комунальних послуг, законодавства у відповідних сферах та ліцензійних умов, затвердженим постановою НКРЕКП № 428 від 14.06.2018.</w:t>
            </w:r>
          </w:p>
          <w:p w14:paraId="18FE7932"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p>
          <w:p w14:paraId="757C3360"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38CBDD4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9.3.</w:t>
            </w:r>
            <w:r w:rsidRPr="0033103C">
              <w:rPr>
                <w:rFonts w:ascii="Times New Roman" w:hAnsi="Times New Roman" w:cs="Times New Roman"/>
                <w:sz w:val="20"/>
                <w:szCs w:val="20"/>
                <w:lang w:val="uk-UA"/>
              </w:rPr>
              <w:t xml:space="preserve"> 1</w:t>
            </w:r>
            <w:r w:rsidRPr="0033103C">
              <w:rPr>
                <w:rFonts w:ascii="Times New Roman" w:hAnsi="Times New Roman" w:cs="Times New Roman"/>
                <w:sz w:val="20"/>
                <w:szCs w:val="20"/>
              </w:rPr>
              <w:t>0.3. Рішення про застосування санкцій приймається Регулятором після складення висновку про результати розслідування зловживань на оптовому енергетичному ринку, при цьому, до 02.07.2025 року такі рішення приймаються виключно після консультацій із Секретаріатом Енергетичного Співтовариства. Рішення про застосування санкцій не приймається у разі прийняти рішення про застосування альтернативних заходів</w:t>
            </w:r>
          </w:p>
          <w:p w14:paraId="7FF4490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9A35F4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B8ADB7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Пропонуємо уточнити та привести до вимог Прикінцевих положень Закону від 10 червня 2023 року № 3141-ІХ. 8. Протягом двох років з дня набрання чинності цим Законом Регулятор у разі скоєння правопорушення </w:t>
            </w:r>
            <w:proofErr w:type="gramStart"/>
            <w:r w:rsidRPr="0033103C">
              <w:rPr>
                <w:rFonts w:ascii="Times New Roman" w:hAnsi="Times New Roman" w:cs="Times New Roman"/>
                <w:sz w:val="20"/>
                <w:szCs w:val="20"/>
              </w:rPr>
              <w:t>на ринку</w:t>
            </w:r>
            <w:proofErr w:type="gramEnd"/>
            <w:r w:rsidRPr="0033103C">
              <w:rPr>
                <w:rFonts w:ascii="Times New Roman" w:hAnsi="Times New Roman" w:cs="Times New Roman"/>
                <w:sz w:val="20"/>
                <w:szCs w:val="20"/>
              </w:rPr>
              <w:t xml:space="preserve"> електричної енергії та/або на ринку природного газу приймає </w:t>
            </w:r>
            <w:r w:rsidRPr="0033103C">
              <w:rPr>
                <w:rFonts w:ascii="Times New Roman" w:hAnsi="Times New Roman" w:cs="Times New Roman"/>
                <w:sz w:val="20"/>
                <w:szCs w:val="20"/>
              </w:rPr>
              <w:lastRenderedPageBreak/>
              <w:t>у межах своїх повноважень рішення про накладення штрафів за зловживання на оптовому енергетичному ринку на учасників ринку (крім споживачів, що не є учасниками оптового енергетичного ринку) після консультацій із Секретаріатом Енергетичного Співтовариства</w:t>
            </w:r>
          </w:p>
          <w:p w14:paraId="491258AB"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FE07C73"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val="uk-UA"/>
              </w:rPr>
            </w:pPr>
            <w:r w:rsidRPr="0033103C">
              <w:rPr>
                <w:rFonts w:ascii="Times New Roman" w:hAnsi="Times New Roman" w:cs="Times New Roman"/>
                <w:b/>
                <w:bCs/>
                <w:sz w:val="20"/>
                <w:szCs w:val="20"/>
                <w:lang w:val="uk-UA"/>
              </w:rPr>
              <w:t>ПАТ «Запоріжжяобленерго»</w:t>
            </w:r>
          </w:p>
          <w:p w14:paraId="421329EF"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sz w:val="20"/>
                <w:szCs w:val="20"/>
                <w:lang w:val="uk-UA"/>
              </w:rPr>
              <w:t xml:space="preserve">Пропонується доповнити умовою, якою визначити обов’язок та терміни направлення суб’єкту розслідування рішення НКРЕКП </w:t>
            </w:r>
          </w:p>
        </w:tc>
        <w:tc>
          <w:tcPr>
            <w:tcW w:w="4258" w:type="dxa"/>
          </w:tcPr>
          <w:p w14:paraId="743C8DB6" w14:textId="77777777" w:rsidR="00F43EC5"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lastRenderedPageBreak/>
              <w:t xml:space="preserve">Не враховано </w:t>
            </w:r>
          </w:p>
          <w:p w14:paraId="521581CB" w14:textId="77777777" w:rsidR="00F43EC5" w:rsidRPr="0033103C" w:rsidRDefault="00F43EC5" w:rsidP="0095765D">
            <w:pPr>
              <w:pStyle w:val="af5"/>
              <w:ind w:firstLine="567"/>
              <w:jc w:val="both"/>
              <w:rPr>
                <w:rFonts w:ascii="Times New Roman" w:hAnsi="Times New Roman" w:cs="Times New Roman"/>
                <w:sz w:val="20"/>
                <w:szCs w:val="20"/>
              </w:rPr>
            </w:pPr>
          </w:p>
          <w:p w14:paraId="1E211A32" w14:textId="77777777" w:rsidR="0095765D" w:rsidRPr="0033103C" w:rsidRDefault="0095765D" w:rsidP="0095765D">
            <w:pPr>
              <w:pStyle w:val="af5"/>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Дублює норми визначені ЗУ </w:t>
            </w:r>
            <w:r w:rsidR="00126C2A" w:rsidRPr="0033103C">
              <w:rPr>
                <w:rFonts w:ascii="Times New Roman" w:hAnsi="Times New Roman" w:cs="Times New Roman"/>
                <w:sz w:val="20"/>
                <w:szCs w:val="20"/>
              </w:rPr>
              <w:t>«</w:t>
            </w:r>
            <w:r w:rsidRPr="0033103C">
              <w:rPr>
                <w:rFonts w:ascii="Times New Roman" w:hAnsi="Times New Roman" w:cs="Times New Roman"/>
                <w:sz w:val="20"/>
                <w:szCs w:val="20"/>
              </w:rPr>
              <w:t xml:space="preserve">Про </w:t>
            </w:r>
            <w:r w:rsidR="00812839" w:rsidRPr="0033103C">
              <w:rPr>
                <w:rFonts w:ascii="Times New Roman" w:hAnsi="Times New Roman" w:cs="Times New Roman"/>
                <w:sz w:val="20"/>
                <w:szCs w:val="20"/>
              </w:rPr>
              <w:t>Про Національну комісію, що здійснює державне регулювання у сферах енергетики та комунальних послуг</w:t>
            </w:r>
            <w:r w:rsidR="00126C2A" w:rsidRPr="0033103C">
              <w:rPr>
                <w:rFonts w:ascii="Times New Roman" w:hAnsi="Times New Roman" w:cs="Times New Roman"/>
                <w:sz w:val="20"/>
                <w:szCs w:val="20"/>
              </w:rPr>
              <w:t>»</w:t>
            </w:r>
            <w:r w:rsidR="002F0A84" w:rsidRPr="0033103C">
              <w:rPr>
                <w:rFonts w:ascii="Times New Roman" w:hAnsi="Times New Roman" w:cs="Times New Roman"/>
                <w:sz w:val="20"/>
                <w:szCs w:val="20"/>
              </w:rPr>
              <w:t>.</w:t>
            </w:r>
          </w:p>
        </w:tc>
      </w:tr>
      <w:tr w:rsidR="0095765D" w:rsidRPr="0033103C" w14:paraId="666EB9D0" w14:textId="77777777" w:rsidTr="007242D2">
        <w:trPr>
          <w:trHeight w:val="255"/>
          <w:jc w:val="center"/>
        </w:trPr>
        <w:tc>
          <w:tcPr>
            <w:tcW w:w="5700" w:type="dxa"/>
          </w:tcPr>
          <w:p w14:paraId="717D1EE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9.4.</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Рішення НКРЕКП за результатами розслідування може бути оскаржено </w:t>
            </w:r>
            <w:proofErr w:type="gramStart"/>
            <w:r w:rsidRPr="0033103C">
              <w:rPr>
                <w:rFonts w:ascii="Times New Roman" w:hAnsi="Times New Roman" w:cs="Times New Roman"/>
                <w:sz w:val="20"/>
                <w:szCs w:val="20"/>
              </w:rPr>
              <w:t>в судовому порядку</w:t>
            </w:r>
            <w:proofErr w:type="gramEnd"/>
            <w:r w:rsidRPr="0033103C">
              <w:rPr>
                <w:rFonts w:ascii="Times New Roman" w:hAnsi="Times New Roman" w:cs="Times New Roman"/>
                <w:sz w:val="20"/>
                <w:szCs w:val="20"/>
              </w:rPr>
              <w:t>.</w:t>
            </w:r>
          </w:p>
          <w:p w14:paraId="681701E5" w14:textId="77777777" w:rsidR="0095765D" w:rsidRPr="0033103C" w:rsidRDefault="0095765D" w:rsidP="0095765D">
            <w:pPr>
              <w:spacing w:after="0" w:line="240" w:lineRule="auto"/>
              <w:ind w:firstLine="567"/>
              <w:jc w:val="both"/>
              <w:rPr>
                <w:rStyle w:val="fontstyle01"/>
                <w:sz w:val="20"/>
                <w:szCs w:val="20"/>
              </w:rPr>
            </w:pPr>
          </w:p>
        </w:tc>
        <w:tc>
          <w:tcPr>
            <w:tcW w:w="5494" w:type="dxa"/>
          </w:tcPr>
          <w:p w14:paraId="55B08BC7"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Курмаз </w:t>
            </w:r>
            <w:proofErr w:type="gramStart"/>
            <w:r w:rsidRPr="0033103C">
              <w:rPr>
                <w:rFonts w:ascii="Times New Roman" w:hAnsi="Times New Roman" w:cs="Times New Roman"/>
                <w:b/>
                <w:bCs/>
                <w:sz w:val="20"/>
                <w:szCs w:val="20"/>
              </w:rPr>
              <w:t>Андрій  (</w:t>
            </w:r>
            <w:proofErr w:type="gramEnd"/>
            <w:r w:rsidRPr="0033103C">
              <w:rPr>
                <w:rFonts w:ascii="Times New Roman" w:hAnsi="Times New Roman" w:cs="Times New Roman"/>
                <w:b/>
                <w:bCs/>
                <w:sz w:val="20"/>
                <w:szCs w:val="20"/>
              </w:rPr>
              <w:t>член Громадської ради Міненерго)</w:t>
            </w:r>
          </w:p>
          <w:p w14:paraId="70EF261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195F1B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9.</w:t>
            </w:r>
            <w:proofErr w:type="gramStart"/>
            <w:r w:rsidRPr="0033103C">
              <w:rPr>
                <w:rFonts w:ascii="Times New Roman" w:hAnsi="Times New Roman" w:cs="Times New Roman"/>
                <w:sz w:val="20"/>
                <w:szCs w:val="20"/>
              </w:rPr>
              <w:t>4.Рішення</w:t>
            </w:r>
            <w:proofErr w:type="gramEnd"/>
            <w:r w:rsidRPr="0033103C">
              <w:rPr>
                <w:rFonts w:ascii="Times New Roman" w:hAnsi="Times New Roman" w:cs="Times New Roman"/>
                <w:sz w:val="20"/>
                <w:szCs w:val="20"/>
              </w:rPr>
              <w:t xml:space="preserve"> НКРЕКП за результатами розслідування може бути оскаржено в судовому порядку. 9.5. Якщо під час розслідування буде виявлений факт, що правова норма яку мав дотриматись суб’єкт розслідування є не однозначною та допускає множинне трактування, відповідний структурний підрозділ готує пропозиції щодо вдосконалення та уточнення відповідних нормативно-правових актів.</w:t>
            </w:r>
          </w:p>
          <w:p w14:paraId="1065CDF9"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C9B858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Регулятор має реагувати на ситуації двозначного тлумачення норм законодавства та вдосконалювати їх.</w:t>
            </w:r>
          </w:p>
          <w:p w14:paraId="655F3F9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218A8F5"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57166B9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lang w:val="uk-UA"/>
              </w:rPr>
              <w:t>9.4.</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10.5. Рішення НКРЕКП за результатами розслідування може бути оскаржено </w:t>
            </w:r>
            <w:proofErr w:type="gramStart"/>
            <w:r w:rsidRPr="0033103C">
              <w:rPr>
                <w:rFonts w:ascii="Times New Roman" w:hAnsi="Times New Roman" w:cs="Times New Roman"/>
                <w:sz w:val="20"/>
                <w:szCs w:val="20"/>
              </w:rPr>
              <w:t>в судовому порядку</w:t>
            </w:r>
            <w:proofErr w:type="gramEnd"/>
            <w:r w:rsidRPr="0033103C">
              <w:rPr>
                <w:rFonts w:ascii="Times New Roman" w:hAnsi="Times New Roman" w:cs="Times New Roman"/>
                <w:sz w:val="20"/>
                <w:szCs w:val="20"/>
              </w:rPr>
              <w:t xml:space="preserve">. Оскарження рішення </w:t>
            </w:r>
            <w:proofErr w:type="gramStart"/>
            <w:r w:rsidRPr="0033103C">
              <w:rPr>
                <w:rFonts w:ascii="Times New Roman" w:hAnsi="Times New Roman" w:cs="Times New Roman"/>
                <w:sz w:val="20"/>
                <w:szCs w:val="20"/>
              </w:rPr>
              <w:t>в судовому порядку</w:t>
            </w:r>
            <w:proofErr w:type="gramEnd"/>
            <w:r w:rsidRPr="0033103C">
              <w:rPr>
                <w:rFonts w:ascii="Times New Roman" w:hAnsi="Times New Roman" w:cs="Times New Roman"/>
                <w:sz w:val="20"/>
                <w:szCs w:val="20"/>
              </w:rPr>
              <w:t xml:space="preserve"> зупиняє його виконання до моменту винесення судом остаточного рішення у справі.</w:t>
            </w:r>
          </w:p>
          <w:p w14:paraId="122A3642"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870308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0301BD5A"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sz w:val="20"/>
                <w:szCs w:val="20"/>
                <w:lang w:val="uk-UA"/>
              </w:rPr>
              <w:t>Р</w:t>
            </w:r>
            <w:r w:rsidRPr="0033103C">
              <w:rPr>
                <w:rFonts w:ascii="Times New Roman" w:hAnsi="Times New Roman" w:cs="Times New Roman"/>
                <w:sz w:val="20"/>
                <w:szCs w:val="20"/>
              </w:rPr>
              <w:t>ішення не виконується до моменту його оскарження у суді</w:t>
            </w:r>
          </w:p>
        </w:tc>
        <w:tc>
          <w:tcPr>
            <w:tcW w:w="4258" w:type="dxa"/>
          </w:tcPr>
          <w:p w14:paraId="74C9DC2A" w14:textId="77777777" w:rsidR="0095765D" w:rsidRPr="0033103C" w:rsidRDefault="00F43EC5" w:rsidP="0095765D">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t>Не враховано</w:t>
            </w:r>
          </w:p>
          <w:p w14:paraId="7F10397B" w14:textId="77777777" w:rsidR="0095765D" w:rsidRPr="0033103C" w:rsidRDefault="0095765D" w:rsidP="0095765D">
            <w:pPr>
              <w:pStyle w:val="af5"/>
              <w:ind w:firstLine="567"/>
              <w:jc w:val="both"/>
              <w:rPr>
                <w:rFonts w:ascii="Times New Roman" w:hAnsi="Times New Roman" w:cs="Times New Roman"/>
                <w:sz w:val="20"/>
                <w:szCs w:val="20"/>
              </w:rPr>
            </w:pPr>
          </w:p>
          <w:p w14:paraId="2C7A2F20" w14:textId="77777777" w:rsidR="00F43EC5" w:rsidRPr="0033103C" w:rsidRDefault="00F43EC5" w:rsidP="00F43EC5">
            <w:pPr>
              <w:pStyle w:val="af2"/>
              <w:shd w:val="clear" w:color="auto" w:fill="FFFFFF"/>
              <w:spacing w:before="0" w:beforeAutospacing="0" w:after="0" w:afterAutospacing="0"/>
              <w:ind w:firstLine="567"/>
              <w:jc w:val="both"/>
              <w:rPr>
                <w:sz w:val="20"/>
                <w:szCs w:val="20"/>
                <w:lang w:val="uk-UA"/>
              </w:rPr>
            </w:pPr>
            <w:r w:rsidRPr="0033103C">
              <w:rPr>
                <w:color w:val="000000" w:themeColor="text1"/>
                <w:sz w:val="20"/>
                <w:szCs w:val="20"/>
                <w:lang w:val="uk-UA"/>
              </w:rPr>
              <w:t>П</w:t>
            </w:r>
            <w:r w:rsidRPr="0033103C">
              <w:rPr>
                <w:color w:val="000000" w:themeColor="text1"/>
                <w:sz w:val="20"/>
                <w:szCs w:val="20"/>
              </w:rPr>
              <w:t xml:space="preserve">ринцип </w:t>
            </w:r>
            <w:r w:rsidRPr="0033103C">
              <w:rPr>
                <w:color w:val="000000" w:themeColor="text1"/>
                <w:sz w:val="20"/>
                <w:szCs w:val="20"/>
                <w:lang w:val="uk-UA"/>
              </w:rPr>
              <w:t xml:space="preserve">правової визначеності </w:t>
            </w:r>
            <w:r w:rsidRPr="0033103C">
              <w:rPr>
                <w:color w:val="000000" w:themeColor="text1"/>
                <w:sz w:val="20"/>
                <w:szCs w:val="20"/>
              </w:rPr>
              <w:t>неодноразово був застосований Касаційним адміністративним судом у складі Верховного Суду під час вирішення спорів у соціальній сфері, зокрема, у постановах від 13.02.2018 у справі № 580/122/17, від 20.02.2018 у справі №</w:t>
            </w:r>
            <w:r w:rsidR="00126C2A" w:rsidRPr="0033103C">
              <w:rPr>
                <w:color w:val="000000" w:themeColor="text1"/>
                <w:sz w:val="20"/>
                <w:szCs w:val="20"/>
                <w:lang w:val="uk-UA"/>
              </w:rPr>
              <w:t> </w:t>
            </w:r>
            <w:r w:rsidRPr="0033103C">
              <w:rPr>
                <w:color w:val="000000" w:themeColor="text1"/>
                <w:sz w:val="20"/>
                <w:szCs w:val="20"/>
              </w:rPr>
              <w:t>576/1724/17, від 20.02.2018 у справі №</w:t>
            </w:r>
            <w:r w:rsidR="00126C2A" w:rsidRPr="0033103C">
              <w:rPr>
                <w:color w:val="000000" w:themeColor="text1"/>
                <w:sz w:val="20"/>
                <w:szCs w:val="20"/>
                <w:lang w:val="uk-UA"/>
              </w:rPr>
              <w:t> </w:t>
            </w:r>
            <w:r w:rsidRPr="0033103C">
              <w:rPr>
                <w:color w:val="000000" w:themeColor="text1"/>
                <w:sz w:val="20"/>
                <w:szCs w:val="20"/>
              </w:rPr>
              <w:t>679/761/15-а, від 27.02.2018 у справі №</w:t>
            </w:r>
            <w:r w:rsidR="00126C2A" w:rsidRPr="0033103C">
              <w:rPr>
                <w:color w:val="000000" w:themeColor="text1"/>
                <w:sz w:val="20"/>
                <w:szCs w:val="20"/>
                <w:lang w:val="uk-UA"/>
              </w:rPr>
              <w:t> </w:t>
            </w:r>
            <w:r w:rsidRPr="0033103C">
              <w:rPr>
                <w:color w:val="000000" w:themeColor="text1"/>
                <w:sz w:val="20"/>
                <w:szCs w:val="20"/>
              </w:rPr>
              <w:t>642/3284/17, від 27.02.2018 у справі №</w:t>
            </w:r>
            <w:r w:rsidR="00126C2A" w:rsidRPr="0033103C">
              <w:rPr>
                <w:color w:val="000000" w:themeColor="text1"/>
                <w:sz w:val="20"/>
                <w:szCs w:val="20"/>
                <w:lang w:val="uk-UA"/>
              </w:rPr>
              <w:t> </w:t>
            </w:r>
            <w:r w:rsidRPr="0033103C">
              <w:rPr>
                <w:color w:val="000000" w:themeColor="text1"/>
                <w:sz w:val="20"/>
                <w:szCs w:val="20"/>
              </w:rPr>
              <w:t>227/2360/17, від 17.12.2018 у справі №</w:t>
            </w:r>
            <w:r w:rsidR="00126C2A" w:rsidRPr="0033103C">
              <w:rPr>
                <w:color w:val="000000" w:themeColor="text1"/>
                <w:sz w:val="20"/>
                <w:szCs w:val="20"/>
                <w:lang w:val="uk-UA"/>
              </w:rPr>
              <w:t> </w:t>
            </w:r>
            <w:r w:rsidRPr="0033103C">
              <w:rPr>
                <w:color w:val="000000" w:themeColor="text1"/>
                <w:sz w:val="20"/>
                <w:szCs w:val="20"/>
              </w:rPr>
              <w:t>344/12315/16-а</w:t>
            </w:r>
            <w:r w:rsidRPr="0033103C">
              <w:rPr>
                <w:color w:val="000000" w:themeColor="text1"/>
                <w:sz w:val="20"/>
                <w:szCs w:val="20"/>
                <w:lang w:val="uk-UA"/>
              </w:rPr>
              <w:t xml:space="preserve"> .</w:t>
            </w:r>
          </w:p>
        </w:tc>
      </w:tr>
      <w:tr w:rsidR="0095765D" w:rsidRPr="0033103C" w14:paraId="20CD59CE" w14:textId="77777777" w:rsidTr="007242D2">
        <w:trPr>
          <w:trHeight w:val="255"/>
          <w:jc w:val="center"/>
        </w:trPr>
        <w:tc>
          <w:tcPr>
            <w:tcW w:w="5700" w:type="dxa"/>
          </w:tcPr>
          <w:p w14:paraId="40DB3C93" w14:textId="77777777" w:rsidR="0095765D" w:rsidRPr="0033103C" w:rsidRDefault="0095765D" w:rsidP="0095765D">
            <w:pPr>
              <w:spacing w:after="0" w:line="240" w:lineRule="auto"/>
              <w:ind w:firstLine="567"/>
              <w:jc w:val="both"/>
              <w:rPr>
                <w:rStyle w:val="fontstyle01"/>
                <w:sz w:val="20"/>
                <w:szCs w:val="20"/>
              </w:rPr>
            </w:pPr>
            <w:r w:rsidRPr="0033103C">
              <w:rPr>
                <w:rFonts w:ascii="Times New Roman" w:hAnsi="Times New Roman" w:cs="Times New Roman"/>
                <w:sz w:val="20"/>
                <w:szCs w:val="20"/>
                <w:lang w:val="uk-UA"/>
              </w:rPr>
              <w:t>Норма відсутня</w:t>
            </w:r>
          </w:p>
        </w:tc>
        <w:tc>
          <w:tcPr>
            <w:tcW w:w="5494" w:type="dxa"/>
          </w:tcPr>
          <w:p w14:paraId="35AFAF57"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2FE67193"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11. Процедура врегулювання. </w:t>
            </w:r>
          </w:p>
          <w:p w14:paraId="369FED7E"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11.1. Застосування процедури врегулювання передбачає на меті вирішення справи за згодою сторін. Основною умовою врегулювання має бути визнання суб’єктом розслідування порушення, що мало місце. В результаті врегулювання буде встановлено факт порушення. Врегулювання передбачає, що суб’єкт розслідування погодиться з вчиненим ним порушенням, а також з </w:t>
            </w:r>
            <w:r w:rsidRPr="0033103C">
              <w:rPr>
                <w:rFonts w:ascii="Times New Roman" w:hAnsi="Times New Roman" w:cs="Times New Roman"/>
                <w:sz w:val="20"/>
                <w:szCs w:val="20"/>
              </w:rPr>
              <w:lastRenderedPageBreak/>
              <w:t xml:space="preserve">наслідками, що застосовуються за наслідками врегулювання, в тому числі із штрафними санкціями, і не буде їх оскаржувати. </w:t>
            </w:r>
          </w:p>
          <w:p w14:paraId="3066D37D"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11.2 За наслідками застосування процедури врегулювання Регулятор приймає постанову. </w:t>
            </w:r>
          </w:p>
          <w:p w14:paraId="73CC3EA5"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11.3. Наслідком процедури врегулювання може бути зменшення Регулятором розміру штрафу на 30 відсотків, від того розміру, що застосовується за аналогічне правопорушення, рішення щодо якого приймається Регулятором без застосування процедури врегулювання. </w:t>
            </w:r>
          </w:p>
          <w:p w14:paraId="7D8C30C8"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11.4. Врегулювання є добровільним процесом. Як Регулятор, так і суб’єкт розслідування можуть відмовитися від врегулювання.</w:t>
            </w:r>
          </w:p>
          <w:p w14:paraId="063857C7"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11.5. Суб’єкти розслідування можуть звернутися до НКРЕКП з заявою про проведення переговорів для застосування процедури врегулювання на будь-якому етапі розслідування. </w:t>
            </w:r>
          </w:p>
          <w:p w14:paraId="3A8C2F28" w14:textId="77777777" w:rsidR="0095765D" w:rsidRPr="0033103C" w:rsidRDefault="0095765D" w:rsidP="0095765D">
            <w:pPr>
              <w:tabs>
                <w:tab w:val="left" w:pos="437"/>
              </w:tabs>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11.6. Регулятор одночасно із направленням висновку про результати розслідування може запропонувати суб’єкту розслідування завершити розслідування шляхом застосування процедури врегулювання, зазначивши умови такого врегулювання та період, відведений на процедуру врегулювання, який не може бути меншим, ніж 28 календарних днів. </w:t>
            </w:r>
          </w:p>
          <w:p w14:paraId="2EF9DE69"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sz w:val="20"/>
                <w:szCs w:val="20"/>
              </w:rPr>
              <w:t>11.7. Якщо суб’єкт врегулювання бажає скористатися процедурою врегулювання, в тому числі зменшенням розміру штрафу на 30 відсотків, він впродовж встановленого Регулятором строку з моменту отримання пропозиції про застосування процедури врегулювання повинен узгодити та підписати договір про врегулювання.</w:t>
            </w:r>
          </w:p>
        </w:tc>
        <w:tc>
          <w:tcPr>
            <w:tcW w:w="4258" w:type="dxa"/>
          </w:tcPr>
          <w:p w14:paraId="42D6238F" w14:textId="77777777" w:rsidR="00F43EC5" w:rsidRPr="0033103C" w:rsidRDefault="00F43EC5" w:rsidP="00F43EC5">
            <w:pPr>
              <w:pStyle w:val="af5"/>
              <w:ind w:firstLine="567"/>
              <w:jc w:val="both"/>
              <w:rPr>
                <w:rFonts w:ascii="Times New Roman" w:hAnsi="Times New Roman" w:cs="Times New Roman"/>
                <w:b/>
                <w:sz w:val="20"/>
                <w:szCs w:val="20"/>
              </w:rPr>
            </w:pPr>
            <w:r w:rsidRPr="0033103C">
              <w:rPr>
                <w:rFonts w:ascii="Times New Roman" w:hAnsi="Times New Roman" w:cs="Times New Roman"/>
                <w:b/>
                <w:sz w:val="20"/>
                <w:szCs w:val="20"/>
              </w:rPr>
              <w:lastRenderedPageBreak/>
              <w:t>Не враховано.</w:t>
            </w:r>
          </w:p>
          <w:p w14:paraId="2C1EEE61" w14:textId="77777777" w:rsidR="00F43EC5" w:rsidRPr="0033103C" w:rsidRDefault="00F43EC5" w:rsidP="00F43EC5">
            <w:pPr>
              <w:pStyle w:val="af5"/>
              <w:ind w:firstLine="567"/>
              <w:jc w:val="both"/>
              <w:rPr>
                <w:rFonts w:ascii="Times New Roman" w:hAnsi="Times New Roman" w:cs="Times New Roman"/>
                <w:b/>
                <w:sz w:val="20"/>
                <w:szCs w:val="20"/>
              </w:rPr>
            </w:pPr>
          </w:p>
          <w:p w14:paraId="39ABD961" w14:textId="77777777" w:rsidR="00F43EC5" w:rsidRPr="0033103C" w:rsidRDefault="00126C2A" w:rsidP="0095765D">
            <w:pPr>
              <w:pStyle w:val="af5"/>
              <w:ind w:firstLine="567"/>
              <w:jc w:val="both"/>
              <w:rPr>
                <w:rFonts w:ascii="Times New Roman" w:hAnsi="Times New Roman" w:cs="Times New Roman"/>
                <w:sz w:val="20"/>
                <w:szCs w:val="20"/>
              </w:rPr>
            </w:pPr>
            <w:r w:rsidRPr="0033103C">
              <w:rPr>
                <w:rFonts w:ascii="Times New Roman" w:hAnsi="Times New Roman" w:cs="Times New Roman"/>
                <w:bCs/>
                <w:i/>
                <w:color w:val="000000" w:themeColor="text1"/>
                <w:sz w:val="20"/>
                <w:szCs w:val="20"/>
                <w:lang w:val="uk-UA"/>
              </w:rPr>
              <w:t>Не передбачено вимогами Закону України «Про внесення змін до деяких законів України щодо запобігання зловживанням на оптових енергетичних ринках» від 10.06.2023 № 3141-ІХ.</w:t>
            </w:r>
          </w:p>
          <w:p w14:paraId="10BF256C" w14:textId="77777777" w:rsidR="00F43EC5" w:rsidRPr="0033103C" w:rsidRDefault="00F43EC5" w:rsidP="0095765D">
            <w:pPr>
              <w:pStyle w:val="af5"/>
              <w:ind w:firstLine="567"/>
              <w:jc w:val="both"/>
              <w:rPr>
                <w:rFonts w:ascii="Times New Roman" w:hAnsi="Times New Roman" w:cs="Times New Roman"/>
                <w:sz w:val="20"/>
                <w:szCs w:val="20"/>
              </w:rPr>
            </w:pPr>
          </w:p>
          <w:p w14:paraId="100B6925" w14:textId="77777777" w:rsidR="0095765D" w:rsidRPr="0033103C" w:rsidRDefault="0095765D" w:rsidP="0095765D">
            <w:pPr>
              <w:pStyle w:val="af5"/>
              <w:ind w:firstLine="567"/>
              <w:jc w:val="both"/>
              <w:rPr>
                <w:rFonts w:ascii="Times New Roman" w:hAnsi="Times New Roman" w:cs="Times New Roman"/>
                <w:sz w:val="20"/>
                <w:szCs w:val="20"/>
              </w:rPr>
            </w:pPr>
          </w:p>
        </w:tc>
      </w:tr>
      <w:tr w:rsidR="0095765D" w:rsidRPr="0033103C" w14:paraId="2542EAA6" w14:textId="77777777" w:rsidTr="007242D2">
        <w:trPr>
          <w:trHeight w:val="255"/>
          <w:jc w:val="center"/>
        </w:trPr>
        <w:tc>
          <w:tcPr>
            <w:tcW w:w="5700" w:type="dxa"/>
          </w:tcPr>
          <w:p w14:paraId="00FAF182" w14:textId="77777777" w:rsidR="0095765D" w:rsidRPr="0033103C" w:rsidRDefault="0095765D" w:rsidP="0095765D">
            <w:pPr>
              <w:spacing w:after="0" w:line="240" w:lineRule="auto"/>
              <w:ind w:firstLine="567"/>
              <w:jc w:val="both"/>
              <w:rPr>
                <w:rFonts w:ascii="Times New Roman" w:eastAsia="Times New Roman" w:hAnsi="Times New Roman" w:cs="Times New Roman"/>
                <w:b/>
                <w:sz w:val="20"/>
                <w:szCs w:val="20"/>
                <w:lang w:val="uk-UA" w:eastAsia="ru-RU"/>
              </w:rPr>
            </w:pPr>
            <w:r w:rsidRPr="0033103C">
              <w:rPr>
                <w:rFonts w:ascii="Times New Roman" w:hAnsi="Times New Roman" w:cs="Times New Roman"/>
                <w:sz w:val="20"/>
                <w:szCs w:val="20"/>
              </w:rPr>
              <w:t xml:space="preserve">Додаток </w:t>
            </w:r>
            <w:proofErr w:type="gramStart"/>
            <w:r w:rsidRPr="0033103C">
              <w:rPr>
                <w:rFonts w:ascii="Times New Roman" w:hAnsi="Times New Roman" w:cs="Times New Roman"/>
                <w:sz w:val="20"/>
                <w:szCs w:val="20"/>
                <w:lang w:val="uk-UA"/>
              </w:rPr>
              <w:t>1</w:t>
            </w:r>
            <w:r w:rsidRPr="0033103C">
              <w:rPr>
                <w:rFonts w:ascii="Times New Roman" w:hAnsi="Times New Roman" w:cs="Times New Roman"/>
                <w:sz w:val="20"/>
                <w:szCs w:val="20"/>
              </w:rPr>
              <w:t xml:space="preserve"> </w:t>
            </w:r>
            <w:r w:rsidRPr="0033103C">
              <w:rPr>
                <w:rFonts w:ascii="Times New Roman" w:eastAsia="Times New Roman" w:hAnsi="Times New Roman" w:cs="Times New Roman"/>
                <w:b/>
                <w:sz w:val="20"/>
                <w:szCs w:val="20"/>
                <w:lang w:val="uk-UA" w:eastAsia="ru-RU"/>
              </w:rPr>
              <w:t xml:space="preserve"> до</w:t>
            </w:r>
            <w:proofErr w:type="gramEnd"/>
            <w:r w:rsidRPr="0033103C">
              <w:rPr>
                <w:rFonts w:ascii="Times New Roman" w:eastAsia="Times New Roman" w:hAnsi="Times New Roman" w:cs="Times New Roman"/>
                <w:b/>
                <w:sz w:val="20"/>
                <w:szCs w:val="20"/>
                <w:lang w:val="uk-UA" w:eastAsia="ru-RU"/>
              </w:rPr>
              <w:t xml:space="preserve"> Порядку розслідування зловживань на оптовому енергетичному ринку «Повідомлення (заява) про підозрілу поведінку на оптовому енергетичному ринку та/або про можливе зловживання на оптовому енергетичному ринку»</w:t>
            </w:r>
          </w:p>
          <w:p w14:paraId="360FA826" w14:textId="77777777" w:rsidR="0095765D" w:rsidRPr="0033103C" w:rsidRDefault="0095765D" w:rsidP="0095765D">
            <w:pPr>
              <w:spacing w:after="0" w:line="240" w:lineRule="auto"/>
              <w:ind w:firstLine="567"/>
              <w:jc w:val="both"/>
              <w:rPr>
                <w:rFonts w:ascii="Times New Roman" w:eastAsia="Times New Roman" w:hAnsi="Times New Roman" w:cs="Times New Roman"/>
                <w:b/>
                <w:sz w:val="20"/>
                <w:szCs w:val="20"/>
                <w:lang w:val="uk-UA" w:eastAsia="ru-RU"/>
              </w:rPr>
            </w:pPr>
          </w:p>
          <w:p w14:paraId="11B27BD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3. ЄДРПОУ/РНОКПП</w:t>
            </w:r>
          </w:p>
          <w:p w14:paraId="0744E735"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t>Зазначається код ЄДРПОУ або РНОКПП (для  фізичної особи)</w:t>
            </w:r>
          </w:p>
          <w:p w14:paraId="79668D67"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p>
          <w:p w14:paraId="6E4BAE9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13. Назва учасник(ів) оптового енергетичного ринку та/або іншої(их) особи(іб), що здійснив(ли)/здійснила(ли) можливе зловживання</w:t>
            </w:r>
          </w:p>
          <w:p w14:paraId="6876A329"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lastRenderedPageBreak/>
              <w:t>Зазначається назва учасника оптового енергетичного ринку, що здійснив зловживання, код учасника оптового енергетичного ринку; та/або</w:t>
            </w:r>
          </w:p>
          <w:p w14:paraId="2A5E4BEA"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t>зазначається назва компанії, у разі здійснення операцій з оптовими енергетичними продуктами, без реєстрації учасника оптового енергетичного ринку; та/або</w:t>
            </w:r>
          </w:p>
          <w:p w14:paraId="7E9318AF"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t>зазначається прізвище, ім’я, по батькові фізичної особи, що здійснила зловживання</w:t>
            </w:r>
          </w:p>
          <w:p w14:paraId="6C26F91E"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2E2FE45E"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15. Інформація про потенційні постраждалі сторони та оптові енергетичні продукти та вплив на оптовий ринок </w:t>
            </w:r>
          </w:p>
          <w:p w14:paraId="7E58B659" w14:textId="77777777" w:rsidR="0095765D" w:rsidRPr="0033103C" w:rsidRDefault="0095765D" w:rsidP="0095765D">
            <w:pPr>
              <w:spacing w:after="0" w:line="240" w:lineRule="auto"/>
              <w:ind w:firstLine="567"/>
              <w:jc w:val="both"/>
              <w:rPr>
                <w:rFonts w:ascii="Times New Roman" w:eastAsia="Times New Roman" w:hAnsi="Times New Roman" w:cs="Times New Roman"/>
                <w:i/>
                <w:sz w:val="20"/>
                <w:szCs w:val="20"/>
                <w:lang w:val="uk-UA" w:eastAsia="ru-RU"/>
              </w:rPr>
            </w:pPr>
            <w:r w:rsidRPr="0033103C">
              <w:rPr>
                <w:rFonts w:ascii="Times New Roman" w:eastAsia="Times New Roman" w:hAnsi="Times New Roman" w:cs="Times New Roman"/>
                <w:i/>
                <w:sz w:val="20"/>
                <w:szCs w:val="20"/>
                <w:lang w:val="uk-UA" w:eastAsia="ru-RU"/>
              </w:rPr>
              <w:t>Зазначається інформація: про учасника оптового енергетичного ринку, учасника/суб’єкта ринку, права та інтереси яких порушені (найменування, код ЄДРПОУ, місцезнаходження – щодо суб'єкта господарювання; прізвище, ім’я, по батькові, дата та місце народження, місце проживання, громадянство - щодо фізичної особи); оптові енергетичні продукти та вплив на ринок</w:t>
            </w:r>
          </w:p>
          <w:p w14:paraId="2C586A1F" w14:textId="77777777" w:rsidR="0095765D" w:rsidRPr="0033103C" w:rsidRDefault="0095765D" w:rsidP="0095765D">
            <w:pPr>
              <w:spacing w:after="0" w:line="240" w:lineRule="auto"/>
              <w:ind w:firstLine="567"/>
              <w:jc w:val="both"/>
              <w:rPr>
                <w:rFonts w:ascii="Times New Roman" w:eastAsia="Times New Roman" w:hAnsi="Times New Roman" w:cs="Times New Roman"/>
                <w:i/>
                <w:sz w:val="20"/>
                <w:szCs w:val="20"/>
                <w:lang w:val="uk-UA" w:eastAsia="ru-RU"/>
              </w:rPr>
            </w:pPr>
          </w:p>
          <w:p w14:paraId="56EBEF6B" w14:textId="77777777" w:rsidR="0095765D" w:rsidRPr="0033103C" w:rsidRDefault="0095765D" w:rsidP="0095765D">
            <w:pPr>
              <w:spacing w:after="0" w:line="240" w:lineRule="auto"/>
              <w:ind w:firstLine="567"/>
              <w:jc w:val="both"/>
              <w:rPr>
                <w:rStyle w:val="fontstyle01"/>
                <w:sz w:val="20"/>
                <w:szCs w:val="20"/>
              </w:rPr>
            </w:pPr>
            <w:r w:rsidRPr="0033103C">
              <w:rPr>
                <w:rFonts w:ascii="Times New Roman" w:hAnsi="Times New Roman" w:cs="Times New Roman"/>
                <w:sz w:val="20"/>
                <w:szCs w:val="20"/>
                <w:lang w:val="uk-UA"/>
              </w:rPr>
              <w:t>* Якщо заявник бажає залишитись знеособленим (анонімним) пункти 1 – 5 не заповнюються.</w:t>
            </w:r>
          </w:p>
        </w:tc>
        <w:tc>
          <w:tcPr>
            <w:tcW w:w="5494" w:type="dxa"/>
          </w:tcPr>
          <w:p w14:paraId="344CB2A4"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lastRenderedPageBreak/>
              <w:t>ТОВ «Оператор ГТС України»</w:t>
            </w:r>
          </w:p>
          <w:p w14:paraId="7D6DFE1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7FB9A140"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r w:rsidRPr="0033103C">
              <w:rPr>
                <w:rFonts w:ascii="Times New Roman" w:hAnsi="Times New Roman" w:cs="Times New Roman"/>
                <w:sz w:val="20"/>
                <w:szCs w:val="20"/>
                <w:lang w:val="uk-UA"/>
              </w:rPr>
              <w:t xml:space="preserve">ЄДРПОУ/РНОКПП </w:t>
            </w:r>
            <w:r w:rsidRPr="0033103C">
              <w:rPr>
                <w:rFonts w:ascii="Times New Roman" w:hAnsi="Times New Roman" w:cs="Times New Roman"/>
                <w:b/>
                <w:sz w:val="20"/>
                <w:szCs w:val="20"/>
                <w:lang w:val="uk-UA"/>
              </w:rPr>
              <w:t>(або інші ідентифікаційні коди юридичних та/або фізичних осіб, які зареєстровані за законодавством іншої держави або є громадянами інших держав)</w:t>
            </w:r>
          </w:p>
          <w:p w14:paraId="0F6C1FD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20E643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13. Назва учасник(ів) оптового енергетичного ринку та/або іншої(их) особи(іб), що здійснив(ли)/здійснила(ли) можливе зловживання</w:t>
            </w:r>
          </w:p>
          <w:p w14:paraId="3D27FF34"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t xml:space="preserve">Зазначається назва учасника оптового енергетичного ринку, що здійснив зловживання, </w:t>
            </w:r>
            <w:r w:rsidRPr="0033103C">
              <w:rPr>
                <w:rFonts w:ascii="Times New Roman" w:hAnsi="Times New Roman" w:cs="Times New Roman"/>
                <w:b/>
                <w:i/>
                <w:sz w:val="20"/>
                <w:szCs w:val="20"/>
                <w:lang w:val="en-US"/>
              </w:rPr>
              <w:t>ECRB</w:t>
            </w:r>
            <w:r w:rsidRPr="0033103C">
              <w:rPr>
                <w:rFonts w:ascii="Times New Roman" w:hAnsi="Times New Roman" w:cs="Times New Roman"/>
                <w:i/>
                <w:sz w:val="20"/>
                <w:szCs w:val="20"/>
              </w:rPr>
              <w:t>-</w:t>
            </w:r>
            <w:r w:rsidRPr="0033103C">
              <w:rPr>
                <w:rFonts w:ascii="Times New Roman" w:hAnsi="Times New Roman" w:cs="Times New Roman"/>
                <w:i/>
                <w:sz w:val="20"/>
                <w:szCs w:val="20"/>
                <w:lang w:val="uk-UA"/>
              </w:rPr>
              <w:t>код учасника оптового енергетичного ринку; та/або</w:t>
            </w:r>
          </w:p>
          <w:p w14:paraId="42764A94"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lastRenderedPageBreak/>
              <w:t>зазначається назва компанії, у разі здійснення операцій з оптовими енергетичними продуктами, без реєстрації учасника оптового енергетичного ринку; та/або</w:t>
            </w:r>
          </w:p>
          <w:p w14:paraId="4F17DDB1"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t>зазначається прізвище, ім’я, по батькові фізичної особи, що здійснила зловживання</w:t>
            </w:r>
          </w:p>
          <w:p w14:paraId="61A0A58B"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p>
          <w:p w14:paraId="6AFBA1F5"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 xml:space="preserve">15. Інформація про потенційні постраждалі сторони та оптові енергетичні продукти та вплив на оптовий ринок </w:t>
            </w:r>
          </w:p>
          <w:p w14:paraId="52811363" w14:textId="77777777" w:rsidR="0095765D" w:rsidRPr="0033103C" w:rsidRDefault="0095765D" w:rsidP="0095765D">
            <w:pPr>
              <w:spacing w:after="0" w:line="240" w:lineRule="auto"/>
              <w:ind w:firstLine="567"/>
              <w:jc w:val="both"/>
              <w:rPr>
                <w:rFonts w:ascii="Times New Roman" w:eastAsia="Times New Roman" w:hAnsi="Times New Roman" w:cs="Times New Roman"/>
                <w:i/>
                <w:sz w:val="20"/>
                <w:szCs w:val="20"/>
                <w:lang w:val="uk-UA" w:eastAsia="ru-RU"/>
              </w:rPr>
            </w:pPr>
            <w:r w:rsidRPr="0033103C">
              <w:rPr>
                <w:rFonts w:ascii="Times New Roman" w:eastAsia="Times New Roman" w:hAnsi="Times New Roman" w:cs="Times New Roman"/>
                <w:i/>
                <w:sz w:val="20"/>
                <w:szCs w:val="20"/>
                <w:lang w:val="uk-UA" w:eastAsia="ru-RU"/>
              </w:rPr>
              <w:t xml:space="preserve">Зазначається інформація: про учасника оптового енергетичного ринку, учасника/суб’єкта ринку, права та інтереси яких порушені (найменування, код ЄДРПОУ </w:t>
            </w:r>
            <w:r w:rsidRPr="0033103C">
              <w:rPr>
                <w:rFonts w:ascii="Times New Roman" w:eastAsia="Times New Roman" w:hAnsi="Times New Roman" w:cs="Times New Roman"/>
                <w:b/>
                <w:sz w:val="20"/>
                <w:szCs w:val="20"/>
                <w:lang w:val="uk-UA" w:eastAsia="ru-RU"/>
              </w:rPr>
              <w:t xml:space="preserve"> </w:t>
            </w:r>
            <w:r w:rsidRPr="0033103C">
              <w:rPr>
                <w:rFonts w:ascii="Times New Roman" w:eastAsia="Times New Roman" w:hAnsi="Times New Roman" w:cs="Times New Roman"/>
                <w:b/>
                <w:i/>
                <w:sz w:val="20"/>
                <w:szCs w:val="20"/>
                <w:lang w:val="uk-UA" w:eastAsia="ru-RU"/>
              </w:rPr>
              <w:t>або інший ідентифікаційний код юридичної особи</w:t>
            </w:r>
            <w:r w:rsidRPr="0033103C">
              <w:rPr>
                <w:rFonts w:ascii="Times New Roman" w:eastAsia="Times New Roman" w:hAnsi="Times New Roman" w:cs="Times New Roman"/>
                <w:i/>
                <w:sz w:val="20"/>
                <w:szCs w:val="20"/>
                <w:lang w:val="uk-UA" w:eastAsia="ru-RU"/>
              </w:rPr>
              <w:t>, місцезнаходження – щодо суб'єкта господарювання; прізвище, ім’я, по батькові, дата та місце народження, місце проживання, громадянство - щодо фізичної особи); оптові енергетичні продукти та вплив на ринок</w:t>
            </w:r>
          </w:p>
          <w:p w14:paraId="3CD19FA5" w14:textId="77777777" w:rsidR="0095765D" w:rsidRPr="0033103C" w:rsidRDefault="0095765D" w:rsidP="0095765D">
            <w:pPr>
              <w:spacing w:after="0" w:line="240" w:lineRule="auto"/>
              <w:ind w:firstLine="567"/>
              <w:jc w:val="both"/>
              <w:rPr>
                <w:rFonts w:ascii="Times New Roman" w:eastAsia="Times New Roman" w:hAnsi="Times New Roman" w:cs="Times New Roman"/>
                <w:i/>
                <w:sz w:val="20"/>
                <w:szCs w:val="20"/>
                <w:lang w:val="uk-UA" w:eastAsia="ru-RU"/>
              </w:rPr>
            </w:pPr>
          </w:p>
          <w:p w14:paraId="50E65F3F" w14:textId="77777777" w:rsidR="0095765D" w:rsidRPr="0033103C" w:rsidRDefault="0095765D" w:rsidP="0095765D">
            <w:pPr>
              <w:spacing w:after="0" w:line="240" w:lineRule="auto"/>
              <w:ind w:firstLine="567"/>
              <w:jc w:val="both"/>
              <w:rPr>
                <w:rFonts w:ascii="Times New Roman" w:hAnsi="Times New Roman" w:cs="Times New Roman"/>
                <w:strike/>
                <w:sz w:val="20"/>
                <w:szCs w:val="20"/>
                <w:lang w:val="uk-UA"/>
              </w:rPr>
            </w:pPr>
            <w:r w:rsidRPr="0033103C">
              <w:rPr>
                <w:rFonts w:ascii="Times New Roman" w:hAnsi="Times New Roman" w:cs="Times New Roman"/>
                <w:strike/>
                <w:sz w:val="20"/>
                <w:szCs w:val="20"/>
                <w:lang w:val="uk-UA"/>
              </w:rPr>
              <w:t>* Якщо заявник бажає залишитись знеособленим (анонімним) пункти 1 – 5 не заповнюються.</w:t>
            </w:r>
          </w:p>
          <w:p w14:paraId="30E0D9B7" w14:textId="77777777" w:rsidR="0095765D" w:rsidRPr="0033103C" w:rsidRDefault="0095765D" w:rsidP="0095765D">
            <w:pPr>
              <w:spacing w:after="0" w:line="240" w:lineRule="auto"/>
              <w:ind w:firstLine="567"/>
              <w:jc w:val="both"/>
              <w:rPr>
                <w:rFonts w:ascii="Times New Roman" w:hAnsi="Times New Roman" w:cs="Times New Roman"/>
                <w:b/>
                <w:sz w:val="20"/>
                <w:szCs w:val="20"/>
                <w:lang w:val="uk-UA"/>
              </w:rPr>
            </w:pPr>
          </w:p>
          <w:p w14:paraId="3D0D158D"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A00946B"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p>
          <w:p w14:paraId="434AB0A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eastAsia="Times New Roman" w:hAnsi="Times New Roman" w:cs="Times New Roman"/>
                <w:sz w:val="20"/>
                <w:szCs w:val="20"/>
                <w:lang w:val="uk-UA" w:eastAsia="ru-RU"/>
              </w:rPr>
              <w:t>Учасники оптового енергетичного ринку, які зареєстровані за законодавством іншої держави ніж Україна та не мають представництва в Україні, не мають коду ЄДРПОУ та громадяни інших держав не мають коду</w:t>
            </w:r>
            <w:r w:rsidRPr="0033103C">
              <w:rPr>
                <w:rFonts w:ascii="Times New Roman" w:hAnsi="Times New Roman" w:cs="Times New Roman"/>
                <w:i/>
                <w:sz w:val="20"/>
                <w:szCs w:val="20"/>
                <w:lang w:val="uk-UA"/>
              </w:rPr>
              <w:t xml:space="preserve"> </w:t>
            </w:r>
            <w:r w:rsidRPr="0033103C">
              <w:rPr>
                <w:rFonts w:ascii="Times New Roman" w:hAnsi="Times New Roman" w:cs="Times New Roman"/>
                <w:sz w:val="20"/>
                <w:szCs w:val="20"/>
                <w:lang w:val="uk-UA"/>
              </w:rPr>
              <w:t>РНОКПП.</w:t>
            </w:r>
          </w:p>
          <w:p w14:paraId="2368B497"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Пропонується уточнити який саме код має надаватися.</w:t>
            </w:r>
          </w:p>
          <w:p w14:paraId="02E4D33C"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Особою, яка подає повідомлення (заяву), може бути юридична особа, яка зареєстрована за іншим законодавством ніж українське, і не буде мати коду ЄДРПОУ.</w:t>
            </w:r>
          </w:p>
          <w:p w14:paraId="1F885820"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r w:rsidRPr="0033103C">
              <w:rPr>
                <w:rFonts w:ascii="Times New Roman" w:eastAsia="Times New Roman" w:hAnsi="Times New Roman" w:cs="Times New Roman"/>
                <w:sz w:val="20"/>
                <w:szCs w:val="20"/>
                <w:lang w:val="uk-UA" w:eastAsia="ru-RU"/>
              </w:rPr>
              <w:t>Пропонується не здійснювати розгляд повідомлень (заяв), які надійшли анонімно.</w:t>
            </w:r>
          </w:p>
          <w:p w14:paraId="4CA9875D"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val="uk-UA" w:eastAsia="ru-RU"/>
              </w:rPr>
            </w:pPr>
          </w:p>
          <w:p w14:paraId="1EBACD0F" w14:textId="77777777" w:rsidR="0095765D" w:rsidRPr="0033103C" w:rsidRDefault="0095765D" w:rsidP="0095765D">
            <w:pPr>
              <w:pStyle w:val="rvps12"/>
              <w:spacing w:before="0" w:beforeAutospacing="0" w:after="0" w:afterAutospacing="0"/>
              <w:ind w:firstLine="567"/>
              <w:jc w:val="both"/>
              <w:rPr>
                <w:b/>
                <w:bCs/>
                <w:i/>
                <w:iCs/>
                <w:sz w:val="20"/>
                <w:szCs w:val="20"/>
                <w:lang w:val="uk-UA"/>
              </w:rPr>
            </w:pPr>
            <w:r w:rsidRPr="0033103C">
              <w:rPr>
                <w:b/>
                <w:bCs/>
                <w:i/>
                <w:iCs/>
                <w:sz w:val="20"/>
                <w:szCs w:val="20"/>
                <w:lang w:val="uk-UA"/>
              </w:rPr>
              <w:t>ПрАТ «Національна енергетична компанія „Укренерго“»</w:t>
            </w:r>
          </w:p>
          <w:p w14:paraId="7F597CD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Категорія заявника</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Зазначається категорія заявника: Учасник оптового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енергетичного ринку;</w:t>
            </w:r>
          </w:p>
          <w:p w14:paraId="2717D78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Особа, яка професійно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організовує операції з оптовими енергетичними</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продуктами; Національний енергетичний орган європейської країн</w:t>
            </w:r>
            <w:r w:rsidRPr="0033103C">
              <w:rPr>
                <w:rFonts w:ascii="Times New Roman" w:hAnsi="Times New Roman" w:cs="Times New Roman"/>
                <w:sz w:val="20"/>
                <w:szCs w:val="20"/>
                <w:lang w:val="uk-UA"/>
              </w:rPr>
              <w:t>и</w:t>
            </w:r>
            <w:r w:rsidRPr="0033103C">
              <w:rPr>
                <w:rFonts w:ascii="Times New Roman" w:hAnsi="Times New Roman" w:cs="Times New Roman"/>
                <w:sz w:val="20"/>
                <w:szCs w:val="20"/>
              </w:rPr>
              <w:t>; Орган державної влади; Інше (зазначити</w:t>
            </w:r>
            <w:proofErr w:type="gramStart"/>
            <w:r w:rsidRPr="0033103C">
              <w:rPr>
                <w:rFonts w:ascii="Times New Roman" w:hAnsi="Times New Roman" w:cs="Times New Roman"/>
                <w:sz w:val="20"/>
                <w:szCs w:val="20"/>
              </w:rPr>
              <w:t>).*</w:t>
            </w:r>
            <w:proofErr w:type="gramEnd"/>
            <w:r w:rsidRPr="0033103C">
              <w:rPr>
                <w:rFonts w:ascii="Times New Roman" w:hAnsi="Times New Roman" w:cs="Times New Roman"/>
                <w:sz w:val="20"/>
                <w:szCs w:val="20"/>
              </w:rPr>
              <w:t xml:space="preserve"> (не обов’язково для заповнення) </w:t>
            </w:r>
          </w:p>
          <w:p w14:paraId="58B4BE3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 Найменування/прізвище, ім’я по батькові</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заявника.</w:t>
            </w:r>
          </w:p>
          <w:p w14:paraId="28F34D0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lastRenderedPageBreak/>
              <w:t>Зазначається назва компанії/органу державної влади; прізвище, ім’я, по батькові (для фізичних осіб).</w:t>
            </w:r>
          </w:p>
          <w:p w14:paraId="18DFE79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3. ЄДРПОУ/РНОКПП Зазначається код ЄДРПОУ або РНОКПП (для фізичної особи). (не обов’язково для заповнення) </w:t>
            </w:r>
          </w:p>
          <w:p w14:paraId="60C3FC4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4. Контактні дані Зазначається адреса місцезнаходження; електронна адреса; телефон. (не обов’язково для заповнення)</w:t>
            </w:r>
          </w:p>
          <w:p w14:paraId="59B1C54C"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5. Уповноважена особа</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Зазначається прізвище, ім’я, </w:t>
            </w:r>
            <w:proofErr w:type="gramStart"/>
            <w:r w:rsidRPr="0033103C">
              <w:rPr>
                <w:rFonts w:ascii="Times New Roman" w:hAnsi="Times New Roman" w:cs="Times New Roman"/>
                <w:sz w:val="20"/>
                <w:szCs w:val="20"/>
              </w:rPr>
              <w:t xml:space="preserve">по </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батькові</w:t>
            </w:r>
            <w:proofErr w:type="gramEnd"/>
            <w:r w:rsidRPr="0033103C">
              <w:rPr>
                <w:rFonts w:ascii="Times New Roman" w:hAnsi="Times New Roman" w:cs="Times New Roman"/>
                <w:sz w:val="20"/>
                <w:szCs w:val="20"/>
              </w:rPr>
              <w:t>, посада; номер телефону; поштова адреса; документ, що підтверджує повноваження. (не обов’язково для заповнення)</w:t>
            </w:r>
          </w:p>
          <w:p w14:paraId="13EAD37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Дата та час повідомлення Зазначається дата та час повідомлення про підозрілу поведінку на оптовому енергетичному ринку та/або про можливе зловживання на оптовому енергетичному ринку.</w:t>
            </w:r>
          </w:p>
          <w:p w14:paraId="32BF7AC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 Обставини при яких стало відомо про можливе зловживання Описується, коли, та за яких обставин заявнику</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стало </w:t>
            </w:r>
            <w:proofErr w:type="gramStart"/>
            <w:r w:rsidRPr="0033103C">
              <w:rPr>
                <w:rFonts w:ascii="Times New Roman" w:hAnsi="Times New Roman" w:cs="Times New Roman"/>
                <w:sz w:val="20"/>
                <w:szCs w:val="20"/>
              </w:rPr>
              <w:t xml:space="preserve">відомо </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про</w:t>
            </w:r>
            <w:proofErr w:type="gramEnd"/>
            <w:r w:rsidRPr="0033103C">
              <w:rPr>
                <w:rFonts w:ascii="Times New Roman" w:hAnsi="Times New Roman" w:cs="Times New Roman"/>
                <w:sz w:val="20"/>
                <w:szCs w:val="20"/>
              </w:rPr>
              <w:t xml:space="preserve"> можливе зловживання. </w:t>
            </w:r>
          </w:p>
          <w:p w14:paraId="76D642D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ІІ. Вид можливого зловживання</w:t>
            </w:r>
          </w:p>
          <w:p w14:paraId="14CF196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8. Вид зловживання Зазначається вид зловживання: порушення встановлених обмежень щодо використання інсайдерської інформації; нерозкриття або розкриття інсайдерської інформації з порушенням вимог, встановлених для розкриття такої інформації; маніпулювання та/або спроба маніпулювання на оптовому енергетичному ринку; здійснення операцій з оптовими енергетичними продуктами без реєстрації, як учасника оптового енергетичного ринку.</w:t>
            </w:r>
          </w:p>
          <w:p w14:paraId="680F7D6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9. Ринок Зазначається, на якому оптовому ринку здійснено можливе зловживання: ринок електричної енергії; ринок природного газу.</w:t>
            </w:r>
          </w:p>
          <w:p w14:paraId="3549EC1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10. Оптовий енергетичний продукт Зазначається вид оптового енергетичного продукту: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 xml:space="preserve">споживача, </w:t>
            </w:r>
            <w:r w:rsidRPr="0033103C">
              <w:rPr>
                <w:rFonts w:ascii="Times New Roman" w:hAnsi="Times New Roman" w:cs="Times New Roman"/>
                <w:sz w:val="20"/>
                <w:szCs w:val="20"/>
              </w:rPr>
              <w:lastRenderedPageBreak/>
              <w:t>що забезпечує технічну спроможність споживання електричної енергії або газу в обсязі 600 ГВт•год на рік та вище.</w:t>
            </w:r>
          </w:p>
          <w:p w14:paraId="6FF255B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11. Кількість оптових енергетичних продуктів Кількість оптових енергетичних продуктів, залучених до зловживання (не обов’язково для заповнення)</w:t>
            </w:r>
          </w:p>
          <w:p w14:paraId="3ECF2BE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ІІІ. Детальна інформації щодо можливого зловживання</w:t>
            </w:r>
          </w:p>
          <w:p w14:paraId="2CD39E93"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12. Дата (та час)/торговий день/розрахунковий період вчинення можливого зловживання Зазначається дата (та час у разі можливості) або торговий день/розрахунковий період, коли сталося можливе </w:t>
            </w:r>
            <w:proofErr w:type="gramStart"/>
            <w:r w:rsidRPr="0033103C">
              <w:rPr>
                <w:rFonts w:ascii="Times New Roman" w:hAnsi="Times New Roman" w:cs="Times New Roman"/>
                <w:sz w:val="20"/>
                <w:szCs w:val="20"/>
              </w:rPr>
              <w:t>зловживання .</w:t>
            </w:r>
            <w:proofErr w:type="gramEnd"/>
          </w:p>
          <w:p w14:paraId="4D77319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13. Назва учасник(ів) оптового енергетичного ринку та/або іншої(их) особи(іб), що здійснив(ли)/здійснила(ли) можливе зловживання Зазначається назва учасника оптового енергетичного ринку, що здійснив зловживання, код учасника оптового енергетичного ринку; та/або Зазначається назва компанії, у разі здійснення операцій з оптовими енергетичними продуктами, без реєстрації учасника оптового енергетичного ринку; та/або зазначається прізвище, ім’я, по батькові фізичної особи, що здійснила зловживання.</w:t>
            </w:r>
          </w:p>
          <w:p w14:paraId="70B62C9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14. Детальний опис можливого </w:t>
            </w:r>
            <w:proofErr w:type="gramStart"/>
            <w:r w:rsidRPr="0033103C">
              <w:rPr>
                <w:rFonts w:ascii="Times New Roman" w:hAnsi="Times New Roman" w:cs="Times New Roman"/>
                <w:sz w:val="20"/>
                <w:szCs w:val="20"/>
              </w:rPr>
              <w:t>зловживання Детально</w:t>
            </w:r>
            <w:proofErr w:type="gramEnd"/>
            <w:r w:rsidRPr="0033103C">
              <w:rPr>
                <w:rFonts w:ascii="Times New Roman" w:hAnsi="Times New Roman" w:cs="Times New Roman"/>
                <w:sz w:val="20"/>
                <w:szCs w:val="20"/>
              </w:rPr>
              <w:t xml:space="preserve"> зазначається опис можливого зловживання. </w:t>
            </w:r>
          </w:p>
          <w:p w14:paraId="17D8B82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При маніпулюванні та/або спробі маніпулювання ринком описується (операція(ї). заявка(и), поведінка(и)) детальний вид маніпулювання/спроба маніпулювання відповідно до частин другої, третьої статі 112</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Закону України «Про ринок електричної енергії» та частин другої, третьої статі 572 Закону України «Про ринок природного газу». Разом з цим, зазначається опис заявки/операцій/поведінки: залучений оптовий(і) продукт(и), сегмент оптового енергетичного ринку, місце доставки продукту(ів), дата доставки продукту (початок і кінець, мітки часу замовлень/операцій, період часу, коли відбулося потенційне зловживання), тип навантаження, ідентифікатори контрактів, ідентифікатори операцій, інші деталі операцій/заявок (тільки для особи, яка професійно організовує операції з оптовими енергетичними продуктами).</w:t>
            </w:r>
          </w:p>
          <w:p w14:paraId="701D853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2. При порушенні обмежень щодо поводження з інсайдерською інформацією зазначається вид обмеження, що порушено відповідно до статті 571 Закону України «Про ринок природного газу» та статті 11 1 Закону України «Про ринок електричної енергії». Разом з цим, зазначається: дата розкриття інсайдерської інформації, зміст інсайдерської інформації, дата та час початку, дата та час закінчення; зміст </w:t>
            </w:r>
            <w:r w:rsidRPr="0033103C">
              <w:rPr>
                <w:rFonts w:ascii="Times New Roman" w:hAnsi="Times New Roman" w:cs="Times New Roman"/>
                <w:sz w:val="20"/>
                <w:szCs w:val="20"/>
              </w:rPr>
              <w:lastRenderedPageBreak/>
              <w:t>розкритого зауваження щодо розкриття внутрішньої інформації; прізвище, ім’я, по батькові особи, яка володіла інсайдерською інформацією та щодо якої будло встановлено заборону щодо поводження з нею (зазначається у разі порушення вимог частин другої та третьої статті 571 Закону України «Про ринок природного газу» та статті 11 1 Закону України «Про ринок електричної енергії». (у разі наявності)</w:t>
            </w:r>
          </w:p>
          <w:p w14:paraId="378C48A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rPr>
              <w:t>15. Інформація про потенційні постраждалі сторони та оптові енергетичні продукти та вплив на оптовий ринок</w:t>
            </w:r>
            <w:r w:rsidRPr="0033103C">
              <w:rPr>
                <w:rFonts w:ascii="Times New Roman" w:hAnsi="Times New Roman" w:cs="Times New Roman"/>
                <w:sz w:val="20"/>
                <w:szCs w:val="20"/>
                <w:lang w:val="uk-UA"/>
              </w:rPr>
              <w:t xml:space="preserve"> </w:t>
            </w:r>
          </w:p>
          <w:p w14:paraId="1BCCE998"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Зазначається інформація: про учасника оптового енергетичного ринку, учасника/суб’єкта ринку, права та інтереси яких порушені (найменування, код ЄДРПОУ, місцезнаходження - щодо суб'єкта господарювання; прізвище, ім’я, по батькові, дата та місце народження, місце проживання, громадянство - щодо фізичної особи); оптові енергетичні продукти та вплив на ринок. </w:t>
            </w:r>
            <w:r w:rsidRPr="0033103C">
              <w:rPr>
                <w:rFonts w:ascii="Times New Roman" w:hAnsi="Times New Roman" w:cs="Times New Roman"/>
                <w:sz w:val="20"/>
                <w:szCs w:val="20"/>
              </w:rPr>
              <w:t>(не обов’язково для заповнення)</w:t>
            </w:r>
            <w:r w:rsidRPr="0033103C">
              <w:rPr>
                <w:rFonts w:ascii="Times New Roman" w:hAnsi="Times New Roman" w:cs="Times New Roman"/>
                <w:sz w:val="20"/>
                <w:szCs w:val="20"/>
                <w:lang w:val="uk-UA"/>
              </w:rPr>
              <w:t xml:space="preserve"> </w:t>
            </w:r>
          </w:p>
          <w:p w14:paraId="1F2A306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16. Вплив на інші договірні сторони Зазначається</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на які договірні сторони Енергетичного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Співтовариства можливе зловживання здійснило</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вплив. (не обов’язково для заповнення)</w:t>
            </w:r>
          </w:p>
          <w:p w14:paraId="308FC47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17. Інформація щодо розпочатого розслідування Зазначається інформація щодо здійснення розслідування, пов’язаного з цим же порушенням.</w:t>
            </w:r>
            <w:r w:rsidRPr="0033103C">
              <w:rPr>
                <w:rFonts w:ascii="Times New Roman" w:hAnsi="Times New Roman" w:cs="Times New Roman"/>
                <w:sz w:val="20"/>
                <w:szCs w:val="20"/>
                <w:lang w:val="uk-UA"/>
              </w:rPr>
              <w:t xml:space="preserve"> </w:t>
            </w:r>
            <w:r w:rsidRPr="0033103C">
              <w:rPr>
                <w:rFonts w:ascii="Times New Roman" w:hAnsi="Times New Roman" w:cs="Times New Roman"/>
                <w:sz w:val="20"/>
                <w:szCs w:val="20"/>
              </w:rPr>
              <w:t>(не обов’язково для заповнення)</w:t>
            </w:r>
          </w:p>
          <w:p w14:paraId="1672174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18. Додаткова інформація Зазначається додаткова інформація, дані, факти, що матимуть значення для проведення розслідування (не обов’язково для заповнення)</w:t>
            </w:r>
          </w:p>
          <w:p w14:paraId="31F2C74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19. Перелік інформації, що є конференційною Зазначається пункти, що містять інформацію яка із наданої інформації є конфіденційною конференційна, та причини віднесення її до конфіденційної конференційної.</w:t>
            </w:r>
          </w:p>
          <w:p w14:paraId="49D4684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20. Перелік додатків, що додаються. Зазначається перелік додатків, що додаються до повідомлення. Заявник може до цього повідомлення надавати додаткові файли: doc, docx, xls, xlsx, pdf (не обов’язково для заповнення</w:t>
            </w:r>
          </w:p>
          <w:p w14:paraId="74B24CE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73E2312"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5D456D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Потребуємо визначити в формі перелік інформації обов’язкової для заповнення, з огляду на те, що не вся інформація яка міститься в формі заявника має суттєве значення про прийняття рішення щодо початку розслідування.</w:t>
            </w:r>
          </w:p>
          <w:p w14:paraId="5E15105C"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9217C7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lastRenderedPageBreak/>
              <w:t>ГО «Українська вітроенергетична асоціація»</w:t>
            </w:r>
          </w:p>
          <w:p w14:paraId="44B1331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Додаток 1</w:t>
            </w:r>
          </w:p>
          <w:p w14:paraId="5D02640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до Порядку розслідування зловживань на оптовому енергетичному ринку</w:t>
            </w:r>
          </w:p>
          <w:p w14:paraId="3FC45CD9"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B2AD7C8"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65A5038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Закон від 10.06.2023 № 3141-IX не передбачає можливості подання анонімних звернень.</w:t>
            </w:r>
          </w:p>
          <w:p w14:paraId="06850CD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394B445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17889C96" w14:textId="77777777" w:rsidR="0095765D" w:rsidRPr="0033103C" w:rsidRDefault="0095765D" w:rsidP="0095765D">
            <w:pPr>
              <w:pStyle w:val="rvps2"/>
              <w:spacing w:before="0" w:beforeAutospacing="0" w:after="0" w:afterAutospacing="0"/>
              <w:ind w:firstLine="567"/>
              <w:jc w:val="both"/>
              <w:rPr>
                <w:sz w:val="20"/>
                <w:szCs w:val="20"/>
              </w:rPr>
            </w:pPr>
            <w:r w:rsidRPr="0033103C">
              <w:rPr>
                <w:b/>
                <w:i/>
                <w:sz w:val="20"/>
                <w:szCs w:val="20"/>
              </w:rPr>
              <w:t>У рядку 3</w:t>
            </w:r>
            <w:r w:rsidRPr="0033103C">
              <w:rPr>
                <w:sz w:val="20"/>
                <w:szCs w:val="20"/>
              </w:rPr>
              <w:t xml:space="preserve"> </w:t>
            </w:r>
            <w:r w:rsidRPr="0033103C">
              <w:rPr>
                <w:i/>
                <w:sz w:val="20"/>
                <w:szCs w:val="20"/>
              </w:rPr>
              <w:t>слова</w:t>
            </w:r>
          </w:p>
          <w:p w14:paraId="6EEBF311" w14:textId="77777777" w:rsidR="0095765D" w:rsidRPr="0033103C" w:rsidRDefault="0095765D" w:rsidP="0095765D">
            <w:pPr>
              <w:pStyle w:val="rvps2"/>
              <w:spacing w:before="0" w:beforeAutospacing="0" w:after="0" w:afterAutospacing="0"/>
              <w:ind w:firstLine="567"/>
              <w:jc w:val="both"/>
              <w:rPr>
                <w:b/>
                <w:bCs/>
                <w:i/>
                <w:iCs/>
                <w:sz w:val="20"/>
                <w:szCs w:val="20"/>
              </w:rPr>
            </w:pPr>
            <w:r w:rsidRPr="0033103C">
              <w:rPr>
                <w:bCs/>
                <w:i/>
                <w:iCs/>
                <w:sz w:val="20"/>
                <w:szCs w:val="20"/>
              </w:rPr>
              <w:t>«Зазначається код ЄДРПОУ або РНОКПП (для фізичної особи)»</w:t>
            </w:r>
            <w:r w:rsidRPr="0033103C">
              <w:rPr>
                <w:b/>
                <w:bCs/>
                <w:i/>
                <w:iCs/>
                <w:sz w:val="20"/>
                <w:szCs w:val="20"/>
              </w:rPr>
              <w:t xml:space="preserve"> </w:t>
            </w:r>
            <w:r w:rsidRPr="0033103C">
              <w:rPr>
                <w:bCs/>
                <w:i/>
                <w:iCs/>
                <w:sz w:val="20"/>
                <w:szCs w:val="20"/>
              </w:rPr>
              <w:t>замінити на слова</w:t>
            </w:r>
            <w:r w:rsidRPr="0033103C">
              <w:rPr>
                <w:b/>
                <w:bCs/>
                <w:i/>
                <w:iCs/>
                <w:sz w:val="20"/>
                <w:szCs w:val="20"/>
              </w:rPr>
              <w:t xml:space="preserve"> «Зазначається код реєстрації суб’єкта (для резидентів України – код за ЄДРПОУ або РНОКПП фізичної особи-підприємця);</w:t>
            </w:r>
          </w:p>
          <w:p w14:paraId="6CD8C570" w14:textId="77777777" w:rsidR="0095765D" w:rsidRPr="0033103C" w:rsidRDefault="0095765D" w:rsidP="0095765D">
            <w:pPr>
              <w:pStyle w:val="rvps2"/>
              <w:spacing w:before="0" w:beforeAutospacing="0" w:after="0" w:afterAutospacing="0"/>
              <w:ind w:firstLine="567"/>
              <w:jc w:val="both"/>
              <w:rPr>
                <w:bCs/>
                <w:i/>
                <w:iCs/>
                <w:sz w:val="20"/>
                <w:szCs w:val="20"/>
              </w:rPr>
            </w:pPr>
            <w:r w:rsidRPr="0033103C">
              <w:rPr>
                <w:b/>
                <w:bCs/>
                <w:i/>
                <w:iCs/>
                <w:sz w:val="20"/>
                <w:szCs w:val="20"/>
              </w:rPr>
              <w:t xml:space="preserve">У рядку 6 </w:t>
            </w:r>
            <w:r w:rsidRPr="0033103C">
              <w:rPr>
                <w:bCs/>
                <w:i/>
                <w:iCs/>
                <w:sz w:val="20"/>
                <w:szCs w:val="20"/>
              </w:rPr>
              <w:t>слова</w:t>
            </w:r>
          </w:p>
          <w:p w14:paraId="531B5A0A" w14:textId="77777777" w:rsidR="0095765D" w:rsidRPr="0033103C" w:rsidRDefault="0095765D" w:rsidP="0095765D">
            <w:pPr>
              <w:pStyle w:val="rvps2"/>
              <w:spacing w:before="0" w:beforeAutospacing="0" w:after="0" w:afterAutospacing="0"/>
              <w:ind w:firstLine="567"/>
              <w:jc w:val="both"/>
              <w:rPr>
                <w:b/>
                <w:bCs/>
                <w:i/>
                <w:iCs/>
                <w:sz w:val="20"/>
                <w:szCs w:val="20"/>
              </w:rPr>
            </w:pPr>
            <w:r w:rsidRPr="0033103C">
              <w:rPr>
                <w:bCs/>
                <w:i/>
                <w:iCs/>
                <w:sz w:val="20"/>
                <w:szCs w:val="20"/>
              </w:rPr>
              <w:t>«Зазначається дата та час повідомлення про підозрілу поведінку на оптовому енергетичному ринку та/або про можливе зловживання на оптовому енергетичному ринку» замінити на слова</w:t>
            </w:r>
            <w:r w:rsidRPr="0033103C">
              <w:rPr>
                <w:b/>
                <w:bCs/>
                <w:i/>
                <w:iCs/>
                <w:sz w:val="20"/>
                <w:szCs w:val="20"/>
              </w:rPr>
              <w:t xml:space="preserve"> «Дата та час виявлення уповноваженою особою заявника підозрілої поведінки на оптовому енергетичному ринку та/або можливого зловживання на оптовому енергетичному ринку»;</w:t>
            </w:r>
          </w:p>
          <w:p w14:paraId="5B5A1151" w14:textId="77777777" w:rsidR="0095765D" w:rsidRPr="0033103C" w:rsidRDefault="0095765D" w:rsidP="0095765D">
            <w:pPr>
              <w:pStyle w:val="rvps2"/>
              <w:spacing w:before="0" w:beforeAutospacing="0" w:after="0" w:afterAutospacing="0"/>
              <w:ind w:firstLine="567"/>
              <w:jc w:val="both"/>
              <w:rPr>
                <w:sz w:val="20"/>
                <w:szCs w:val="20"/>
              </w:rPr>
            </w:pPr>
            <w:r w:rsidRPr="0033103C">
              <w:rPr>
                <w:b/>
                <w:i/>
                <w:sz w:val="20"/>
                <w:szCs w:val="20"/>
              </w:rPr>
              <w:t>У рядку</w:t>
            </w:r>
            <w:r w:rsidRPr="0033103C">
              <w:rPr>
                <w:sz w:val="20"/>
                <w:szCs w:val="20"/>
              </w:rPr>
              <w:t xml:space="preserve"> </w:t>
            </w:r>
            <w:r w:rsidRPr="0033103C">
              <w:rPr>
                <w:b/>
                <w:i/>
                <w:sz w:val="20"/>
                <w:szCs w:val="20"/>
              </w:rPr>
              <w:t>9</w:t>
            </w:r>
            <w:r w:rsidRPr="0033103C">
              <w:rPr>
                <w:sz w:val="20"/>
                <w:szCs w:val="20"/>
              </w:rPr>
              <w:t xml:space="preserve"> </w:t>
            </w:r>
            <w:r w:rsidRPr="0033103C">
              <w:rPr>
                <w:i/>
                <w:sz w:val="20"/>
                <w:szCs w:val="20"/>
              </w:rPr>
              <w:t>слова</w:t>
            </w:r>
          </w:p>
          <w:p w14:paraId="2957288B"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i/>
                <w:sz w:val="20"/>
                <w:szCs w:val="20"/>
                <w:lang w:val="uk-UA"/>
              </w:rPr>
              <w:t>«Зазначається, на якому оптовому ринку здійснено можливе зловживання: ринок електричної енергії; ринок природного газу» замінити на слова</w:t>
            </w:r>
            <w:r w:rsidRPr="0033103C">
              <w:rPr>
                <w:rFonts w:ascii="Times New Roman" w:hAnsi="Times New Roman" w:cs="Times New Roman"/>
                <w:sz w:val="20"/>
                <w:szCs w:val="20"/>
                <w:lang w:val="uk-UA"/>
              </w:rPr>
              <w:t xml:space="preserve"> «</w:t>
            </w:r>
            <w:r w:rsidRPr="0033103C">
              <w:rPr>
                <w:rFonts w:ascii="Times New Roman" w:hAnsi="Times New Roman" w:cs="Times New Roman"/>
                <w:b/>
                <w:i/>
                <w:sz w:val="20"/>
                <w:szCs w:val="20"/>
                <w:lang w:val="uk-UA"/>
              </w:rPr>
              <w:t>Зазначається, на якому ринку здійснено можливе зловживання: ринок електричної енергії; ринок природного газу»</w:t>
            </w:r>
          </w:p>
          <w:p w14:paraId="0FBB275A" w14:textId="77777777" w:rsidR="0095765D" w:rsidRPr="0033103C" w:rsidRDefault="0095765D" w:rsidP="0095765D">
            <w:pPr>
              <w:spacing w:after="0" w:line="240" w:lineRule="auto"/>
              <w:ind w:firstLine="567"/>
              <w:jc w:val="both"/>
              <w:rPr>
                <w:rFonts w:ascii="Times New Roman" w:hAnsi="Times New Roman" w:cs="Times New Roman"/>
                <w:bCs/>
                <w:i/>
                <w:sz w:val="20"/>
                <w:szCs w:val="20"/>
                <w:lang w:val="uk-UA"/>
              </w:rPr>
            </w:pPr>
            <w:r w:rsidRPr="0033103C">
              <w:rPr>
                <w:rFonts w:ascii="Times New Roman" w:hAnsi="Times New Roman" w:cs="Times New Roman"/>
                <w:b/>
                <w:bCs/>
                <w:i/>
                <w:sz w:val="20"/>
                <w:szCs w:val="20"/>
                <w:lang w:val="uk-UA"/>
              </w:rPr>
              <w:t>У рядку</w:t>
            </w:r>
            <w:r w:rsidRPr="0033103C">
              <w:rPr>
                <w:rFonts w:ascii="Times New Roman" w:hAnsi="Times New Roman" w:cs="Times New Roman"/>
                <w:bCs/>
                <w:i/>
                <w:sz w:val="20"/>
                <w:szCs w:val="20"/>
                <w:lang w:val="uk-UA"/>
              </w:rPr>
              <w:t xml:space="preserve"> </w:t>
            </w:r>
            <w:r w:rsidRPr="0033103C">
              <w:rPr>
                <w:rFonts w:ascii="Times New Roman" w:hAnsi="Times New Roman" w:cs="Times New Roman"/>
                <w:b/>
                <w:bCs/>
                <w:i/>
                <w:sz w:val="20"/>
                <w:szCs w:val="20"/>
                <w:lang w:val="uk-UA"/>
              </w:rPr>
              <w:t>10</w:t>
            </w:r>
            <w:r w:rsidRPr="0033103C">
              <w:rPr>
                <w:rFonts w:ascii="Times New Roman" w:hAnsi="Times New Roman" w:cs="Times New Roman"/>
                <w:bCs/>
                <w:i/>
                <w:sz w:val="20"/>
                <w:szCs w:val="20"/>
                <w:lang w:val="uk-UA"/>
              </w:rPr>
              <w:t xml:space="preserve"> доповнити словом «тощо» у кінці переліку видів оптового енергетичного продукту.</w:t>
            </w:r>
          </w:p>
          <w:p w14:paraId="19E16CC8" w14:textId="77777777" w:rsidR="0095765D" w:rsidRPr="0033103C" w:rsidRDefault="0095765D" w:rsidP="0095765D">
            <w:pPr>
              <w:spacing w:after="0" w:line="240" w:lineRule="auto"/>
              <w:ind w:firstLine="567"/>
              <w:jc w:val="both"/>
              <w:rPr>
                <w:rFonts w:ascii="Times New Roman" w:hAnsi="Times New Roman" w:cs="Times New Roman"/>
                <w:bCs/>
                <w:i/>
                <w:sz w:val="20"/>
                <w:szCs w:val="20"/>
                <w:lang w:val="uk-UA"/>
              </w:rPr>
            </w:pPr>
            <w:r w:rsidRPr="0033103C">
              <w:rPr>
                <w:rFonts w:ascii="Times New Roman" w:hAnsi="Times New Roman" w:cs="Times New Roman"/>
                <w:b/>
                <w:bCs/>
                <w:i/>
                <w:sz w:val="20"/>
                <w:szCs w:val="20"/>
                <w:lang w:val="uk-UA"/>
              </w:rPr>
              <w:t>У рядку 15</w:t>
            </w:r>
            <w:r w:rsidRPr="0033103C">
              <w:rPr>
                <w:rFonts w:ascii="Times New Roman" w:hAnsi="Times New Roman" w:cs="Times New Roman"/>
                <w:bCs/>
                <w:i/>
                <w:sz w:val="20"/>
                <w:szCs w:val="20"/>
                <w:lang w:val="uk-UA"/>
              </w:rPr>
              <w:t xml:space="preserve"> слова</w:t>
            </w:r>
          </w:p>
          <w:p w14:paraId="7816FA43" w14:textId="77777777" w:rsidR="0095765D" w:rsidRPr="0033103C" w:rsidRDefault="0095765D" w:rsidP="0095765D">
            <w:pPr>
              <w:spacing w:after="0" w:line="240" w:lineRule="auto"/>
              <w:ind w:firstLine="567"/>
              <w:jc w:val="both"/>
              <w:rPr>
                <w:rFonts w:ascii="Times New Roman" w:hAnsi="Times New Roman" w:cs="Times New Roman"/>
                <w:b/>
                <w:i/>
                <w:sz w:val="20"/>
                <w:szCs w:val="20"/>
                <w:lang w:val="uk-UA"/>
              </w:rPr>
            </w:pPr>
            <w:r w:rsidRPr="0033103C">
              <w:rPr>
                <w:rFonts w:ascii="Times New Roman" w:hAnsi="Times New Roman" w:cs="Times New Roman"/>
                <w:bCs/>
                <w:i/>
                <w:sz w:val="20"/>
                <w:szCs w:val="20"/>
                <w:lang w:val="uk-UA"/>
              </w:rPr>
              <w:t>«</w:t>
            </w:r>
            <w:r w:rsidRPr="0033103C">
              <w:rPr>
                <w:rFonts w:ascii="Times New Roman" w:hAnsi="Times New Roman" w:cs="Times New Roman"/>
                <w:i/>
                <w:sz w:val="20"/>
                <w:szCs w:val="20"/>
                <w:lang w:val="uk-UA"/>
              </w:rPr>
              <w:t xml:space="preserve">Зазначається інформація: про учасника оптового енергетичного ринку, учасника/суб’єкта ринку, права та інтереси яких порушені (найменування, код ЄДРПОУ, місцезнаходження – щодо суб'єкта господарювання; прізвище, ім’я, по батькові, дата та місце народження, місце проживання, громадянство - щодо фізичної особи); оптові енергетичні продукти та вплив на ринок» замінити на </w:t>
            </w:r>
            <w:r w:rsidRPr="0033103C">
              <w:rPr>
                <w:rFonts w:ascii="Times New Roman" w:hAnsi="Times New Roman" w:cs="Times New Roman"/>
                <w:b/>
                <w:i/>
                <w:sz w:val="20"/>
                <w:szCs w:val="20"/>
                <w:lang w:val="uk-UA"/>
              </w:rPr>
              <w:t xml:space="preserve">слова «Зазначається інформація: про учасника оптового енергетичного ринку, учасника/суб’єкта ринку, права та інтереси яких порушені (найменування, </w:t>
            </w:r>
            <w:r w:rsidRPr="0033103C">
              <w:rPr>
                <w:rFonts w:ascii="Times New Roman" w:hAnsi="Times New Roman" w:cs="Times New Roman"/>
                <w:b/>
                <w:bCs/>
                <w:i/>
                <w:iCs/>
                <w:sz w:val="20"/>
                <w:szCs w:val="20"/>
                <w:lang w:val="uk-UA"/>
              </w:rPr>
              <w:t>код реєстрації суб’єкта (для резидентів України – код за ЄДРПОУ або РНОКПП фізичної особи-підприємця)</w:t>
            </w:r>
            <w:r w:rsidRPr="0033103C">
              <w:rPr>
                <w:rFonts w:ascii="Times New Roman" w:hAnsi="Times New Roman" w:cs="Times New Roman"/>
                <w:b/>
                <w:i/>
                <w:sz w:val="20"/>
                <w:szCs w:val="20"/>
                <w:lang w:val="uk-UA"/>
              </w:rPr>
              <w:t xml:space="preserve">, місцезнаходження – </w:t>
            </w:r>
            <w:r w:rsidRPr="0033103C">
              <w:rPr>
                <w:rFonts w:ascii="Times New Roman" w:hAnsi="Times New Roman" w:cs="Times New Roman"/>
                <w:b/>
                <w:i/>
                <w:sz w:val="20"/>
                <w:szCs w:val="20"/>
                <w:lang w:val="uk-UA"/>
              </w:rPr>
              <w:lastRenderedPageBreak/>
              <w:t>щодо суб'єкта господарювання; прізвище, ім’я, по батькові, дата та місце народження, місце проживання, громадянство - щодо фізичної особи); оптові енергетичні продукти та вплив на ринок»</w:t>
            </w:r>
          </w:p>
          <w:p w14:paraId="248BD2BB" w14:textId="77777777" w:rsidR="0095765D" w:rsidRPr="0033103C" w:rsidRDefault="0095765D" w:rsidP="0095765D">
            <w:pPr>
              <w:spacing w:after="0" w:line="240" w:lineRule="auto"/>
              <w:ind w:firstLine="567"/>
              <w:jc w:val="both"/>
              <w:rPr>
                <w:rFonts w:ascii="Times New Roman" w:hAnsi="Times New Roman" w:cs="Times New Roman"/>
                <w:bCs/>
                <w:i/>
                <w:sz w:val="20"/>
                <w:szCs w:val="20"/>
                <w:lang w:val="uk-UA"/>
              </w:rPr>
            </w:pPr>
            <w:r w:rsidRPr="0033103C">
              <w:rPr>
                <w:rFonts w:ascii="Times New Roman" w:hAnsi="Times New Roman" w:cs="Times New Roman"/>
                <w:b/>
                <w:bCs/>
                <w:i/>
                <w:sz w:val="20"/>
                <w:szCs w:val="20"/>
                <w:lang w:val="uk-UA"/>
              </w:rPr>
              <w:t>У рядку 16</w:t>
            </w:r>
            <w:r w:rsidRPr="0033103C">
              <w:rPr>
                <w:rFonts w:ascii="Times New Roman" w:hAnsi="Times New Roman" w:cs="Times New Roman"/>
                <w:bCs/>
                <w:i/>
                <w:sz w:val="20"/>
                <w:szCs w:val="20"/>
                <w:lang w:val="uk-UA"/>
              </w:rPr>
              <w:t xml:space="preserve"> слова</w:t>
            </w:r>
          </w:p>
          <w:p w14:paraId="2320031D"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Cs/>
                <w:i/>
                <w:sz w:val="20"/>
                <w:szCs w:val="20"/>
                <w:lang w:val="uk-UA"/>
              </w:rPr>
              <w:t>«Вплив на інші договірні сторони» замінити на слова</w:t>
            </w:r>
            <w:r w:rsidRPr="0033103C">
              <w:rPr>
                <w:rFonts w:ascii="Times New Roman" w:hAnsi="Times New Roman" w:cs="Times New Roman"/>
                <w:b/>
                <w:bCs/>
                <w:i/>
                <w:sz w:val="20"/>
                <w:szCs w:val="20"/>
                <w:lang w:val="uk-UA"/>
              </w:rPr>
              <w:t xml:space="preserve"> «Вплив на інші Договірні сторони Енергетичного Співтовариства»</w:t>
            </w:r>
          </w:p>
          <w:p w14:paraId="1E242556"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t>Рядок 17 видалити.</w:t>
            </w:r>
          </w:p>
          <w:p w14:paraId="6BB917C0"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t>Примітку до таблиці додатку 1, а саме: «* Якщо заявник бажає зилишитись знеособленим (анонімним) пункти 1 -5 не заповнюються.» видалити.</w:t>
            </w:r>
          </w:p>
          <w:p w14:paraId="36D113D7"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p>
          <w:p w14:paraId="0DF2F8F3"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t>Обгрунтування:</w:t>
            </w:r>
          </w:p>
          <w:p w14:paraId="3D452D96"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r w:rsidRPr="0033103C">
              <w:rPr>
                <w:rFonts w:ascii="Times New Roman" w:hAnsi="Times New Roman" w:cs="Times New Roman"/>
                <w:i/>
                <w:sz w:val="20"/>
                <w:szCs w:val="20"/>
                <w:lang w:val="uk-UA"/>
              </w:rPr>
              <w:t>Зазначимо, що у таблиці може бути надано не вичерпний перелік оптових енергетичних продуктів.</w:t>
            </w:r>
          </w:p>
          <w:p w14:paraId="21F2ACE2" w14:textId="77777777" w:rsidR="0095765D" w:rsidRPr="0033103C" w:rsidRDefault="0095765D" w:rsidP="0095765D">
            <w:pPr>
              <w:spacing w:after="0" w:line="240" w:lineRule="auto"/>
              <w:ind w:firstLine="567"/>
              <w:jc w:val="both"/>
              <w:rPr>
                <w:rFonts w:ascii="Times New Roman" w:hAnsi="Times New Roman" w:cs="Times New Roman"/>
                <w:i/>
                <w:sz w:val="20"/>
                <w:szCs w:val="20"/>
                <w:lang w:val="uk-UA"/>
              </w:rPr>
            </w:pPr>
          </w:p>
          <w:p w14:paraId="75DF2853"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0D1AEA46"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w:t>
            </w:r>
          </w:p>
          <w:p w14:paraId="5C9A251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trike/>
                <w:sz w:val="20"/>
                <w:szCs w:val="20"/>
              </w:rPr>
              <w:t>* Якщо заявник бажає залишитись знеособленим (анонімним) пункти 1 – 5 не заповнюються.</w:t>
            </w:r>
          </w:p>
          <w:p w14:paraId="208ED7C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2F7B12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1353D4D3"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Див. обґрунтування до п.2.3 вище.</w:t>
            </w:r>
          </w:p>
          <w:p w14:paraId="12186A3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4DAF5F00"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5BDC647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п.6. таблиці Додатку 1</w:t>
            </w:r>
          </w:p>
          <w:p w14:paraId="3107A89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Дата повідомлення Зазначається дата повідомлення про</w:t>
            </w:r>
          </w:p>
          <w:p w14:paraId="0DDB5D8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підозрілу поведінку на оптовому енергетичному ринку та/або про можливе зловживання на оптовому енергетичному ринку.</w:t>
            </w:r>
          </w:p>
          <w:p w14:paraId="339FF87C"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B0C6AD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п.18. таблиці Додатку 1</w:t>
            </w:r>
          </w:p>
          <w:p w14:paraId="466C748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Інформація про потенційні постраждалі сторони та оптові енергетичні продукти та вплив на оптовий ринок Зазначається інформація: про учасника оптового енергетичного ринку, учасника/суб’єкта ринку, права та інтереси яких порушені (найменування, код ЄДРПОУ, місцезнаходження - щодо суб'єктагосподарювання; прізвище, ім’я, по батькові, місце проживання, громадянство - щодо </w:t>
            </w:r>
            <w:r w:rsidRPr="0033103C">
              <w:rPr>
                <w:rFonts w:ascii="Times New Roman" w:hAnsi="Times New Roman" w:cs="Times New Roman"/>
                <w:sz w:val="20"/>
                <w:szCs w:val="20"/>
              </w:rPr>
              <w:lastRenderedPageBreak/>
              <w:t>фізичної особи); оптові енергетичні продукти та вплив на ринок.</w:t>
            </w:r>
          </w:p>
          <w:p w14:paraId="49BE58FF"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6690A3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6B91F05"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sz w:val="20"/>
                <w:szCs w:val="20"/>
              </w:rPr>
              <w:t>Пропонується виключити у зв’язку із надлишковістю інформації</w:t>
            </w:r>
          </w:p>
        </w:tc>
        <w:tc>
          <w:tcPr>
            <w:tcW w:w="4258" w:type="dxa"/>
          </w:tcPr>
          <w:p w14:paraId="26E7CA26"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color w:val="000000" w:themeColor="text1"/>
                <w:sz w:val="20"/>
                <w:szCs w:val="20"/>
                <w:lang w:val="uk-UA"/>
              </w:rPr>
              <w:lastRenderedPageBreak/>
              <w:t>Потребує обговорення</w:t>
            </w:r>
          </w:p>
        </w:tc>
      </w:tr>
      <w:tr w:rsidR="0095765D" w:rsidRPr="0033103C" w14:paraId="0BFDCA7B" w14:textId="77777777" w:rsidTr="007242D2">
        <w:trPr>
          <w:trHeight w:val="255"/>
          <w:jc w:val="center"/>
        </w:trPr>
        <w:tc>
          <w:tcPr>
            <w:tcW w:w="5700" w:type="dxa"/>
          </w:tcPr>
          <w:p w14:paraId="1330A9CA" w14:textId="77777777" w:rsidR="0095765D" w:rsidRPr="0033103C" w:rsidRDefault="0095765D" w:rsidP="0095765D">
            <w:pPr>
              <w:spacing w:after="0" w:line="240" w:lineRule="auto"/>
              <w:ind w:firstLine="567"/>
              <w:jc w:val="both"/>
              <w:rPr>
                <w:rStyle w:val="fontstyle01"/>
                <w:sz w:val="20"/>
                <w:szCs w:val="20"/>
              </w:rPr>
            </w:pPr>
            <w:r w:rsidRPr="0033103C">
              <w:rPr>
                <w:rFonts w:ascii="Times New Roman" w:hAnsi="Times New Roman" w:cs="Times New Roman"/>
                <w:sz w:val="20"/>
                <w:szCs w:val="20"/>
                <w:lang w:val="uk-UA"/>
              </w:rPr>
              <w:lastRenderedPageBreak/>
              <w:t>Додаток 2. Перелік необхідної інформації для доступу до захищеного цифрового каналу для обміну даними з НКРЕКП</w:t>
            </w:r>
          </w:p>
        </w:tc>
        <w:tc>
          <w:tcPr>
            <w:tcW w:w="5494" w:type="dxa"/>
          </w:tcPr>
          <w:p w14:paraId="4CEE68CC"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71373FB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Cs/>
                <w:i/>
                <w:sz w:val="20"/>
                <w:szCs w:val="20"/>
                <w:lang w:val="uk-UA"/>
              </w:rPr>
              <w:t>Слова «Код ЄДРПОУ» замінити на слова «</w:t>
            </w:r>
            <w:r w:rsidRPr="0033103C">
              <w:rPr>
                <w:rFonts w:ascii="Times New Roman" w:hAnsi="Times New Roman" w:cs="Times New Roman"/>
                <w:b/>
                <w:bCs/>
                <w:i/>
                <w:sz w:val="20"/>
                <w:szCs w:val="20"/>
                <w:lang w:val="uk-UA"/>
              </w:rPr>
              <w:t>К</w:t>
            </w:r>
            <w:r w:rsidRPr="0033103C">
              <w:rPr>
                <w:rFonts w:ascii="Times New Roman" w:hAnsi="Times New Roman" w:cs="Times New Roman"/>
                <w:b/>
                <w:bCs/>
                <w:i/>
                <w:iCs/>
                <w:sz w:val="20"/>
                <w:szCs w:val="20"/>
                <w:lang w:val="uk-UA"/>
              </w:rPr>
              <w:t>од реєстрації суб’єкта (для резидентів України – код за ЄДРПОУ)»</w:t>
            </w:r>
          </w:p>
          <w:p w14:paraId="6F940EA4"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Cs/>
                <w:i/>
                <w:sz w:val="20"/>
                <w:szCs w:val="20"/>
                <w:lang w:val="uk-UA"/>
              </w:rPr>
              <w:t xml:space="preserve">Слова «Моб. телефон відповідальної особи» замінити на слова </w:t>
            </w:r>
            <w:r w:rsidRPr="0033103C">
              <w:rPr>
                <w:rFonts w:ascii="Times New Roman" w:hAnsi="Times New Roman" w:cs="Times New Roman"/>
                <w:b/>
                <w:bCs/>
                <w:i/>
                <w:sz w:val="20"/>
                <w:szCs w:val="20"/>
                <w:lang w:val="uk-UA"/>
              </w:rPr>
              <w:t>«Телефон відповідальної ососби».</w:t>
            </w:r>
          </w:p>
          <w:p w14:paraId="1E02AE94"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p>
          <w:p w14:paraId="67F02720"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 ТОВ «Д.Трейдінг»</w:t>
            </w:r>
          </w:p>
          <w:p w14:paraId="0319DBC8"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Колонка 1</w:t>
            </w:r>
          </w:p>
          <w:p w14:paraId="1211436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Найменування суб’єкта господарювання</w:t>
            </w:r>
          </w:p>
          <w:p w14:paraId="3B528AC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8A3AB8B"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iCs/>
                <w:sz w:val="20"/>
                <w:szCs w:val="20"/>
                <w:lang w:val="uk-UA"/>
              </w:rPr>
              <w:t xml:space="preserve">Обгрунтування: </w:t>
            </w:r>
            <w:r w:rsidRPr="0033103C">
              <w:rPr>
                <w:rFonts w:ascii="Times New Roman" w:hAnsi="Times New Roman" w:cs="Times New Roman"/>
                <w:sz w:val="20"/>
                <w:szCs w:val="20"/>
                <w:lang w:val="uk-UA"/>
              </w:rPr>
              <w:t>Редакційно</w:t>
            </w:r>
          </w:p>
        </w:tc>
        <w:tc>
          <w:tcPr>
            <w:tcW w:w="4258" w:type="dxa"/>
          </w:tcPr>
          <w:p w14:paraId="69F8E1DD" w14:textId="77777777" w:rsidR="0095765D" w:rsidRPr="0033103C" w:rsidRDefault="00126C2A"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Враховано</w:t>
            </w:r>
          </w:p>
        </w:tc>
      </w:tr>
      <w:tr w:rsidR="0095765D" w:rsidRPr="006A49DD" w14:paraId="6C6ABE4C" w14:textId="77777777" w:rsidTr="007242D2">
        <w:trPr>
          <w:trHeight w:val="255"/>
          <w:jc w:val="center"/>
        </w:trPr>
        <w:tc>
          <w:tcPr>
            <w:tcW w:w="5700" w:type="dxa"/>
          </w:tcPr>
          <w:p w14:paraId="224D997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Додаток 3 до Порядку</w:t>
            </w:r>
          </w:p>
          <w:p w14:paraId="160445D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Відомості, отримані в ході проведення розслідування зловживань на оптовому енергетичному ринку </w:t>
            </w:r>
          </w:p>
          <w:p w14:paraId="3CF80F0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Інформація, яка отримана</w:t>
            </w:r>
            <w:proofErr w:type="gramStart"/>
            <w:r w:rsidRPr="0033103C">
              <w:rPr>
                <w:rFonts w:ascii="Times New Roman" w:hAnsi="Times New Roman" w:cs="Times New Roman"/>
                <w:sz w:val="20"/>
                <w:szCs w:val="20"/>
              </w:rPr>
              <w:t xml:space="preserve"> ..</w:t>
            </w:r>
            <w:proofErr w:type="gramEnd"/>
            <w:r w:rsidRPr="0033103C">
              <w:rPr>
                <w:rFonts w:ascii="Times New Roman" w:hAnsi="Times New Roman" w:cs="Times New Roman"/>
                <w:sz w:val="20"/>
                <w:szCs w:val="20"/>
              </w:rPr>
              <w:t xml:space="preserve"> </w:t>
            </w:r>
          </w:p>
          <w:p w14:paraId="1364D1FD"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w:t>
            </w:r>
          </w:p>
          <w:p w14:paraId="1DD89FF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1A7DA46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6. Вимоги законодавства, які порушено</w:t>
            </w:r>
          </w:p>
          <w:p w14:paraId="61186C1D"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tc>
        <w:tc>
          <w:tcPr>
            <w:tcW w:w="5494" w:type="dxa"/>
          </w:tcPr>
          <w:p w14:paraId="00F881EF"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АТ «Укртрансгаз»</w:t>
            </w:r>
          </w:p>
          <w:p w14:paraId="589D68CB" w14:textId="77777777" w:rsidR="0095765D" w:rsidRPr="0033103C" w:rsidRDefault="0095765D" w:rsidP="0095765D">
            <w:pPr>
              <w:spacing w:after="0" w:line="240" w:lineRule="auto"/>
              <w:ind w:firstLine="567"/>
              <w:jc w:val="both"/>
              <w:rPr>
                <w:rFonts w:ascii="Times New Roman" w:hAnsi="Times New Roman" w:cs="Times New Roman"/>
                <w:b/>
                <w:bCs/>
                <w:sz w:val="20"/>
                <w:szCs w:val="20"/>
                <w:lang w:eastAsia="ru-RU"/>
              </w:rPr>
            </w:pPr>
            <w:proofErr w:type="gramStart"/>
            <w:r w:rsidRPr="0033103C">
              <w:rPr>
                <w:rFonts w:ascii="Times New Roman" w:hAnsi="Times New Roman" w:cs="Times New Roman"/>
                <w:sz w:val="20"/>
                <w:szCs w:val="20"/>
              </w:rPr>
              <w:t>Пункт  8</w:t>
            </w:r>
            <w:proofErr w:type="gramEnd"/>
            <w:r w:rsidRPr="0033103C">
              <w:rPr>
                <w:rFonts w:ascii="Times New Roman" w:hAnsi="Times New Roman" w:cs="Times New Roman"/>
                <w:sz w:val="20"/>
                <w:szCs w:val="20"/>
              </w:rPr>
              <w:t xml:space="preserve"> Розділу 2 Додатку 3 до Порядку</w:t>
            </w:r>
          </w:p>
          <w:p w14:paraId="29CA0BB7"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8.</w:t>
            </w:r>
            <w:r w:rsidRPr="0033103C">
              <w:rPr>
                <w:rFonts w:ascii="Times New Roman" w:hAnsi="Times New Roman" w:cs="Times New Roman"/>
                <w:bCs/>
                <w:sz w:val="20"/>
                <w:szCs w:val="20"/>
              </w:rPr>
              <w:t xml:space="preserve"> Вид зловживання</w:t>
            </w:r>
          </w:p>
          <w:p w14:paraId="473033DC"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Зазначається вид зловживання:</w:t>
            </w:r>
          </w:p>
          <w:p w14:paraId="1F426A99"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порушення встановлених обмежень щодо використання інсайдерської інформації;</w:t>
            </w:r>
          </w:p>
          <w:p w14:paraId="520023BB" w14:textId="77777777" w:rsidR="0095765D" w:rsidRPr="0033103C" w:rsidRDefault="0095765D" w:rsidP="0095765D">
            <w:pPr>
              <w:pStyle w:val="a4"/>
              <w:ind w:left="0" w:firstLine="567"/>
              <w:contextualSpacing w:val="0"/>
              <w:jc w:val="both"/>
              <w:rPr>
                <w:iCs/>
                <w:sz w:val="20"/>
                <w:szCs w:val="20"/>
              </w:rPr>
            </w:pPr>
            <w:r w:rsidRPr="0033103C">
              <w:rPr>
                <w:iCs/>
                <w:sz w:val="20"/>
                <w:szCs w:val="20"/>
              </w:rPr>
              <w:t xml:space="preserve">нерозкриття або розкриття інсайдерської інформації з порушенням вимог, встановлених для розкриття такої інформації; </w:t>
            </w:r>
          </w:p>
          <w:p w14:paraId="6A67A6F4" w14:textId="77777777" w:rsidR="0095765D" w:rsidRPr="0033103C" w:rsidRDefault="0095765D" w:rsidP="0095765D">
            <w:pPr>
              <w:spacing w:after="0" w:line="240" w:lineRule="auto"/>
              <w:ind w:firstLine="567"/>
              <w:jc w:val="both"/>
              <w:rPr>
                <w:rFonts w:ascii="Times New Roman" w:hAnsi="Times New Roman" w:cs="Times New Roman"/>
                <w:iCs/>
                <w:sz w:val="20"/>
                <w:szCs w:val="20"/>
              </w:rPr>
            </w:pPr>
            <w:r w:rsidRPr="0033103C">
              <w:rPr>
                <w:rFonts w:ascii="Times New Roman" w:hAnsi="Times New Roman" w:cs="Times New Roman"/>
                <w:iCs/>
                <w:sz w:val="20"/>
                <w:szCs w:val="20"/>
              </w:rPr>
              <w:t>маніпулювання та/або спроба маніпулювання на оптовому енергетичному ринку;</w:t>
            </w:r>
          </w:p>
          <w:p w14:paraId="257CDFAB" w14:textId="77777777" w:rsidR="0095765D" w:rsidRPr="0033103C" w:rsidRDefault="0095765D" w:rsidP="0095765D">
            <w:pPr>
              <w:spacing w:after="0" w:line="240" w:lineRule="auto"/>
              <w:ind w:firstLine="567"/>
              <w:jc w:val="both"/>
              <w:rPr>
                <w:rFonts w:ascii="Times New Roman" w:hAnsi="Times New Roman" w:cs="Times New Roman"/>
                <w:b/>
                <w:bCs/>
                <w:iCs/>
                <w:strike/>
                <w:sz w:val="20"/>
                <w:szCs w:val="20"/>
              </w:rPr>
            </w:pPr>
            <w:r w:rsidRPr="0033103C">
              <w:rPr>
                <w:rFonts w:ascii="Times New Roman" w:hAnsi="Times New Roman" w:cs="Times New Roman"/>
                <w:b/>
                <w:bCs/>
                <w:iCs/>
                <w:strike/>
                <w:sz w:val="20"/>
                <w:szCs w:val="20"/>
              </w:rPr>
              <w:t>здійснення операцій з оптовими енергетичними продуктами без реєстрації як учасника оптового енергетичного ринку</w:t>
            </w:r>
          </w:p>
          <w:p w14:paraId="429D74B8" w14:textId="77777777" w:rsidR="0095765D" w:rsidRPr="0033103C" w:rsidRDefault="0095765D" w:rsidP="0095765D">
            <w:pPr>
              <w:spacing w:after="0" w:line="240" w:lineRule="auto"/>
              <w:ind w:firstLine="567"/>
              <w:jc w:val="both"/>
              <w:rPr>
                <w:rFonts w:ascii="Times New Roman" w:hAnsi="Times New Roman" w:cs="Times New Roman"/>
                <w:b/>
                <w:bCs/>
                <w:iCs/>
                <w:strike/>
                <w:sz w:val="20"/>
                <w:szCs w:val="20"/>
              </w:rPr>
            </w:pPr>
          </w:p>
          <w:p w14:paraId="2D938944" w14:textId="77777777" w:rsidR="0095765D" w:rsidRPr="0033103C" w:rsidRDefault="0095765D" w:rsidP="0095765D">
            <w:pPr>
              <w:spacing w:after="0" w:line="240" w:lineRule="auto"/>
              <w:ind w:firstLine="567"/>
              <w:jc w:val="both"/>
              <w:rPr>
                <w:rFonts w:ascii="Times New Roman" w:hAnsi="Times New Roman" w:cs="Times New Roman"/>
                <w:i/>
                <w:sz w:val="20"/>
                <w:szCs w:val="20"/>
              </w:rPr>
            </w:pPr>
            <w:r w:rsidRPr="0033103C">
              <w:rPr>
                <w:rFonts w:ascii="Times New Roman" w:hAnsi="Times New Roman" w:cs="Times New Roman"/>
                <w:i/>
                <w:sz w:val="20"/>
                <w:szCs w:val="20"/>
              </w:rPr>
              <w:t>* Якщо заявник бажає залишитись знеособленим (анонімним) пункти 1 – 5 не заповнюються.</w:t>
            </w:r>
          </w:p>
          <w:p w14:paraId="1005C80D" w14:textId="77777777" w:rsidR="0095765D" w:rsidRPr="0033103C" w:rsidRDefault="0095765D" w:rsidP="0095765D">
            <w:pPr>
              <w:spacing w:after="0" w:line="240" w:lineRule="auto"/>
              <w:ind w:firstLine="567"/>
              <w:jc w:val="both"/>
              <w:rPr>
                <w:rFonts w:ascii="Times New Roman" w:hAnsi="Times New Roman" w:cs="Times New Roman"/>
                <w:iCs/>
                <w:strike/>
                <w:sz w:val="20"/>
                <w:szCs w:val="20"/>
              </w:rPr>
            </w:pPr>
          </w:p>
          <w:p w14:paraId="48D8661A"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0D1C2F2"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Згідно з положеннями статті 59 Закону України «Про ринок природного газу» (далі – Закон), здійснення операцій з оптовими енергетичними продуктами без реєстрації як учасника оптового енергетичного ринку не віднесено до категорії «зловживання на оптовому енергетичному ринку» (пункт </w:t>
            </w:r>
            <w:proofErr w:type="gramStart"/>
            <w:r w:rsidRPr="0033103C">
              <w:rPr>
                <w:rFonts w:ascii="Times New Roman" w:hAnsi="Times New Roman" w:cs="Times New Roman"/>
                <w:sz w:val="20"/>
                <w:szCs w:val="20"/>
              </w:rPr>
              <w:t>16  частини</w:t>
            </w:r>
            <w:proofErr w:type="gramEnd"/>
            <w:r w:rsidRPr="0033103C">
              <w:rPr>
                <w:rFonts w:ascii="Times New Roman" w:hAnsi="Times New Roman" w:cs="Times New Roman"/>
                <w:sz w:val="20"/>
                <w:szCs w:val="20"/>
              </w:rPr>
              <w:t xml:space="preserve"> другої статті 59 Закону). Це окреме </w:t>
            </w:r>
            <w:r w:rsidRPr="0033103C">
              <w:rPr>
                <w:rFonts w:ascii="Times New Roman" w:hAnsi="Times New Roman" w:cs="Times New Roman"/>
                <w:sz w:val="20"/>
                <w:szCs w:val="20"/>
              </w:rPr>
              <w:lastRenderedPageBreak/>
              <w:t xml:space="preserve">правопорушення на ринку природного газу (пункт </w:t>
            </w:r>
            <w:proofErr w:type="gramStart"/>
            <w:r w:rsidRPr="0033103C">
              <w:rPr>
                <w:rFonts w:ascii="Times New Roman" w:hAnsi="Times New Roman" w:cs="Times New Roman"/>
                <w:sz w:val="20"/>
                <w:szCs w:val="20"/>
              </w:rPr>
              <w:t>17  частини</w:t>
            </w:r>
            <w:proofErr w:type="gramEnd"/>
            <w:r w:rsidRPr="0033103C">
              <w:rPr>
                <w:rFonts w:ascii="Times New Roman" w:hAnsi="Times New Roman" w:cs="Times New Roman"/>
                <w:sz w:val="20"/>
                <w:szCs w:val="20"/>
              </w:rPr>
              <w:t xml:space="preserve"> другої статті 59 Закону).</w:t>
            </w:r>
          </w:p>
          <w:p w14:paraId="7A308D0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Пропонуємо видалити примітку до Додатку 1 Порядку у зв’язку з недопустимістю анонімних повідомлень про підозрілу поведінку на оптовому енергетичному ринку та/або про можливе зловживання на оптовому енергетичному ринку.</w:t>
            </w:r>
          </w:p>
          <w:p w14:paraId="339F8B48"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AAF0A1F" w14:textId="77777777" w:rsidR="0095765D" w:rsidRPr="0033103C" w:rsidRDefault="0095765D" w:rsidP="0095765D">
            <w:pPr>
              <w:spacing w:after="0" w:line="240" w:lineRule="auto"/>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 xml:space="preserve">Курмаз </w:t>
            </w:r>
            <w:proofErr w:type="gramStart"/>
            <w:r w:rsidRPr="0033103C">
              <w:rPr>
                <w:rFonts w:ascii="Times New Roman" w:hAnsi="Times New Roman" w:cs="Times New Roman"/>
                <w:b/>
                <w:bCs/>
                <w:sz w:val="20"/>
                <w:szCs w:val="20"/>
              </w:rPr>
              <w:t>Андрій  (</w:t>
            </w:r>
            <w:proofErr w:type="gramEnd"/>
            <w:r w:rsidRPr="0033103C">
              <w:rPr>
                <w:rFonts w:ascii="Times New Roman" w:hAnsi="Times New Roman" w:cs="Times New Roman"/>
                <w:b/>
                <w:bCs/>
                <w:sz w:val="20"/>
                <w:szCs w:val="20"/>
              </w:rPr>
              <w:t>член Громадської ради Міненерго)</w:t>
            </w:r>
          </w:p>
          <w:p w14:paraId="78240D3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Додаток 3 до Порядку</w:t>
            </w:r>
          </w:p>
          <w:p w14:paraId="1A1CF664"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4251F56"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Відомості, отримані в ході проведення розслідування зловживань на оптовому енергетичному ринку </w:t>
            </w:r>
          </w:p>
          <w:p w14:paraId="7F300B3E"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12C4407"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1. Інформація, яка отримана</w:t>
            </w:r>
            <w:proofErr w:type="gramStart"/>
            <w:r w:rsidRPr="0033103C">
              <w:rPr>
                <w:rFonts w:ascii="Times New Roman" w:hAnsi="Times New Roman" w:cs="Times New Roman"/>
                <w:sz w:val="20"/>
                <w:szCs w:val="20"/>
              </w:rPr>
              <w:t xml:space="preserve"> ..</w:t>
            </w:r>
            <w:proofErr w:type="gramEnd"/>
            <w:r w:rsidRPr="0033103C">
              <w:rPr>
                <w:rFonts w:ascii="Times New Roman" w:hAnsi="Times New Roman" w:cs="Times New Roman"/>
                <w:sz w:val="20"/>
                <w:szCs w:val="20"/>
              </w:rPr>
              <w:t xml:space="preserve"> </w:t>
            </w:r>
          </w:p>
          <w:p w14:paraId="4A3AC02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 </w:t>
            </w:r>
          </w:p>
          <w:p w14:paraId="4AEA322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 xml:space="preserve">6. Вимоги законодавства, які порушено </w:t>
            </w:r>
          </w:p>
          <w:p w14:paraId="15937696"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55391F9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7. Чи мало місце не однозначне тлумачення норм законодавства, яке порушено (так/ні)</w:t>
            </w:r>
          </w:p>
          <w:p w14:paraId="0B7E18E3"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7F8D69F1"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6F264C91"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B5446F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На практиці є випадки, коли норми законодавства прямо чи внаслідок їх тлумачення або у своїй сукупності - не є однозначними та допускають множинне трактування. Учасник оптового ринку не може нести відповідальність через правову невизначеність. Для дотримання конституційних принципів рівності і справедливості, уточнення є важливим.</w:t>
            </w:r>
          </w:p>
          <w:p w14:paraId="5B3462E7"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3C30F97" w14:textId="77777777" w:rsidR="0095765D" w:rsidRPr="0033103C" w:rsidRDefault="0095765D" w:rsidP="0095765D">
            <w:pPr>
              <w:pStyle w:val="af5"/>
              <w:ind w:firstLine="567"/>
              <w:jc w:val="both"/>
              <w:rPr>
                <w:rFonts w:ascii="Times New Roman" w:hAnsi="Times New Roman" w:cs="Times New Roman"/>
                <w:b/>
                <w:bCs/>
                <w:i/>
                <w:iCs/>
                <w:color w:val="000000" w:themeColor="text1"/>
                <w:sz w:val="20"/>
                <w:szCs w:val="20"/>
              </w:rPr>
            </w:pPr>
            <w:r w:rsidRPr="0033103C">
              <w:rPr>
                <w:rFonts w:ascii="Times New Roman" w:hAnsi="Times New Roman" w:cs="Times New Roman"/>
                <w:b/>
                <w:bCs/>
                <w:i/>
                <w:iCs/>
                <w:color w:val="000000" w:themeColor="text1"/>
                <w:sz w:val="20"/>
                <w:szCs w:val="20"/>
              </w:rPr>
              <w:t>ТОВ «КИЇВСЬКІ ЕНЕРГЕТИЧНІ ПОСЛУГИ»</w:t>
            </w:r>
          </w:p>
          <w:p w14:paraId="6D39B4E5"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Виключити «представники інших державних органів, залучені до розслідування»</w:t>
            </w:r>
          </w:p>
          <w:p w14:paraId="59DDB95D"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2A1D0E83"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37C27661"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Виключити, оскільки представники інших державних органів не мають повноважень щодо проведення розслідувань зловживань на оптових енергетичних ринках, а лише залучаються на певних етапах в якості експертів</w:t>
            </w:r>
          </w:p>
          <w:p w14:paraId="3A444952"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68BD9FB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hAnsi="Times New Roman" w:cs="Times New Roman"/>
                <w:b/>
                <w:bCs/>
                <w:i/>
                <w:iCs/>
                <w:sz w:val="20"/>
                <w:szCs w:val="20"/>
              </w:rPr>
              <w:t>АТ «Оператор ринку»</w:t>
            </w:r>
          </w:p>
          <w:p w14:paraId="4DA4E98D"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r w:rsidRPr="0033103C">
              <w:rPr>
                <w:rFonts w:ascii="Times New Roman" w:hAnsi="Times New Roman" w:cs="Times New Roman"/>
                <w:b/>
                <w:bCs/>
                <w:i/>
                <w:sz w:val="20"/>
                <w:szCs w:val="20"/>
                <w:lang w:val="uk-UA"/>
              </w:rPr>
              <w:t>Привести у відповідність до пропозицій, наданих до Порядку (висновок про результати розслідування має підписуватися керівником СП НКРЕКП тощо).</w:t>
            </w:r>
          </w:p>
          <w:p w14:paraId="4AA0974B" w14:textId="77777777" w:rsidR="0095765D" w:rsidRPr="0033103C" w:rsidRDefault="0095765D" w:rsidP="0095765D">
            <w:pPr>
              <w:spacing w:after="0" w:line="240" w:lineRule="auto"/>
              <w:ind w:firstLine="567"/>
              <w:jc w:val="both"/>
              <w:rPr>
                <w:rFonts w:ascii="Times New Roman" w:hAnsi="Times New Roman" w:cs="Times New Roman"/>
                <w:b/>
                <w:bCs/>
                <w:i/>
                <w:sz w:val="20"/>
                <w:szCs w:val="20"/>
                <w:lang w:val="uk-UA"/>
              </w:rPr>
            </w:pPr>
          </w:p>
          <w:p w14:paraId="0DD9069E" w14:textId="77777777" w:rsidR="0095765D" w:rsidRPr="0033103C" w:rsidRDefault="0095765D" w:rsidP="0095765D">
            <w:pPr>
              <w:tabs>
                <w:tab w:val="left" w:pos="437"/>
              </w:tabs>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АТ “Національна акціонерна компанія “Нафтогаз України”</w:t>
            </w:r>
          </w:p>
          <w:p w14:paraId="59DFA43A"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 xml:space="preserve">10. Заперечення суб’єкта розслідування до висновку про розслідування </w:t>
            </w:r>
            <w:r w:rsidRPr="0033103C">
              <w:rPr>
                <w:rFonts w:ascii="Times New Roman" w:hAnsi="Times New Roman" w:cs="Times New Roman"/>
                <w:b/>
                <w:bCs/>
                <w:sz w:val="20"/>
                <w:szCs w:val="20"/>
                <w:lang w:val="uk-UA"/>
              </w:rPr>
              <w:t>та обґрунтування Комісії щодо їх врахування/часткового врахування/неврахування</w:t>
            </w:r>
            <w:r w:rsidRPr="0033103C">
              <w:rPr>
                <w:rFonts w:ascii="Times New Roman" w:hAnsi="Times New Roman" w:cs="Times New Roman"/>
                <w:sz w:val="20"/>
                <w:szCs w:val="20"/>
                <w:lang w:val="uk-UA"/>
              </w:rPr>
              <w:t>.</w:t>
            </w:r>
          </w:p>
          <w:p w14:paraId="73AC3430"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305AFD97"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lang w:val="uk-UA"/>
              </w:rPr>
            </w:pPr>
            <w:r w:rsidRPr="0033103C">
              <w:rPr>
                <w:rFonts w:ascii="Times New Roman" w:hAnsi="Times New Roman" w:cs="Times New Roman"/>
                <w:b/>
                <w:bCs/>
                <w:i/>
                <w:iCs/>
                <w:sz w:val="20"/>
                <w:szCs w:val="20"/>
                <w:lang w:val="uk-UA"/>
              </w:rPr>
              <w:t>Обгрунтування:</w:t>
            </w:r>
          </w:p>
          <w:p w14:paraId="2DBF4FEA"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r w:rsidRPr="0033103C">
              <w:rPr>
                <w:rFonts w:ascii="Times New Roman" w:eastAsia="Times New Roman" w:hAnsi="Times New Roman" w:cs="Times New Roman"/>
                <w:sz w:val="20"/>
                <w:szCs w:val="20"/>
                <w:lang w:eastAsia="uk-UA"/>
              </w:rPr>
              <w:t>Див. обґрунтування до п.7.3 вище.</w:t>
            </w:r>
          </w:p>
          <w:p w14:paraId="1F69977B" w14:textId="77777777" w:rsidR="0095765D" w:rsidRPr="0033103C" w:rsidRDefault="0095765D" w:rsidP="0095765D">
            <w:pPr>
              <w:spacing w:after="0" w:line="240" w:lineRule="auto"/>
              <w:ind w:firstLine="567"/>
              <w:jc w:val="both"/>
              <w:rPr>
                <w:rFonts w:ascii="Times New Roman" w:eastAsia="Times New Roman" w:hAnsi="Times New Roman" w:cs="Times New Roman"/>
                <w:sz w:val="20"/>
                <w:szCs w:val="20"/>
                <w:lang w:eastAsia="uk-UA"/>
              </w:rPr>
            </w:pPr>
          </w:p>
          <w:p w14:paraId="30E50A7F" w14:textId="77777777" w:rsidR="0095765D" w:rsidRPr="0033103C" w:rsidRDefault="0095765D" w:rsidP="0095765D">
            <w:pPr>
              <w:pStyle w:val="rvps12"/>
              <w:spacing w:before="0" w:beforeAutospacing="0" w:after="0" w:afterAutospacing="0"/>
              <w:ind w:firstLine="567"/>
              <w:jc w:val="both"/>
              <w:rPr>
                <w:b/>
                <w:i/>
                <w:iCs/>
                <w:sz w:val="20"/>
                <w:szCs w:val="20"/>
                <w:lang w:val="uk-UA"/>
              </w:rPr>
            </w:pPr>
            <w:r w:rsidRPr="0033103C">
              <w:rPr>
                <w:b/>
                <w:i/>
                <w:iCs/>
                <w:sz w:val="20"/>
                <w:szCs w:val="20"/>
                <w:lang w:val="uk-UA"/>
              </w:rPr>
              <w:t>Асоціація газовидобувних компаній України</w:t>
            </w:r>
            <w:r w:rsidRPr="0033103C">
              <w:rPr>
                <w:b/>
                <w:bCs/>
                <w:i/>
                <w:iCs/>
                <w:sz w:val="20"/>
                <w:szCs w:val="20"/>
                <w:lang w:val="uk-UA"/>
              </w:rPr>
              <w:t xml:space="preserve">, </w:t>
            </w:r>
            <w:r w:rsidRPr="0033103C">
              <w:rPr>
                <w:b/>
                <w:i/>
                <w:iCs/>
                <w:sz w:val="20"/>
                <w:szCs w:val="20"/>
                <w:lang w:val="uk-UA"/>
              </w:rPr>
              <w:t>ТОВ «Д.Трейдінг»</w:t>
            </w:r>
          </w:p>
          <w:p w14:paraId="5DD0888B"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sz w:val="20"/>
                <w:szCs w:val="20"/>
                <w:lang w:val="uk-UA"/>
              </w:rPr>
              <w:t>п.4 Викладення фактичних даних та обставин зловживань, які ґрунтуються на зібраних комісією з розслідування в ході проведення розслідування доказах, що мають значення для доведення вчинення зловживання на оптовому енергетичному ринку суб’єктом розслідування.</w:t>
            </w:r>
          </w:p>
          <w:p w14:paraId="2413379B"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п.5 Вид зловживання (за наявності).</w:t>
            </w:r>
          </w:p>
          <w:p w14:paraId="1048F97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п.7. Відомості про учасника оптового енергетичного ринку, фізичних та юридичних осіб, права та інтереси яких порушено</w:t>
            </w:r>
          </w:p>
          <w:p w14:paraId="5A983BDA"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п.10 Позицію, докази та коментарі суб’єкта розслідування до висновку про розслідування.</w:t>
            </w:r>
          </w:p>
          <w:p w14:paraId="1D3CF550"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п.11 Перелік доказів, що підтверджують наявність зловживань</w:t>
            </w:r>
          </w:p>
          <w:p w14:paraId="469BACBE"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п.12 Інформація щодо врахування чи мотивованого відхилення зауважень та/або заперечень суб’єкта розслідування до висновків</w:t>
            </w:r>
          </w:p>
          <w:p w14:paraId="5D3ED51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п.13 Протоколи слухань проведених НКРЕКП</w:t>
            </w:r>
          </w:p>
          <w:p w14:paraId="4E815B39"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п.14 Інформація щодо врахування чи мотивованого відхилення зауважень та/або заперечень суб’єкта розслідування до протоколів слухань</w:t>
            </w:r>
          </w:p>
          <w:p w14:paraId="53957651"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п.15 Результати консультацій із Секретаріатом Енергетичного Співтовариства</w:t>
            </w:r>
          </w:p>
          <w:p w14:paraId="27E8EEBF"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Розділ підписів доповнити підписами експертів, залученими до розслідування</w:t>
            </w:r>
          </w:p>
          <w:p w14:paraId="2E1BEFC0" w14:textId="77777777" w:rsidR="0095765D" w:rsidRPr="0033103C" w:rsidRDefault="0095765D" w:rsidP="0095765D">
            <w:pPr>
              <w:spacing w:after="0" w:line="240" w:lineRule="auto"/>
              <w:ind w:firstLine="567"/>
              <w:jc w:val="both"/>
              <w:rPr>
                <w:rFonts w:ascii="Times New Roman" w:hAnsi="Times New Roman" w:cs="Times New Roman"/>
                <w:sz w:val="20"/>
                <w:szCs w:val="20"/>
              </w:rPr>
            </w:pPr>
          </w:p>
          <w:p w14:paraId="00C974D7"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r w:rsidRPr="0033103C">
              <w:rPr>
                <w:rFonts w:ascii="Times New Roman" w:hAnsi="Times New Roman" w:cs="Times New Roman"/>
                <w:b/>
                <w:bCs/>
                <w:i/>
                <w:iCs/>
                <w:sz w:val="20"/>
                <w:szCs w:val="20"/>
                <w:lang w:val="uk-UA"/>
              </w:rPr>
              <w:t xml:space="preserve">Обгрунтування: </w:t>
            </w:r>
            <w:r w:rsidRPr="0033103C">
              <w:rPr>
                <w:rFonts w:ascii="Times New Roman" w:hAnsi="Times New Roman" w:cs="Times New Roman"/>
                <w:sz w:val="20"/>
                <w:szCs w:val="20"/>
                <w:lang w:val="uk-UA"/>
              </w:rPr>
              <w:t>Редакційно</w:t>
            </w:r>
          </w:p>
          <w:p w14:paraId="4B9418A6" w14:textId="77777777" w:rsidR="0095765D" w:rsidRPr="0033103C" w:rsidRDefault="0095765D" w:rsidP="0095765D">
            <w:pPr>
              <w:spacing w:after="0" w:line="240" w:lineRule="auto"/>
              <w:ind w:firstLine="567"/>
              <w:jc w:val="both"/>
              <w:rPr>
                <w:rFonts w:ascii="Times New Roman" w:hAnsi="Times New Roman" w:cs="Times New Roman"/>
                <w:sz w:val="20"/>
                <w:szCs w:val="20"/>
                <w:lang w:val="uk-UA"/>
              </w:rPr>
            </w:pPr>
          </w:p>
          <w:p w14:paraId="0B826928" w14:textId="77777777" w:rsidR="0095765D" w:rsidRPr="0033103C" w:rsidRDefault="0095765D" w:rsidP="0095765D">
            <w:pPr>
              <w:pStyle w:val="af5"/>
              <w:ind w:firstLine="567"/>
              <w:jc w:val="both"/>
              <w:rPr>
                <w:rFonts w:ascii="Times New Roman" w:hAnsi="Times New Roman" w:cs="Times New Roman"/>
                <w:b/>
                <w:bCs/>
                <w:sz w:val="20"/>
                <w:szCs w:val="20"/>
              </w:rPr>
            </w:pPr>
            <w:r w:rsidRPr="0033103C">
              <w:rPr>
                <w:rFonts w:ascii="Times New Roman" w:hAnsi="Times New Roman" w:cs="Times New Roman"/>
                <w:b/>
                <w:bCs/>
                <w:sz w:val="20"/>
                <w:szCs w:val="20"/>
              </w:rPr>
              <w:t>ПрАТ «Укргідроенерго»</w:t>
            </w:r>
          </w:p>
          <w:p w14:paraId="2508E219" w14:textId="77777777" w:rsidR="0095765D" w:rsidRPr="0033103C" w:rsidRDefault="0095765D" w:rsidP="0095765D">
            <w:pPr>
              <w:spacing w:after="0" w:line="240" w:lineRule="auto"/>
              <w:ind w:firstLine="567"/>
              <w:jc w:val="both"/>
              <w:rPr>
                <w:rFonts w:ascii="Times New Roman" w:eastAsia="Calibri" w:hAnsi="Times New Roman" w:cs="Times New Roman"/>
                <w:sz w:val="20"/>
                <w:szCs w:val="20"/>
                <w:shd w:val="clear" w:color="auto" w:fill="FFFFFF"/>
              </w:rPr>
            </w:pPr>
            <w:r w:rsidRPr="0033103C">
              <w:rPr>
                <w:rFonts w:ascii="Times New Roman" w:eastAsia="Calibri" w:hAnsi="Times New Roman" w:cs="Times New Roman"/>
                <w:sz w:val="20"/>
                <w:szCs w:val="20"/>
                <w:shd w:val="clear" w:color="auto" w:fill="FFFFFF"/>
              </w:rPr>
              <w:t>З аналізу норм законів «Про звернення громадян», «Про доступ до публічної інформації» та «Про інформацію», анонімні звернення, запити, скарги не розглядаються.</w:t>
            </w:r>
          </w:p>
          <w:p w14:paraId="60D6A642" w14:textId="77777777" w:rsidR="0095765D" w:rsidRPr="0033103C" w:rsidRDefault="0095765D" w:rsidP="0095765D">
            <w:pPr>
              <w:spacing w:after="0" w:line="240" w:lineRule="auto"/>
              <w:ind w:firstLine="567"/>
              <w:jc w:val="both"/>
              <w:rPr>
                <w:rFonts w:ascii="Times New Roman" w:eastAsia="Calibri" w:hAnsi="Times New Roman" w:cs="Times New Roman"/>
                <w:sz w:val="20"/>
                <w:szCs w:val="20"/>
                <w:shd w:val="clear" w:color="auto" w:fill="FFFFFF"/>
              </w:rPr>
            </w:pPr>
            <w:r w:rsidRPr="0033103C">
              <w:rPr>
                <w:rFonts w:ascii="Times New Roman" w:eastAsia="Calibri" w:hAnsi="Times New Roman" w:cs="Times New Roman"/>
                <w:sz w:val="20"/>
                <w:szCs w:val="20"/>
                <w:shd w:val="clear" w:color="auto" w:fill="FFFFFF"/>
              </w:rPr>
              <w:lastRenderedPageBreak/>
              <w:t>Згідно з ч. 2 ст. 5 ЗУ «Про інформацію»: Реалізація права на інформацію не повинна порушувати громадські, політичні, економічні, соціальні, духовні, екологічні та інші права, свободи і законні інтереси інших громадян, права та інтереси юридичних осіб.</w:t>
            </w:r>
          </w:p>
          <w:p w14:paraId="25B50F44" w14:textId="77777777" w:rsidR="0095765D" w:rsidRPr="0033103C" w:rsidRDefault="0095765D" w:rsidP="0095765D">
            <w:pPr>
              <w:spacing w:after="0" w:line="240" w:lineRule="auto"/>
              <w:ind w:firstLine="567"/>
              <w:jc w:val="both"/>
              <w:rPr>
                <w:rFonts w:ascii="Times New Roman" w:hAnsi="Times New Roman" w:cs="Times New Roman"/>
                <w:sz w:val="20"/>
                <w:szCs w:val="20"/>
              </w:rPr>
            </w:pPr>
            <w:r w:rsidRPr="0033103C">
              <w:rPr>
                <w:rFonts w:ascii="Times New Roman" w:hAnsi="Times New Roman" w:cs="Times New Roman"/>
                <w:sz w:val="20"/>
                <w:szCs w:val="20"/>
              </w:rPr>
              <w:t>Пропонуємо передбачити зазначення у висновку Регулятора про результати розслідування обгрунтування причин неприйняття заперечень суб’єкта розслідування із посиланням на відповідні норми законодавства задля дотримання принципу верховенства права.</w:t>
            </w:r>
          </w:p>
          <w:p w14:paraId="2E175CA6" w14:textId="77777777" w:rsidR="0095765D" w:rsidRPr="0033103C" w:rsidRDefault="0095765D" w:rsidP="0095765D">
            <w:pPr>
              <w:spacing w:after="0" w:line="240" w:lineRule="auto"/>
              <w:ind w:firstLine="567"/>
              <w:jc w:val="both"/>
              <w:rPr>
                <w:rFonts w:ascii="Times New Roman" w:hAnsi="Times New Roman" w:cs="Times New Roman"/>
                <w:b/>
                <w:bCs/>
                <w:i/>
                <w:iCs/>
                <w:sz w:val="20"/>
                <w:szCs w:val="20"/>
              </w:rPr>
            </w:pPr>
            <w:r w:rsidRPr="0033103C">
              <w:rPr>
                <w:rFonts w:ascii="Times New Roman" w:eastAsia="Calibri" w:hAnsi="Times New Roman" w:cs="Times New Roman"/>
                <w:sz w:val="20"/>
                <w:szCs w:val="20"/>
              </w:rPr>
              <w:t xml:space="preserve">Запропоноване виключення обумовлення необхідністю дотримання вимоги абз. 1 ч. 1 ст. 77 ЗУ «Про ринок електричної енергії», відповідно до якого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(крім споживачів, що не є учасниками оптового енергетичного ринку), беручи до уваги характер, тривалість та серйозність порушення, </w:t>
            </w:r>
            <w:r w:rsidRPr="0033103C">
              <w:rPr>
                <w:rFonts w:ascii="Times New Roman" w:eastAsia="Calibri" w:hAnsi="Times New Roman" w:cs="Times New Roman"/>
                <w:b/>
                <w:sz w:val="20"/>
                <w:szCs w:val="20"/>
              </w:rPr>
              <w:t>розмір заподіяної шкоди та розмір потенційного доходу, який міг бути отриманий внаслідок порушення</w:t>
            </w:r>
            <w:r w:rsidRPr="0033103C">
              <w:rPr>
                <w:rFonts w:ascii="Times New Roman" w:eastAsia="Calibri" w:hAnsi="Times New Roman" w:cs="Times New Roman"/>
                <w:sz w:val="20"/>
                <w:szCs w:val="20"/>
              </w:rPr>
              <w:t>.</w:t>
            </w:r>
          </w:p>
        </w:tc>
        <w:tc>
          <w:tcPr>
            <w:tcW w:w="4258" w:type="dxa"/>
          </w:tcPr>
          <w:p w14:paraId="514A27F1" w14:textId="77777777" w:rsidR="0095765D" w:rsidRPr="0033103C" w:rsidRDefault="0095765D" w:rsidP="0095765D">
            <w:pPr>
              <w:pStyle w:val="a4"/>
              <w:ind w:left="0" w:firstLine="567"/>
              <w:contextualSpacing w:val="0"/>
              <w:jc w:val="both"/>
              <w:rPr>
                <w:b/>
                <w:bCs/>
                <w:color w:val="000000" w:themeColor="text1"/>
                <w:sz w:val="20"/>
                <w:szCs w:val="20"/>
                <w:lang w:val="uk-UA"/>
              </w:rPr>
            </w:pPr>
            <w:r w:rsidRPr="0033103C">
              <w:rPr>
                <w:b/>
                <w:bCs/>
                <w:color w:val="000000" w:themeColor="text1"/>
                <w:sz w:val="20"/>
                <w:szCs w:val="20"/>
                <w:lang w:val="uk-UA"/>
              </w:rPr>
              <w:lastRenderedPageBreak/>
              <w:t>Потребує обговорення</w:t>
            </w:r>
          </w:p>
          <w:p w14:paraId="24EB2803" w14:textId="77777777" w:rsidR="0095765D" w:rsidRPr="006A49DD" w:rsidRDefault="0095765D" w:rsidP="0095765D">
            <w:pPr>
              <w:pStyle w:val="af5"/>
              <w:ind w:firstLine="567"/>
              <w:jc w:val="both"/>
              <w:rPr>
                <w:rFonts w:ascii="Times New Roman" w:hAnsi="Times New Roman" w:cs="Times New Roman"/>
                <w:sz w:val="20"/>
                <w:szCs w:val="20"/>
              </w:rPr>
            </w:pPr>
          </w:p>
        </w:tc>
      </w:tr>
    </w:tbl>
    <w:p w14:paraId="56136730" w14:textId="77777777" w:rsidR="005E5257" w:rsidRPr="006A49DD" w:rsidRDefault="005E5257" w:rsidP="00C256C6">
      <w:pPr>
        <w:rPr>
          <w:rFonts w:ascii="Times New Roman" w:hAnsi="Times New Roman" w:cs="Times New Roman"/>
          <w:sz w:val="20"/>
          <w:szCs w:val="20"/>
          <w:lang w:val="uk-UA"/>
        </w:rPr>
      </w:pPr>
    </w:p>
    <w:sectPr w:rsidR="005E5257" w:rsidRPr="006A49DD" w:rsidSect="00021DA3">
      <w:headerReference w:type="default" r:id="rId8"/>
      <w:pgSz w:w="16838" w:h="11906" w:orient="landscape"/>
      <w:pgMar w:top="851" w:right="567" w:bottom="709" w:left="85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4010B" w14:textId="77777777" w:rsidR="00F90C6C" w:rsidRDefault="00F90C6C">
      <w:pPr>
        <w:spacing w:after="0" w:line="240" w:lineRule="auto"/>
      </w:pPr>
      <w:r>
        <w:separator/>
      </w:r>
    </w:p>
  </w:endnote>
  <w:endnote w:type="continuationSeparator" w:id="0">
    <w:p w14:paraId="05B0572D" w14:textId="77777777" w:rsidR="00F90C6C" w:rsidRDefault="00F90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5C882" w14:textId="77777777" w:rsidR="00F90C6C" w:rsidRDefault="00F90C6C">
      <w:pPr>
        <w:spacing w:after="0" w:line="240" w:lineRule="auto"/>
      </w:pPr>
      <w:r>
        <w:separator/>
      </w:r>
    </w:p>
  </w:footnote>
  <w:footnote w:type="continuationSeparator" w:id="0">
    <w:p w14:paraId="7FA17DBC" w14:textId="77777777" w:rsidR="00F90C6C" w:rsidRDefault="00F90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3740309"/>
      <w:docPartObj>
        <w:docPartGallery w:val="Page Numbers (Top of Page)"/>
        <w:docPartUnique/>
      </w:docPartObj>
    </w:sdtPr>
    <w:sdtEndPr>
      <w:rPr>
        <w:rFonts w:ascii="Times New Roman" w:hAnsi="Times New Roman" w:cs="Times New Roman"/>
        <w:sz w:val="16"/>
        <w:szCs w:val="16"/>
      </w:rPr>
    </w:sdtEndPr>
    <w:sdtContent>
      <w:p w14:paraId="109BDACE" w14:textId="77777777" w:rsidR="00543CA4" w:rsidRPr="00FD1B1E" w:rsidRDefault="00543CA4">
        <w:pPr>
          <w:pStyle w:val="ae"/>
          <w:jc w:val="center"/>
          <w:rPr>
            <w:rFonts w:ascii="Times New Roman" w:hAnsi="Times New Roman" w:cs="Times New Roman"/>
            <w:sz w:val="16"/>
            <w:szCs w:val="16"/>
          </w:rPr>
        </w:pPr>
        <w:r w:rsidRPr="00FD1B1E">
          <w:rPr>
            <w:rFonts w:ascii="Times New Roman" w:hAnsi="Times New Roman" w:cs="Times New Roman"/>
            <w:sz w:val="16"/>
            <w:szCs w:val="16"/>
          </w:rPr>
          <w:fldChar w:fldCharType="begin"/>
        </w:r>
        <w:r w:rsidRPr="00FD1B1E">
          <w:rPr>
            <w:rFonts w:ascii="Times New Roman" w:hAnsi="Times New Roman" w:cs="Times New Roman"/>
            <w:sz w:val="16"/>
            <w:szCs w:val="16"/>
          </w:rPr>
          <w:instrText>PAGE   \* MERGEFORMAT</w:instrText>
        </w:r>
        <w:r w:rsidRPr="00FD1B1E">
          <w:rPr>
            <w:rFonts w:ascii="Times New Roman" w:hAnsi="Times New Roman" w:cs="Times New Roman"/>
            <w:sz w:val="16"/>
            <w:szCs w:val="16"/>
          </w:rPr>
          <w:fldChar w:fldCharType="separate"/>
        </w:r>
        <w:r w:rsidRPr="006A5062">
          <w:rPr>
            <w:rFonts w:ascii="Times New Roman" w:hAnsi="Times New Roman" w:cs="Times New Roman"/>
            <w:noProof/>
            <w:sz w:val="16"/>
            <w:szCs w:val="16"/>
            <w:lang w:val="uk-UA"/>
          </w:rPr>
          <w:t>195</w:t>
        </w:r>
        <w:r w:rsidRPr="00FD1B1E">
          <w:rPr>
            <w:rFonts w:ascii="Times New Roman" w:hAnsi="Times New Roman" w:cs="Times New Roman"/>
            <w:sz w:val="16"/>
            <w:szCs w:val="16"/>
          </w:rPr>
          <w:fldChar w:fldCharType="end"/>
        </w:r>
      </w:p>
    </w:sdtContent>
  </w:sdt>
  <w:p w14:paraId="4625CD4E" w14:textId="77777777" w:rsidR="00543CA4" w:rsidRDefault="00543CA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71CFD"/>
    <w:multiLevelType w:val="multilevel"/>
    <w:tmpl w:val="AB320DAC"/>
    <w:lvl w:ilvl="0">
      <w:start w:val="3"/>
      <w:numFmt w:val="decimal"/>
      <w:lvlText w:val="%1."/>
      <w:lvlJc w:val="left"/>
      <w:pPr>
        <w:ind w:left="420" w:hanging="42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15:restartNumberingAfterBreak="0">
    <w:nsid w:val="1A8043EF"/>
    <w:multiLevelType w:val="hybridMultilevel"/>
    <w:tmpl w:val="F23ED4A0"/>
    <w:lvl w:ilvl="0" w:tplc="B47A4A9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EF096E"/>
    <w:multiLevelType w:val="multilevel"/>
    <w:tmpl w:val="DE96DE92"/>
    <w:lvl w:ilvl="0">
      <w:start w:val="3"/>
      <w:numFmt w:val="decimal"/>
      <w:lvlText w:val="%1."/>
      <w:lvlJc w:val="left"/>
      <w:pPr>
        <w:ind w:left="450" w:hanging="450"/>
      </w:pPr>
    </w:lvl>
    <w:lvl w:ilvl="1">
      <w:start w:val="3"/>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3" w15:restartNumberingAfterBreak="0">
    <w:nsid w:val="358039D8"/>
    <w:multiLevelType w:val="hybridMultilevel"/>
    <w:tmpl w:val="5346F642"/>
    <w:lvl w:ilvl="0" w:tplc="790EA12E">
      <w:start w:val="1"/>
      <w:numFmt w:val="decimal"/>
      <w:lvlText w:val="%1)"/>
      <w:lvlJc w:val="left"/>
      <w:pPr>
        <w:ind w:left="928"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15:restartNumberingAfterBreak="0">
    <w:nsid w:val="3FF13859"/>
    <w:multiLevelType w:val="hybridMultilevel"/>
    <w:tmpl w:val="790EA6E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61436DF"/>
    <w:multiLevelType w:val="hybridMultilevel"/>
    <w:tmpl w:val="48266B7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52DE5A00"/>
    <w:multiLevelType w:val="hybridMultilevel"/>
    <w:tmpl w:val="A29244E0"/>
    <w:lvl w:ilvl="0" w:tplc="DE3AEDF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15:restartNumberingAfterBreak="0">
    <w:nsid w:val="601A126A"/>
    <w:multiLevelType w:val="multilevel"/>
    <w:tmpl w:val="52C0EA12"/>
    <w:lvl w:ilvl="0">
      <w:start w:val="3"/>
      <w:numFmt w:val="decimal"/>
      <w:lvlText w:val="%1."/>
      <w:lvlJc w:val="left"/>
      <w:pPr>
        <w:ind w:left="420" w:hanging="42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16cid:durableId="617490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35412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7720570">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6381622">
    <w:abstractNumId w:val="7"/>
  </w:num>
  <w:num w:numId="5" w16cid:durableId="1265770506">
    <w:abstractNumId w:val="4"/>
  </w:num>
  <w:num w:numId="6" w16cid:durableId="133071822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79035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505694">
    <w:abstractNumId w:val="3"/>
  </w:num>
  <w:num w:numId="9" w16cid:durableId="187453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B70"/>
    <w:rsid w:val="00007AFA"/>
    <w:rsid w:val="00021DA3"/>
    <w:rsid w:val="00033732"/>
    <w:rsid w:val="00040DD6"/>
    <w:rsid w:val="00052421"/>
    <w:rsid w:val="00055E75"/>
    <w:rsid w:val="000606C4"/>
    <w:rsid w:val="00061F6C"/>
    <w:rsid w:val="000658E3"/>
    <w:rsid w:val="00074A25"/>
    <w:rsid w:val="00077BA9"/>
    <w:rsid w:val="00080F9B"/>
    <w:rsid w:val="0008239F"/>
    <w:rsid w:val="00086899"/>
    <w:rsid w:val="0008722F"/>
    <w:rsid w:val="000879F2"/>
    <w:rsid w:val="00091959"/>
    <w:rsid w:val="00092F43"/>
    <w:rsid w:val="000A12BE"/>
    <w:rsid w:val="000A17B7"/>
    <w:rsid w:val="000A1A5B"/>
    <w:rsid w:val="000A2631"/>
    <w:rsid w:val="000A7466"/>
    <w:rsid w:val="000B14E2"/>
    <w:rsid w:val="000B3045"/>
    <w:rsid w:val="000B356C"/>
    <w:rsid w:val="000C1E8C"/>
    <w:rsid w:val="000C50B8"/>
    <w:rsid w:val="000D2219"/>
    <w:rsid w:val="000D6EFC"/>
    <w:rsid w:val="000E0D1C"/>
    <w:rsid w:val="000E1024"/>
    <w:rsid w:val="000E3492"/>
    <w:rsid w:val="000E48F9"/>
    <w:rsid w:val="000E4974"/>
    <w:rsid w:val="000F24ED"/>
    <w:rsid w:val="000F498A"/>
    <w:rsid w:val="000F539D"/>
    <w:rsid w:val="000F5927"/>
    <w:rsid w:val="000F6F03"/>
    <w:rsid w:val="00101DB7"/>
    <w:rsid w:val="00102B0C"/>
    <w:rsid w:val="0010629D"/>
    <w:rsid w:val="001105C1"/>
    <w:rsid w:val="0011090D"/>
    <w:rsid w:val="00114A36"/>
    <w:rsid w:val="001160A7"/>
    <w:rsid w:val="001160E2"/>
    <w:rsid w:val="00123272"/>
    <w:rsid w:val="001253DF"/>
    <w:rsid w:val="0012661D"/>
    <w:rsid w:val="00126C2A"/>
    <w:rsid w:val="001416F9"/>
    <w:rsid w:val="00142787"/>
    <w:rsid w:val="00147A62"/>
    <w:rsid w:val="00150256"/>
    <w:rsid w:val="00157B69"/>
    <w:rsid w:val="001612E9"/>
    <w:rsid w:val="00166E49"/>
    <w:rsid w:val="00175ADE"/>
    <w:rsid w:val="001776DF"/>
    <w:rsid w:val="00177FF8"/>
    <w:rsid w:val="00184468"/>
    <w:rsid w:val="00187033"/>
    <w:rsid w:val="00187C12"/>
    <w:rsid w:val="001907CD"/>
    <w:rsid w:val="00190D4D"/>
    <w:rsid w:val="0019493C"/>
    <w:rsid w:val="001A3259"/>
    <w:rsid w:val="001B4EDB"/>
    <w:rsid w:val="001C2FB1"/>
    <w:rsid w:val="001C51B4"/>
    <w:rsid w:val="001C77D1"/>
    <w:rsid w:val="001D5F3E"/>
    <w:rsid w:val="001E1EF7"/>
    <w:rsid w:val="001E5B6B"/>
    <w:rsid w:val="001F13AC"/>
    <w:rsid w:val="001F505C"/>
    <w:rsid w:val="001F5982"/>
    <w:rsid w:val="001F79D9"/>
    <w:rsid w:val="001F7A6D"/>
    <w:rsid w:val="001F7D8A"/>
    <w:rsid w:val="00201305"/>
    <w:rsid w:val="002016E1"/>
    <w:rsid w:val="00204270"/>
    <w:rsid w:val="00210FE1"/>
    <w:rsid w:val="00213DEF"/>
    <w:rsid w:val="00223AE8"/>
    <w:rsid w:val="00233E11"/>
    <w:rsid w:val="002340FF"/>
    <w:rsid w:val="0023509E"/>
    <w:rsid w:val="00235D3B"/>
    <w:rsid w:val="0024298B"/>
    <w:rsid w:val="00244B0A"/>
    <w:rsid w:val="00246BBE"/>
    <w:rsid w:val="00247651"/>
    <w:rsid w:val="002537A8"/>
    <w:rsid w:val="0025399D"/>
    <w:rsid w:val="00253E03"/>
    <w:rsid w:val="0026498D"/>
    <w:rsid w:val="00267B46"/>
    <w:rsid w:val="0027283B"/>
    <w:rsid w:val="00275ABE"/>
    <w:rsid w:val="00277465"/>
    <w:rsid w:val="00280CB3"/>
    <w:rsid w:val="002826A1"/>
    <w:rsid w:val="00283CEE"/>
    <w:rsid w:val="002856E1"/>
    <w:rsid w:val="002862F9"/>
    <w:rsid w:val="00286825"/>
    <w:rsid w:val="00291392"/>
    <w:rsid w:val="002A3AB6"/>
    <w:rsid w:val="002A4C2D"/>
    <w:rsid w:val="002A58FD"/>
    <w:rsid w:val="002A784F"/>
    <w:rsid w:val="002B2731"/>
    <w:rsid w:val="002B4DF9"/>
    <w:rsid w:val="002B4F09"/>
    <w:rsid w:val="002C3B35"/>
    <w:rsid w:val="002C6389"/>
    <w:rsid w:val="002D0DD3"/>
    <w:rsid w:val="002D38DA"/>
    <w:rsid w:val="002D417A"/>
    <w:rsid w:val="002F0A84"/>
    <w:rsid w:val="002F3DE1"/>
    <w:rsid w:val="002F5046"/>
    <w:rsid w:val="00302129"/>
    <w:rsid w:val="003024AB"/>
    <w:rsid w:val="003061C1"/>
    <w:rsid w:val="00310708"/>
    <w:rsid w:val="0031343C"/>
    <w:rsid w:val="00317416"/>
    <w:rsid w:val="003232E3"/>
    <w:rsid w:val="00323521"/>
    <w:rsid w:val="003246C2"/>
    <w:rsid w:val="0033103C"/>
    <w:rsid w:val="003346AC"/>
    <w:rsid w:val="003367BA"/>
    <w:rsid w:val="00336F59"/>
    <w:rsid w:val="00342331"/>
    <w:rsid w:val="00350FC3"/>
    <w:rsid w:val="00352A12"/>
    <w:rsid w:val="003565E2"/>
    <w:rsid w:val="0036278D"/>
    <w:rsid w:val="0036291D"/>
    <w:rsid w:val="00362BD4"/>
    <w:rsid w:val="0036713E"/>
    <w:rsid w:val="00370DF9"/>
    <w:rsid w:val="00372120"/>
    <w:rsid w:val="00374BEF"/>
    <w:rsid w:val="00375B70"/>
    <w:rsid w:val="003804AE"/>
    <w:rsid w:val="003816F6"/>
    <w:rsid w:val="00381E45"/>
    <w:rsid w:val="00385343"/>
    <w:rsid w:val="0038620A"/>
    <w:rsid w:val="00386646"/>
    <w:rsid w:val="00386896"/>
    <w:rsid w:val="00386D16"/>
    <w:rsid w:val="003945AC"/>
    <w:rsid w:val="003A1FB2"/>
    <w:rsid w:val="003A3697"/>
    <w:rsid w:val="003A383A"/>
    <w:rsid w:val="003B2F9B"/>
    <w:rsid w:val="003B3187"/>
    <w:rsid w:val="003B4A08"/>
    <w:rsid w:val="003C02C6"/>
    <w:rsid w:val="003C05E8"/>
    <w:rsid w:val="003D0BD3"/>
    <w:rsid w:val="003D6DF4"/>
    <w:rsid w:val="003E4DD8"/>
    <w:rsid w:val="00401A80"/>
    <w:rsid w:val="00403B04"/>
    <w:rsid w:val="004061D7"/>
    <w:rsid w:val="00407922"/>
    <w:rsid w:val="00413055"/>
    <w:rsid w:val="004150A0"/>
    <w:rsid w:val="004157C4"/>
    <w:rsid w:val="00417693"/>
    <w:rsid w:val="004178F8"/>
    <w:rsid w:val="00417FE2"/>
    <w:rsid w:val="0042211E"/>
    <w:rsid w:val="0042289B"/>
    <w:rsid w:val="00424891"/>
    <w:rsid w:val="00426072"/>
    <w:rsid w:val="00426B11"/>
    <w:rsid w:val="00426D3A"/>
    <w:rsid w:val="00427CEF"/>
    <w:rsid w:val="00433B16"/>
    <w:rsid w:val="0044641B"/>
    <w:rsid w:val="0044749E"/>
    <w:rsid w:val="004477AD"/>
    <w:rsid w:val="004556BB"/>
    <w:rsid w:val="00456208"/>
    <w:rsid w:val="00460712"/>
    <w:rsid w:val="00464649"/>
    <w:rsid w:val="00467079"/>
    <w:rsid w:val="00472035"/>
    <w:rsid w:val="00477A4E"/>
    <w:rsid w:val="004805E9"/>
    <w:rsid w:val="004823A9"/>
    <w:rsid w:val="004846F9"/>
    <w:rsid w:val="00485494"/>
    <w:rsid w:val="004879D1"/>
    <w:rsid w:val="00490112"/>
    <w:rsid w:val="00491E4A"/>
    <w:rsid w:val="00493858"/>
    <w:rsid w:val="00494250"/>
    <w:rsid w:val="00495859"/>
    <w:rsid w:val="004A4CC3"/>
    <w:rsid w:val="004A4E09"/>
    <w:rsid w:val="004A6200"/>
    <w:rsid w:val="004A7D1E"/>
    <w:rsid w:val="004B0EFF"/>
    <w:rsid w:val="004B1F85"/>
    <w:rsid w:val="004B20EB"/>
    <w:rsid w:val="004B3484"/>
    <w:rsid w:val="004C0D20"/>
    <w:rsid w:val="004C1BF7"/>
    <w:rsid w:val="004D1615"/>
    <w:rsid w:val="004D1C8F"/>
    <w:rsid w:val="004D5266"/>
    <w:rsid w:val="004D77B7"/>
    <w:rsid w:val="004E08C2"/>
    <w:rsid w:val="004E0969"/>
    <w:rsid w:val="004E15B3"/>
    <w:rsid w:val="004E16F8"/>
    <w:rsid w:val="004E6228"/>
    <w:rsid w:val="004F1C9D"/>
    <w:rsid w:val="004F33D1"/>
    <w:rsid w:val="004F3765"/>
    <w:rsid w:val="00503E9F"/>
    <w:rsid w:val="0050449B"/>
    <w:rsid w:val="0051603B"/>
    <w:rsid w:val="0051738D"/>
    <w:rsid w:val="00531E56"/>
    <w:rsid w:val="00534FE5"/>
    <w:rsid w:val="00535295"/>
    <w:rsid w:val="00543CA4"/>
    <w:rsid w:val="00555D41"/>
    <w:rsid w:val="005629BC"/>
    <w:rsid w:val="00563854"/>
    <w:rsid w:val="00566742"/>
    <w:rsid w:val="00566ECF"/>
    <w:rsid w:val="00571C59"/>
    <w:rsid w:val="005737AE"/>
    <w:rsid w:val="0057537F"/>
    <w:rsid w:val="00577939"/>
    <w:rsid w:val="00582CE9"/>
    <w:rsid w:val="00584021"/>
    <w:rsid w:val="0059239B"/>
    <w:rsid w:val="00592B29"/>
    <w:rsid w:val="005952CA"/>
    <w:rsid w:val="005A1795"/>
    <w:rsid w:val="005A4285"/>
    <w:rsid w:val="005A56B6"/>
    <w:rsid w:val="005A719B"/>
    <w:rsid w:val="005A78D1"/>
    <w:rsid w:val="005B3021"/>
    <w:rsid w:val="005B46FE"/>
    <w:rsid w:val="005B7F89"/>
    <w:rsid w:val="005C1F50"/>
    <w:rsid w:val="005C2659"/>
    <w:rsid w:val="005C2AAA"/>
    <w:rsid w:val="005C44FE"/>
    <w:rsid w:val="005C7311"/>
    <w:rsid w:val="005D2ED5"/>
    <w:rsid w:val="005D3465"/>
    <w:rsid w:val="005D58FF"/>
    <w:rsid w:val="005E0B3A"/>
    <w:rsid w:val="005E159B"/>
    <w:rsid w:val="005E2F11"/>
    <w:rsid w:val="005E5257"/>
    <w:rsid w:val="005E66AC"/>
    <w:rsid w:val="005E75EF"/>
    <w:rsid w:val="005F2771"/>
    <w:rsid w:val="005F55E9"/>
    <w:rsid w:val="005F6BE2"/>
    <w:rsid w:val="00600F23"/>
    <w:rsid w:val="0060305C"/>
    <w:rsid w:val="00611331"/>
    <w:rsid w:val="0061403E"/>
    <w:rsid w:val="00616D6B"/>
    <w:rsid w:val="006179A7"/>
    <w:rsid w:val="00617D2B"/>
    <w:rsid w:val="00621830"/>
    <w:rsid w:val="0062669A"/>
    <w:rsid w:val="00626DAD"/>
    <w:rsid w:val="0063198B"/>
    <w:rsid w:val="006331FD"/>
    <w:rsid w:val="00633902"/>
    <w:rsid w:val="00635FC5"/>
    <w:rsid w:val="00643501"/>
    <w:rsid w:val="006473B4"/>
    <w:rsid w:val="00655227"/>
    <w:rsid w:val="00660433"/>
    <w:rsid w:val="006617BF"/>
    <w:rsid w:val="00663571"/>
    <w:rsid w:val="00663AFD"/>
    <w:rsid w:val="006707F4"/>
    <w:rsid w:val="006729D6"/>
    <w:rsid w:val="00673223"/>
    <w:rsid w:val="00686016"/>
    <w:rsid w:val="0069119A"/>
    <w:rsid w:val="006915E4"/>
    <w:rsid w:val="00692188"/>
    <w:rsid w:val="006924BB"/>
    <w:rsid w:val="00694FF3"/>
    <w:rsid w:val="0069577A"/>
    <w:rsid w:val="00696E01"/>
    <w:rsid w:val="006A09A4"/>
    <w:rsid w:val="006A0D99"/>
    <w:rsid w:val="006A49DD"/>
    <w:rsid w:val="006A5062"/>
    <w:rsid w:val="006A506F"/>
    <w:rsid w:val="006A5782"/>
    <w:rsid w:val="006A7B6E"/>
    <w:rsid w:val="006B31B7"/>
    <w:rsid w:val="006B6168"/>
    <w:rsid w:val="006B6683"/>
    <w:rsid w:val="006C2542"/>
    <w:rsid w:val="006C39DE"/>
    <w:rsid w:val="006C4D8D"/>
    <w:rsid w:val="006E01DD"/>
    <w:rsid w:val="006E3F60"/>
    <w:rsid w:val="006E593F"/>
    <w:rsid w:val="006F507F"/>
    <w:rsid w:val="006F517D"/>
    <w:rsid w:val="006F540C"/>
    <w:rsid w:val="00702571"/>
    <w:rsid w:val="00704796"/>
    <w:rsid w:val="0070555A"/>
    <w:rsid w:val="00705967"/>
    <w:rsid w:val="007063D7"/>
    <w:rsid w:val="00707639"/>
    <w:rsid w:val="00711795"/>
    <w:rsid w:val="0071214F"/>
    <w:rsid w:val="007132AF"/>
    <w:rsid w:val="00715256"/>
    <w:rsid w:val="00723DFD"/>
    <w:rsid w:val="007242D2"/>
    <w:rsid w:val="007247C9"/>
    <w:rsid w:val="00725818"/>
    <w:rsid w:val="00726BE1"/>
    <w:rsid w:val="00731454"/>
    <w:rsid w:val="00733C03"/>
    <w:rsid w:val="0074768E"/>
    <w:rsid w:val="007477F8"/>
    <w:rsid w:val="00752F4B"/>
    <w:rsid w:val="00756CA0"/>
    <w:rsid w:val="00762AA3"/>
    <w:rsid w:val="00773DC5"/>
    <w:rsid w:val="00775909"/>
    <w:rsid w:val="007833CB"/>
    <w:rsid w:val="0078431D"/>
    <w:rsid w:val="00790B3F"/>
    <w:rsid w:val="00795DC4"/>
    <w:rsid w:val="0079756D"/>
    <w:rsid w:val="007A0813"/>
    <w:rsid w:val="007A2333"/>
    <w:rsid w:val="007A4824"/>
    <w:rsid w:val="007A4891"/>
    <w:rsid w:val="007A76BD"/>
    <w:rsid w:val="007A7E3C"/>
    <w:rsid w:val="007B0A2A"/>
    <w:rsid w:val="007B1DF5"/>
    <w:rsid w:val="007B2B84"/>
    <w:rsid w:val="007C0FC7"/>
    <w:rsid w:val="007D1312"/>
    <w:rsid w:val="007D392F"/>
    <w:rsid w:val="007D4D27"/>
    <w:rsid w:val="007E7E81"/>
    <w:rsid w:val="007F3E99"/>
    <w:rsid w:val="007F7A8A"/>
    <w:rsid w:val="0080019C"/>
    <w:rsid w:val="00805487"/>
    <w:rsid w:val="00812839"/>
    <w:rsid w:val="00820DCE"/>
    <w:rsid w:val="00837977"/>
    <w:rsid w:val="00840C32"/>
    <w:rsid w:val="00841165"/>
    <w:rsid w:val="008427B6"/>
    <w:rsid w:val="008439C9"/>
    <w:rsid w:val="00845AC7"/>
    <w:rsid w:val="00850E2A"/>
    <w:rsid w:val="00856BC9"/>
    <w:rsid w:val="0086102C"/>
    <w:rsid w:val="00870971"/>
    <w:rsid w:val="00873881"/>
    <w:rsid w:val="0087494E"/>
    <w:rsid w:val="00874DB6"/>
    <w:rsid w:val="00886619"/>
    <w:rsid w:val="00893AF3"/>
    <w:rsid w:val="0089721C"/>
    <w:rsid w:val="008A6090"/>
    <w:rsid w:val="008A7759"/>
    <w:rsid w:val="008A7922"/>
    <w:rsid w:val="008B49A1"/>
    <w:rsid w:val="008C0113"/>
    <w:rsid w:val="008C3511"/>
    <w:rsid w:val="008C7326"/>
    <w:rsid w:val="008E3F53"/>
    <w:rsid w:val="008E57E5"/>
    <w:rsid w:val="008F1BA5"/>
    <w:rsid w:val="008F6B46"/>
    <w:rsid w:val="008F7F82"/>
    <w:rsid w:val="00901D65"/>
    <w:rsid w:val="00906D4B"/>
    <w:rsid w:val="00911000"/>
    <w:rsid w:val="009175E2"/>
    <w:rsid w:val="00917ADB"/>
    <w:rsid w:val="00924641"/>
    <w:rsid w:val="009251CB"/>
    <w:rsid w:val="00931783"/>
    <w:rsid w:val="00931F9E"/>
    <w:rsid w:val="009373E5"/>
    <w:rsid w:val="0094130A"/>
    <w:rsid w:val="0095207A"/>
    <w:rsid w:val="009548C4"/>
    <w:rsid w:val="0095765D"/>
    <w:rsid w:val="00957BC6"/>
    <w:rsid w:val="009605C0"/>
    <w:rsid w:val="00962CA9"/>
    <w:rsid w:val="009635F3"/>
    <w:rsid w:val="009708BD"/>
    <w:rsid w:val="00970A43"/>
    <w:rsid w:val="00972196"/>
    <w:rsid w:val="00980339"/>
    <w:rsid w:val="00982AB9"/>
    <w:rsid w:val="00984D68"/>
    <w:rsid w:val="00990805"/>
    <w:rsid w:val="009942F3"/>
    <w:rsid w:val="0099495A"/>
    <w:rsid w:val="00995BE8"/>
    <w:rsid w:val="00995F95"/>
    <w:rsid w:val="00997A26"/>
    <w:rsid w:val="009A27D0"/>
    <w:rsid w:val="009A4FBA"/>
    <w:rsid w:val="009B1A1C"/>
    <w:rsid w:val="009B54D4"/>
    <w:rsid w:val="009B590F"/>
    <w:rsid w:val="009B5BB6"/>
    <w:rsid w:val="009C57B8"/>
    <w:rsid w:val="009D13AF"/>
    <w:rsid w:val="009D320A"/>
    <w:rsid w:val="009D4BD1"/>
    <w:rsid w:val="009E0F21"/>
    <w:rsid w:val="009E4200"/>
    <w:rsid w:val="009E59B4"/>
    <w:rsid w:val="009F140C"/>
    <w:rsid w:val="009F29E7"/>
    <w:rsid w:val="009F4336"/>
    <w:rsid w:val="00A03477"/>
    <w:rsid w:val="00A03F7B"/>
    <w:rsid w:val="00A050C3"/>
    <w:rsid w:val="00A11D98"/>
    <w:rsid w:val="00A22C39"/>
    <w:rsid w:val="00A241B8"/>
    <w:rsid w:val="00A24F46"/>
    <w:rsid w:val="00A259CD"/>
    <w:rsid w:val="00A346A3"/>
    <w:rsid w:val="00A40E69"/>
    <w:rsid w:val="00A4590A"/>
    <w:rsid w:val="00A46ECF"/>
    <w:rsid w:val="00A50C86"/>
    <w:rsid w:val="00A53A32"/>
    <w:rsid w:val="00A564D2"/>
    <w:rsid w:val="00A60989"/>
    <w:rsid w:val="00A71B83"/>
    <w:rsid w:val="00A73988"/>
    <w:rsid w:val="00A76805"/>
    <w:rsid w:val="00A800A8"/>
    <w:rsid w:val="00A81515"/>
    <w:rsid w:val="00A8217F"/>
    <w:rsid w:val="00A865AC"/>
    <w:rsid w:val="00A86764"/>
    <w:rsid w:val="00AA0064"/>
    <w:rsid w:val="00AA046C"/>
    <w:rsid w:val="00AA6F37"/>
    <w:rsid w:val="00AB3D8E"/>
    <w:rsid w:val="00AB6001"/>
    <w:rsid w:val="00AB79A0"/>
    <w:rsid w:val="00AC2137"/>
    <w:rsid w:val="00AC2FD3"/>
    <w:rsid w:val="00AC4DFD"/>
    <w:rsid w:val="00AD0650"/>
    <w:rsid w:val="00AD1C14"/>
    <w:rsid w:val="00AD2EBB"/>
    <w:rsid w:val="00AD4550"/>
    <w:rsid w:val="00AE2C2C"/>
    <w:rsid w:val="00AE79B8"/>
    <w:rsid w:val="00AE79FC"/>
    <w:rsid w:val="00AF0F2C"/>
    <w:rsid w:val="00AF3B88"/>
    <w:rsid w:val="00B00980"/>
    <w:rsid w:val="00B024FD"/>
    <w:rsid w:val="00B06196"/>
    <w:rsid w:val="00B17DF4"/>
    <w:rsid w:val="00B228CB"/>
    <w:rsid w:val="00B22DF3"/>
    <w:rsid w:val="00B25BD9"/>
    <w:rsid w:val="00B260E6"/>
    <w:rsid w:val="00B27038"/>
    <w:rsid w:val="00B2754D"/>
    <w:rsid w:val="00B36F72"/>
    <w:rsid w:val="00B40F54"/>
    <w:rsid w:val="00B571FE"/>
    <w:rsid w:val="00B616E0"/>
    <w:rsid w:val="00B655BE"/>
    <w:rsid w:val="00B76441"/>
    <w:rsid w:val="00B83665"/>
    <w:rsid w:val="00B83D57"/>
    <w:rsid w:val="00B90416"/>
    <w:rsid w:val="00B92443"/>
    <w:rsid w:val="00B947F5"/>
    <w:rsid w:val="00B978C5"/>
    <w:rsid w:val="00BA09F9"/>
    <w:rsid w:val="00BA2473"/>
    <w:rsid w:val="00BA39B7"/>
    <w:rsid w:val="00BA730C"/>
    <w:rsid w:val="00BB5746"/>
    <w:rsid w:val="00BC13E7"/>
    <w:rsid w:val="00BC1F09"/>
    <w:rsid w:val="00BD1446"/>
    <w:rsid w:val="00BD167E"/>
    <w:rsid w:val="00BD20F9"/>
    <w:rsid w:val="00BD4429"/>
    <w:rsid w:val="00BD4882"/>
    <w:rsid w:val="00BD5AF8"/>
    <w:rsid w:val="00BD6FC3"/>
    <w:rsid w:val="00BE1AD6"/>
    <w:rsid w:val="00BE40BE"/>
    <w:rsid w:val="00BE50D1"/>
    <w:rsid w:val="00BE739B"/>
    <w:rsid w:val="00BF466A"/>
    <w:rsid w:val="00BF73D2"/>
    <w:rsid w:val="00C11A8D"/>
    <w:rsid w:val="00C15DFE"/>
    <w:rsid w:val="00C166B2"/>
    <w:rsid w:val="00C17C36"/>
    <w:rsid w:val="00C23A9B"/>
    <w:rsid w:val="00C256C6"/>
    <w:rsid w:val="00C317E2"/>
    <w:rsid w:val="00C31A8D"/>
    <w:rsid w:val="00C34DA0"/>
    <w:rsid w:val="00C363C3"/>
    <w:rsid w:val="00C36D40"/>
    <w:rsid w:val="00C40E7B"/>
    <w:rsid w:val="00C43E7C"/>
    <w:rsid w:val="00C52F7A"/>
    <w:rsid w:val="00C550A0"/>
    <w:rsid w:val="00C56A2C"/>
    <w:rsid w:val="00C6203F"/>
    <w:rsid w:val="00C65488"/>
    <w:rsid w:val="00C666B8"/>
    <w:rsid w:val="00C8043D"/>
    <w:rsid w:val="00C86B19"/>
    <w:rsid w:val="00C87E33"/>
    <w:rsid w:val="00C91151"/>
    <w:rsid w:val="00C94953"/>
    <w:rsid w:val="00C963F3"/>
    <w:rsid w:val="00C97CC6"/>
    <w:rsid w:val="00CA0BF9"/>
    <w:rsid w:val="00CA21AB"/>
    <w:rsid w:val="00CA59A9"/>
    <w:rsid w:val="00CB26EF"/>
    <w:rsid w:val="00CB2764"/>
    <w:rsid w:val="00CB27FF"/>
    <w:rsid w:val="00CB6AED"/>
    <w:rsid w:val="00CC017E"/>
    <w:rsid w:val="00CD0FC7"/>
    <w:rsid w:val="00CD1758"/>
    <w:rsid w:val="00CD2E3B"/>
    <w:rsid w:val="00CD32E1"/>
    <w:rsid w:val="00CE0A0A"/>
    <w:rsid w:val="00CE2AB0"/>
    <w:rsid w:val="00CE2C04"/>
    <w:rsid w:val="00CE419A"/>
    <w:rsid w:val="00CE53B2"/>
    <w:rsid w:val="00CF0402"/>
    <w:rsid w:val="00CF3CA6"/>
    <w:rsid w:val="00D001A6"/>
    <w:rsid w:val="00D00ABA"/>
    <w:rsid w:val="00D0211D"/>
    <w:rsid w:val="00D05056"/>
    <w:rsid w:val="00D05BFF"/>
    <w:rsid w:val="00D154D0"/>
    <w:rsid w:val="00D23EFE"/>
    <w:rsid w:val="00D24F98"/>
    <w:rsid w:val="00D2679B"/>
    <w:rsid w:val="00D32889"/>
    <w:rsid w:val="00D33B10"/>
    <w:rsid w:val="00D55A4E"/>
    <w:rsid w:val="00D60CEE"/>
    <w:rsid w:val="00D66562"/>
    <w:rsid w:val="00D6731F"/>
    <w:rsid w:val="00D71EA6"/>
    <w:rsid w:val="00D72646"/>
    <w:rsid w:val="00D74C2F"/>
    <w:rsid w:val="00D806D8"/>
    <w:rsid w:val="00D80EB3"/>
    <w:rsid w:val="00D82001"/>
    <w:rsid w:val="00D83D58"/>
    <w:rsid w:val="00D85282"/>
    <w:rsid w:val="00D879C2"/>
    <w:rsid w:val="00D90CE2"/>
    <w:rsid w:val="00D91521"/>
    <w:rsid w:val="00D921A6"/>
    <w:rsid w:val="00D921BA"/>
    <w:rsid w:val="00D92ED6"/>
    <w:rsid w:val="00D944A3"/>
    <w:rsid w:val="00D9561B"/>
    <w:rsid w:val="00D956E0"/>
    <w:rsid w:val="00DA395A"/>
    <w:rsid w:val="00DA455E"/>
    <w:rsid w:val="00DB3DB4"/>
    <w:rsid w:val="00DB6CF6"/>
    <w:rsid w:val="00DB78DC"/>
    <w:rsid w:val="00DB7BFD"/>
    <w:rsid w:val="00DD5DBE"/>
    <w:rsid w:val="00DD6AD6"/>
    <w:rsid w:val="00DE6426"/>
    <w:rsid w:val="00DF0CBC"/>
    <w:rsid w:val="00DF7D34"/>
    <w:rsid w:val="00E0274D"/>
    <w:rsid w:val="00E11B2A"/>
    <w:rsid w:val="00E166CF"/>
    <w:rsid w:val="00E1721F"/>
    <w:rsid w:val="00E264FD"/>
    <w:rsid w:val="00E266CE"/>
    <w:rsid w:val="00E3078A"/>
    <w:rsid w:val="00E34E33"/>
    <w:rsid w:val="00E36CF3"/>
    <w:rsid w:val="00E4522F"/>
    <w:rsid w:val="00E52AA7"/>
    <w:rsid w:val="00E5300A"/>
    <w:rsid w:val="00E55380"/>
    <w:rsid w:val="00E6455D"/>
    <w:rsid w:val="00E64D23"/>
    <w:rsid w:val="00E70945"/>
    <w:rsid w:val="00E70A5F"/>
    <w:rsid w:val="00E73554"/>
    <w:rsid w:val="00E77FF2"/>
    <w:rsid w:val="00E829E5"/>
    <w:rsid w:val="00E83C90"/>
    <w:rsid w:val="00E86EA8"/>
    <w:rsid w:val="00E915C9"/>
    <w:rsid w:val="00E97A4F"/>
    <w:rsid w:val="00EA031D"/>
    <w:rsid w:val="00EA6F1A"/>
    <w:rsid w:val="00EC2190"/>
    <w:rsid w:val="00EC24FC"/>
    <w:rsid w:val="00EC26A7"/>
    <w:rsid w:val="00EC2710"/>
    <w:rsid w:val="00EC45DC"/>
    <w:rsid w:val="00EC7AD5"/>
    <w:rsid w:val="00ED1A6A"/>
    <w:rsid w:val="00ED1B75"/>
    <w:rsid w:val="00ED36AC"/>
    <w:rsid w:val="00ED4350"/>
    <w:rsid w:val="00ED487B"/>
    <w:rsid w:val="00ED6C76"/>
    <w:rsid w:val="00EE1032"/>
    <w:rsid w:val="00EF0A63"/>
    <w:rsid w:val="00EF445C"/>
    <w:rsid w:val="00EF4E4F"/>
    <w:rsid w:val="00EF7094"/>
    <w:rsid w:val="00F00310"/>
    <w:rsid w:val="00F00BF6"/>
    <w:rsid w:val="00F011CA"/>
    <w:rsid w:val="00F028AA"/>
    <w:rsid w:val="00F05882"/>
    <w:rsid w:val="00F125F1"/>
    <w:rsid w:val="00F138A6"/>
    <w:rsid w:val="00F20131"/>
    <w:rsid w:val="00F2058B"/>
    <w:rsid w:val="00F2418D"/>
    <w:rsid w:val="00F25B4F"/>
    <w:rsid w:val="00F329A1"/>
    <w:rsid w:val="00F3612D"/>
    <w:rsid w:val="00F40091"/>
    <w:rsid w:val="00F411DF"/>
    <w:rsid w:val="00F438F2"/>
    <w:rsid w:val="00F43EC5"/>
    <w:rsid w:val="00F5425D"/>
    <w:rsid w:val="00F57250"/>
    <w:rsid w:val="00F573F2"/>
    <w:rsid w:val="00F63FB8"/>
    <w:rsid w:val="00F67723"/>
    <w:rsid w:val="00F709B1"/>
    <w:rsid w:val="00F76241"/>
    <w:rsid w:val="00F76976"/>
    <w:rsid w:val="00F77A17"/>
    <w:rsid w:val="00F80F30"/>
    <w:rsid w:val="00F83B4C"/>
    <w:rsid w:val="00F85E8F"/>
    <w:rsid w:val="00F86902"/>
    <w:rsid w:val="00F90C6C"/>
    <w:rsid w:val="00F9436F"/>
    <w:rsid w:val="00F96AD1"/>
    <w:rsid w:val="00F97BBB"/>
    <w:rsid w:val="00FA060B"/>
    <w:rsid w:val="00FA06EC"/>
    <w:rsid w:val="00FA1A1F"/>
    <w:rsid w:val="00FA433E"/>
    <w:rsid w:val="00FA4B46"/>
    <w:rsid w:val="00FA4EA0"/>
    <w:rsid w:val="00FA5E4F"/>
    <w:rsid w:val="00FA6364"/>
    <w:rsid w:val="00FB5852"/>
    <w:rsid w:val="00FB7A63"/>
    <w:rsid w:val="00FC48B4"/>
    <w:rsid w:val="00FC63B5"/>
    <w:rsid w:val="00FC6E12"/>
    <w:rsid w:val="00FC778C"/>
    <w:rsid w:val="00FD12DE"/>
    <w:rsid w:val="00FD29D1"/>
    <w:rsid w:val="00FD441B"/>
    <w:rsid w:val="00FD4F5B"/>
    <w:rsid w:val="00FD5FD9"/>
    <w:rsid w:val="00FD75FD"/>
    <w:rsid w:val="00FE1DA6"/>
    <w:rsid w:val="00FE45BD"/>
    <w:rsid w:val="00FE705D"/>
    <w:rsid w:val="00FF3AB1"/>
    <w:rsid w:val="00FF60A0"/>
    <w:rsid w:val="00FF7A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B84A"/>
  <w15:docId w15:val="{50486B20-3D21-46C0-9D1C-1EC6F7CB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5B70"/>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5B7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5B70"/>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Hyperlink"/>
    <w:uiPriority w:val="99"/>
    <w:unhideWhenUsed/>
    <w:rsid w:val="00375B70"/>
    <w:rPr>
      <w:color w:val="0000FF"/>
      <w:u w:val="single"/>
    </w:rPr>
  </w:style>
  <w:style w:type="paragraph" w:customStyle="1" w:styleId="rvps2">
    <w:name w:val="rvps2"/>
    <w:basedOn w:val="a"/>
    <w:rsid w:val="00375B7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375B70"/>
  </w:style>
  <w:style w:type="character" w:customStyle="1" w:styleId="5">
    <w:name w:val="Основной текст (5)_"/>
    <w:link w:val="50"/>
    <w:locked/>
    <w:rsid w:val="00375B70"/>
    <w:rPr>
      <w:b/>
      <w:bCs/>
      <w:spacing w:val="-8"/>
      <w:shd w:val="clear" w:color="auto" w:fill="FFFFFF"/>
    </w:rPr>
  </w:style>
  <w:style w:type="paragraph" w:customStyle="1" w:styleId="50">
    <w:name w:val="Основной текст (5)"/>
    <w:basedOn w:val="a"/>
    <w:link w:val="5"/>
    <w:rsid w:val="00375B70"/>
    <w:pPr>
      <w:widowControl w:val="0"/>
      <w:shd w:val="clear" w:color="auto" w:fill="FFFFFF"/>
      <w:spacing w:before="180" w:after="180" w:line="326" w:lineRule="exact"/>
    </w:pPr>
    <w:rPr>
      <w:b/>
      <w:bCs/>
      <w:spacing w:val="-8"/>
      <w:lang w:val="uk-UA"/>
    </w:rPr>
  </w:style>
  <w:style w:type="paragraph" w:customStyle="1" w:styleId="rvps12">
    <w:name w:val="rvps12"/>
    <w:basedOn w:val="a"/>
    <w:rsid w:val="00375B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Другое_"/>
    <w:basedOn w:val="a0"/>
    <w:link w:val="a7"/>
    <w:rsid w:val="00375B70"/>
    <w:rPr>
      <w:rFonts w:ascii="Calibri" w:eastAsia="Calibri" w:hAnsi="Calibri" w:cs="Calibri"/>
    </w:rPr>
  </w:style>
  <w:style w:type="paragraph" w:customStyle="1" w:styleId="a7">
    <w:name w:val="Другое"/>
    <w:basedOn w:val="a"/>
    <w:link w:val="a6"/>
    <w:rsid w:val="00375B70"/>
    <w:pPr>
      <w:widowControl w:val="0"/>
      <w:spacing w:after="0" w:line="240" w:lineRule="auto"/>
    </w:pPr>
    <w:rPr>
      <w:rFonts w:ascii="Calibri" w:eastAsia="Calibri" w:hAnsi="Calibri" w:cs="Calibri"/>
      <w:lang w:val="uk-UA"/>
    </w:rPr>
  </w:style>
  <w:style w:type="character" w:customStyle="1" w:styleId="a8">
    <w:name w:val="Текст у виносці Знак"/>
    <w:basedOn w:val="a0"/>
    <w:link w:val="a9"/>
    <w:uiPriority w:val="99"/>
    <w:semiHidden/>
    <w:rsid w:val="00375B70"/>
    <w:rPr>
      <w:rFonts w:ascii="Tahoma" w:hAnsi="Tahoma" w:cs="Tahoma"/>
      <w:sz w:val="16"/>
      <w:szCs w:val="16"/>
      <w:lang w:val="ru-RU"/>
    </w:rPr>
  </w:style>
  <w:style w:type="paragraph" w:styleId="a9">
    <w:name w:val="Balloon Text"/>
    <w:basedOn w:val="a"/>
    <w:link w:val="a8"/>
    <w:uiPriority w:val="99"/>
    <w:semiHidden/>
    <w:unhideWhenUsed/>
    <w:rsid w:val="00375B70"/>
    <w:pPr>
      <w:spacing w:after="0" w:line="240" w:lineRule="auto"/>
    </w:pPr>
    <w:rPr>
      <w:rFonts w:ascii="Tahoma" w:hAnsi="Tahoma" w:cs="Tahoma"/>
      <w:sz w:val="16"/>
      <w:szCs w:val="16"/>
    </w:rPr>
  </w:style>
  <w:style w:type="character" w:customStyle="1" w:styleId="rvts80">
    <w:name w:val="rvts80"/>
    <w:basedOn w:val="a0"/>
    <w:rsid w:val="00375B70"/>
  </w:style>
  <w:style w:type="paragraph" w:styleId="aa">
    <w:name w:val="annotation text"/>
    <w:basedOn w:val="a"/>
    <w:link w:val="ab"/>
    <w:uiPriority w:val="99"/>
    <w:unhideWhenUsed/>
    <w:rsid w:val="00375B70"/>
    <w:pPr>
      <w:spacing w:line="240" w:lineRule="auto"/>
    </w:pPr>
    <w:rPr>
      <w:sz w:val="20"/>
      <w:szCs w:val="20"/>
    </w:rPr>
  </w:style>
  <w:style w:type="character" w:customStyle="1" w:styleId="ab">
    <w:name w:val="Текст примітки Знак"/>
    <w:basedOn w:val="a0"/>
    <w:link w:val="aa"/>
    <w:uiPriority w:val="99"/>
    <w:rsid w:val="00375B70"/>
    <w:rPr>
      <w:sz w:val="20"/>
      <w:szCs w:val="20"/>
      <w:lang w:val="ru-RU"/>
    </w:rPr>
  </w:style>
  <w:style w:type="character" w:customStyle="1" w:styleId="ac">
    <w:name w:val="Тема примітки Знак"/>
    <w:basedOn w:val="ab"/>
    <w:link w:val="ad"/>
    <w:uiPriority w:val="99"/>
    <w:semiHidden/>
    <w:rsid w:val="00375B70"/>
    <w:rPr>
      <w:b/>
      <w:bCs/>
      <w:sz w:val="20"/>
      <w:szCs w:val="20"/>
      <w:lang w:val="ru-RU"/>
    </w:rPr>
  </w:style>
  <w:style w:type="paragraph" w:styleId="ad">
    <w:name w:val="annotation subject"/>
    <w:basedOn w:val="aa"/>
    <w:next w:val="aa"/>
    <w:link w:val="ac"/>
    <w:uiPriority w:val="99"/>
    <w:semiHidden/>
    <w:unhideWhenUsed/>
    <w:rsid w:val="00375B70"/>
    <w:rPr>
      <w:b/>
      <w:bCs/>
    </w:rPr>
  </w:style>
  <w:style w:type="character" w:customStyle="1" w:styleId="rvts46">
    <w:name w:val="rvts46"/>
    <w:basedOn w:val="a0"/>
    <w:rsid w:val="00375B70"/>
  </w:style>
  <w:style w:type="paragraph" w:styleId="ae">
    <w:name w:val="header"/>
    <w:basedOn w:val="a"/>
    <w:link w:val="af"/>
    <w:uiPriority w:val="99"/>
    <w:unhideWhenUsed/>
    <w:rsid w:val="00375B70"/>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375B70"/>
    <w:rPr>
      <w:lang w:val="ru-RU"/>
    </w:rPr>
  </w:style>
  <w:style w:type="paragraph" w:styleId="af0">
    <w:name w:val="footer"/>
    <w:basedOn w:val="a"/>
    <w:link w:val="af1"/>
    <w:uiPriority w:val="99"/>
    <w:unhideWhenUsed/>
    <w:rsid w:val="00375B70"/>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375B70"/>
    <w:rPr>
      <w:lang w:val="ru-RU"/>
    </w:rPr>
  </w:style>
  <w:style w:type="character" w:customStyle="1" w:styleId="rvts15">
    <w:name w:val="rvts15"/>
    <w:basedOn w:val="a0"/>
    <w:rsid w:val="007132AF"/>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3"/>
    <w:uiPriority w:val="99"/>
    <w:unhideWhenUsed/>
    <w:qFormat/>
    <w:rsid w:val="008411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annotation reference"/>
    <w:basedOn w:val="a0"/>
    <w:uiPriority w:val="99"/>
    <w:semiHidden/>
    <w:unhideWhenUsed/>
    <w:rsid w:val="00386646"/>
    <w:rPr>
      <w:sz w:val="16"/>
      <w:szCs w:val="16"/>
    </w:rPr>
  </w:style>
  <w:style w:type="paragraph" w:styleId="af5">
    <w:name w:val="No Spacing"/>
    <w:uiPriority w:val="1"/>
    <w:qFormat/>
    <w:rsid w:val="00773DC5"/>
    <w:pPr>
      <w:spacing w:after="0" w:line="240" w:lineRule="auto"/>
    </w:pPr>
  </w:style>
  <w:style w:type="paragraph" w:styleId="af6">
    <w:name w:val="Body Text Indent"/>
    <w:basedOn w:val="a"/>
    <w:link w:val="af7"/>
    <w:unhideWhenUsed/>
    <w:rsid w:val="005B3021"/>
    <w:pPr>
      <w:spacing w:after="120" w:line="240" w:lineRule="auto"/>
      <w:ind w:left="283"/>
    </w:pPr>
    <w:rPr>
      <w:rFonts w:ascii="Times New Roman" w:eastAsia="Times New Roman" w:hAnsi="Times New Roman" w:cs="Times New Roman"/>
      <w:sz w:val="20"/>
      <w:szCs w:val="20"/>
      <w:lang w:val="uk-UA" w:eastAsia="ru-RU"/>
    </w:rPr>
  </w:style>
  <w:style w:type="character" w:customStyle="1" w:styleId="af7">
    <w:name w:val="Основний текст з відступом Знак"/>
    <w:basedOn w:val="a0"/>
    <w:link w:val="af6"/>
    <w:rsid w:val="005B3021"/>
    <w:rPr>
      <w:rFonts w:ascii="Times New Roman" w:eastAsia="Times New Roman" w:hAnsi="Times New Roman" w:cs="Times New Roman"/>
      <w:sz w:val="20"/>
      <w:szCs w:val="20"/>
      <w:lang w:eastAsia="ru-RU"/>
    </w:rPr>
  </w:style>
  <w:style w:type="character" w:customStyle="1" w:styleId="markedcontent">
    <w:name w:val="markedcontent"/>
    <w:basedOn w:val="a0"/>
    <w:rsid w:val="00BA39B7"/>
  </w:style>
  <w:style w:type="paragraph" w:customStyle="1" w:styleId="Normalwithoutnum">
    <w:name w:val="Normal without num"/>
    <w:basedOn w:val="a"/>
    <w:qFormat/>
    <w:rsid w:val="004F1C9D"/>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styleId="af8">
    <w:name w:val="Body Text"/>
    <w:basedOn w:val="a"/>
    <w:link w:val="af9"/>
    <w:uiPriority w:val="1"/>
    <w:unhideWhenUsed/>
    <w:qFormat/>
    <w:rsid w:val="00931783"/>
    <w:pPr>
      <w:spacing w:after="120"/>
    </w:pPr>
  </w:style>
  <w:style w:type="character" w:customStyle="1" w:styleId="af9">
    <w:name w:val="Основний текст Знак"/>
    <w:basedOn w:val="a0"/>
    <w:link w:val="af8"/>
    <w:uiPriority w:val="1"/>
    <w:rsid w:val="00931783"/>
    <w:rPr>
      <w:lang w:val="ru-RU"/>
    </w:rPr>
  </w:style>
  <w:style w:type="character" w:customStyle="1" w:styleId="af3">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f2"/>
    <w:uiPriority w:val="99"/>
    <w:rsid w:val="006A7B6E"/>
    <w:rPr>
      <w:rFonts w:ascii="Times New Roman" w:eastAsia="Times New Roman" w:hAnsi="Times New Roman" w:cs="Times New Roman"/>
      <w:sz w:val="24"/>
      <w:szCs w:val="24"/>
      <w:lang w:val="ru-RU" w:eastAsia="ru-RU"/>
    </w:rPr>
  </w:style>
  <w:style w:type="character" w:customStyle="1" w:styleId="fontstyle01">
    <w:name w:val="fontstyle01"/>
    <w:basedOn w:val="a0"/>
    <w:rsid w:val="006A506F"/>
    <w:rPr>
      <w:rFonts w:ascii="Times New Roman" w:hAnsi="Times New Roman" w:cs="Times New Roman" w:hint="default"/>
      <w:b w:val="0"/>
      <w:bCs w:val="0"/>
      <w:i w:val="0"/>
      <w:iCs w:val="0"/>
      <w:color w:val="000000"/>
      <w:sz w:val="26"/>
      <w:szCs w:val="26"/>
    </w:rPr>
  </w:style>
  <w:style w:type="character" w:customStyle="1" w:styleId="fontstyle21">
    <w:name w:val="fontstyle21"/>
    <w:basedOn w:val="a0"/>
    <w:rsid w:val="006A506F"/>
    <w:rPr>
      <w:rFonts w:ascii="Times New Roman" w:hAnsi="Times New Roman" w:cs="Times New Roman" w:hint="default"/>
      <w:b/>
      <w:bCs/>
      <w:i w:val="0"/>
      <w:iCs w:val="0"/>
      <w:color w:val="000000"/>
      <w:sz w:val="26"/>
      <w:szCs w:val="26"/>
    </w:rPr>
  </w:style>
  <w:style w:type="paragraph" w:styleId="afa">
    <w:name w:val="Plain Text"/>
    <w:basedOn w:val="a"/>
    <w:link w:val="afb"/>
    <w:uiPriority w:val="99"/>
    <w:unhideWhenUsed/>
    <w:rsid w:val="00FC778C"/>
    <w:pPr>
      <w:spacing w:after="0" w:line="240" w:lineRule="auto"/>
    </w:pPr>
    <w:rPr>
      <w:rFonts w:ascii="Calibri" w:hAnsi="Calibri"/>
      <w:szCs w:val="21"/>
      <w:lang w:val="uk-UA"/>
    </w:rPr>
  </w:style>
  <w:style w:type="character" w:customStyle="1" w:styleId="afb">
    <w:name w:val="Текст Знак"/>
    <w:basedOn w:val="a0"/>
    <w:link w:val="afa"/>
    <w:uiPriority w:val="99"/>
    <w:rsid w:val="00FC778C"/>
    <w:rPr>
      <w:rFonts w:ascii="Calibri" w:hAnsi="Calibri"/>
      <w:szCs w:val="21"/>
    </w:rPr>
  </w:style>
  <w:style w:type="character" w:customStyle="1" w:styleId="contentpasted0">
    <w:name w:val="contentpasted0"/>
    <w:basedOn w:val="a0"/>
    <w:rsid w:val="00FF60A0"/>
  </w:style>
  <w:style w:type="character" w:customStyle="1" w:styleId="cf01">
    <w:name w:val="cf01"/>
    <w:basedOn w:val="a0"/>
    <w:rsid w:val="00CD32E1"/>
    <w:rPr>
      <w:rFonts w:ascii="Segoe UI" w:hAnsi="Segoe UI" w:cs="Segoe UI" w:hint="default"/>
      <w:sz w:val="18"/>
      <w:szCs w:val="18"/>
    </w:rPr>
  </w:style>
  <w:style w:type="paragraph" w:styleId="afc">
    <w:name w:val="endnote text"/>
    <w:basedOn w:val="a"/>
    <w:link w:val="afd"/>
    <w:uiPriority w:val="99"/>
    <w:semiHidden/>
    <w:unhideWhenUsed/>
    <w:rsid w:val="00CB27FF"/>
    <w:pPr>
      <w:spacing w:after="0" w:line="240" w:lineRule="auto"/>
    </w:pPr>
    <w:rPr>
      <w:sz w:val="20"/>
      <w:szCs w:val="20"/>
    </w:rPr>
  </w:style>
  <w:style w:type="character" w:customStyle="1" w:styleId="afd">
    <w:name w:val="Текст кінцевої виноски Знак"/>
    <w:basedOn w:val="a0"/>
    <w:link w:val="afc"/>
    <w:uiPriority w:val="99"/>
    <w:semiHidden/>
    <w:rsid w:val="00CB27FF"/>
    <w:rPr>
      <w:sz w:val="20"/>
      <w:szCs w:val="20"/>
      <w:lang w:val="ru-RU"/>
    </w:rPr>
  </w:style>
  <w:style w:type="character" w:styleId="afe">
    <w:name w:val="endnote reference"/>
    <w:basedOn w:val="a0"/>
    <w:uiPriority w:val="99"/>
    <w:semiHidden/>
    <w:unhideWhenUsed/>
    <w:rsid w:val="00CB27FF"/>
    <w:rPr>
      <w:vertAlign w:val="superscript"/>
    </w:rPr>
  </w:style>
  <w:style w:type="character" w:styleId="aff">
    <w:name w:val="Emphasis"/>
    <w:basedOn w:val="a0"/>
    <w:uiPriority w:val="20"/>
    <w:qFormat/>
    <w:rsid w:val="004556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790">
      <w:bodyDiv w:val="1"/>
      <w:marLeft w:val="0"/>
      <w:marRight w:val="0"/>
      <w:marTop w:val="0"/>
      <w:marBottom w:val="0"/>
      <w:divBdr>
        <w:top w:val="none" w:sz="0" w:space="0" w:color="auto"/>
        <w:left w:val="none" w:sz="0" w:space="0" w:color="auto"/>
        <w:bottom w:val="none" w:sz="0" w:space="0" w:color="auto"/>
        <w:right w:val="none" w:sz="0" w:space="0" w:color="auto"/>
      </w:divBdr>
    </w:div>
    <w:div w:id="32047257">
      <w:bodyDiv w:val="1"/>
      <w:marLeft w:val="0"/>
      <w:marRight w:val="0"/>
      <w:marTop w:val="0"/>
      <w:marBottom w:val="0"/>
      <w:divBdr>
        <w:top w:val="none" w:sz="0" w:space="0" w:color="auto"/>
        <w:left w:val="none" w:sz="0" w:space="0" w:color="auto"/>
        <w:bottom w:val="none" w:sz="0" w:space="0" w:color="auto"/>
        <w:right w:val="none" w:sz="0" w:space="0" w:color="auto"/>
      </w:divBdr>
    </w:div>
    <w:div w:id="107480460">
      <w:bodyDiv w:val="1"/>
      <w:marLeft w:val="0"/>
      <w:marRight w:val="0"/>
      <w:marTop w:val="0"/>
      <w:marBottom w:val="0"/>
      <w:divBdr>
        <w:top w:val="none" w:sz="0" w:space="0" w:color="auto"/>
        <w:left w:val="none" w:sz="0" w:space="0" w:color="auto"/>
        <w:bottom w:val="none" w:sz="0" w:space="0" w:color="auto"/>
        <w:right w:val="none" w:sz="0" w:space="0" w:color="auto"/>
      </w:divBdr>
    </w:div>
    <w:div w:id="129514442">
      <w:bodyDiv w:val="1"/>
      <w:marLeft w:val="0"/>
      <w:marRight w:val="0"/>
      <w:marTop w:val="0"/>
      <w:marBottom w:val="0"/>
      <w:divBdr>
        <w:top w:val="none" w:sz="0" w:space="0" w:color="auto"/>
        <w:left w:val="none" w:sz="0" w:space="0" w:color="auto"/>
        <w:bottom w:val="none" w:sz="0" w:space="0" w:color="auto"/>
        <w:right w:val="none" w:sz="0" w:space="0" w:color="auto"/>
      </w:divBdr>
    </w:div>
    <w:div w:id="133104873">
      <w:bodyDiv w:val="1"/>
      <w:marLeft w:val="0"/>
      <w:marRight w:val="0"/>
      <w:marTop w:val="0"/>
      <w:marBottom w:val="0"/>
      <w:divBdr>
        <w:top w:val="none" w:sz="0" w:space="0" w:color="auto"/>
        <w:left w:val="none" w:sz="0" w:space="0" w:color="auto"/>
        <w:bottom w:val="none" w:sz="0" w:space="0" w:color="auto"/>
        <w:right w:val="none" w:sz="0" w:space="0" w:color="auto"/>
      </w:divBdr>
    </w:div>
    <w:div w:id="134374238">
      <w:bodyDiv w:val="1"/>
      <w:marLeft w:val="0"/>
      <w:marRight w:val="0"/>
      <w:marTop w:val="0"/>
      <w:marBottom w:val="0"/>
      <w:divBdr>
        <w:top w:val="none" w:sz="0" w:space="0" w:color="auto"/>
        <w:left w:val="none" w:sz="0" w:space="0" w:color="auto"/>
        <w:bottom w:val="none" w:sz="0" w:space="0" w:color="auto"/>
        <w:right w:val="none" w:sz="0" w:space="0" w:color="auto"/>
      </w:divBdr>
    </w:div>
    <w:div w:id="148832300">
      <w:bodyDiv w:val="1"/>
      <w:marLeft w:val="0"/>
      <w:marRight w:val="0"/>
      <w:marTop w:val="0"/>
      <w:marBottom w:val="0"/>
      <w:divBdr>
        <w:top w:val="none" w:sz="0" w:space="0" w:color="auto"/>
        <w:left w:val="none" w:sz="0" w:space="0" w:color="auto"/>
        <w:bottom w:val="none" w:sz="0" w:space="0" w:color="auto"/>
        <w:right w:val="none" w:sz="0" w:space="0" w:color="auto"/>
      </w:divBdr>
    </w:div>
    <w:div w:id="195507214">
      <w:bodyDiv w:val="1"/>
      <w:marLeft w:val="0"/>
      <w:marRight w:val="0"/>
      <w:marTop w:val="0"/>
      <w:marBottom w:val="0"/>
      <w:divBdr>
        <w:top w:val="none" w:sz="0" w:space="0" w:color="auto"/>
        <w:left w:val="none" w:sz="0" w:space="0" w:color="auto"/>
        <w:bottom w:val="none" w:sz="0" w:space="0" w:color="auto"/>
        <w:right w:val="none" w:sz="0" w:space="0" w:color="auto"/>
      </w:divBdr>
    </w:div>
    <w:div w:id="197209196">
      <w:bodyDiv w:val="1"/>
      <w:marLeft w:val="0"/>
      <w:marRight w:val="0"/>
      <w:marTop w:val="0"/>
      <w:marBottom w:val="0"/>
      <w:divBdr>
        <w:top w:val="none" w:sz="0" w:space="0" w:color="auto"/>
        <w:left w:val="none" w:sz="0" w:space="0" w:color="auto"/>
        <w:bottom w:val="none" w:sz="0" w:space="0" w:color="auto"/>
        <w:right w:val="none" w:sz="0" w:space="0" w:color="auto"/>
      </w:divBdr>
    </w:div>
    <w:div w:id="333996510">
      <w:bodyDiv w:val="1"/>
      <w:marLeft w:val="0"/>
      <w:marRight w:val="0"/>
      <w:marTop w:val="0"/>
      <w:marBottom w:val="0"/>
      <w:divBdr>
        <w:top w:val="none" w:sz="0" w:space="0" w:color="auto"/>
        <w:left w:val="none" w:sz="0" w:space="0" w:color="auto"/>
        <w:bottom w:val="none" w:sz="0" w:space="0" w:color="auto"/>
        <w:right w:val="none" w:sz="0" w:space="0" w:color="auto"/>
      </w:divBdr>
    </w:div>
    <w:div w:id="366833668">
      <w:bodyDiv w:val="1"/>
      <w:marLeft w:val="0"/>
      <w:marRight w:val="0"/>
      <w:marTop w:val="0"/>
      <w:marBottom w:val="0"/>
      <w:divBdr>
        <w:top w:val="none" w:sz="0" w:space="0" w:color="auto"/>
        <w:left w:val="none" w:sz="0" w:space="0" w:color="auto"/>
        <w:bottom w:val="none" w:sz="0" w:space="0" w:color="auto"/>
        <w:right w:val="none" w:sz="0" w:space="0" w:color="auto"/>
      </w:divBdr>
    </w:div>
    <w:div w:id="383873491">
      <w:bodyDiv w:val="1"/>
      <w:marLeft w:val="0"/>
      <w:marRight w:val="0"/>
      <w:marTop w:val="0"/>
      <w:marBottom w:val="0"/>
      <w:divBdr>
        <w:top w:val="none" w:sz="0" w:space="0" w:color="auto"/>
        <w:left w:val="none" w:sz="0" w:space="0" w:color="auto"/>
        <w:bottom w:val="none" w:sz="0" w:space="0" w:color="auto"/>
        <w:right w:val="none" w:sz="0" w:space="0" w:color="auto"/>
      </w:divBdr>
    </w:div>
    <w:div w:id="391315554">
      <w:bodyDiv w:val="1"/>
      <w:marLeft w:val="0"/>
      <w:marRight w:val="0"/>
      <w:marTop w:val="0"/>
      <w:marBottom w:val="0"/>
      <w:divBdr>
        <w:top w:val="none" w:sz="0" w:space="0" w:color="auto"/>
        <w:left w:val="none" w:sz="0" w:space="0" w:color="auto"/>
        <w:bottom w:val="none" w:sz="0" w:space="0" w:color="auto"/>
        <w:right w:val="none" w:sz="0" w:space="0" w:color="auto"/>
      </w:divBdr>
    </w:div>
    <w:div w:id="474566596">
      <w:bodyDiv w:val="1"/>
      <w:marLeft w:val="0"/>
      <w:marRight w:val="0"/>
      <w:marTop w:val="0"/>
      <w:marBottom w:val="0"/>
      <w:divBdr>
        <w:top w:val="none" w:sz="0" w:space="0" w:color="auto"/>
        <w:left w:val="none" w:sz="0" w:space="0" w:color="auto"/>
        <w:bottom w:val="none" w:sz="0" w:space="0" w:color="auto"/>
        <w:right w:val="none" w:sz="0" w:space="0" w:color="auto"/>
      </w:divBdr>
    </w:div>
    <w:div w:id="480578500">
      <w:bodyDiv w:val="1"/>
      <w:marLeft w:val="0"/>
      <w:marRight w:val="0"/>
      <w:marTop w:val="0"/>
      <w:marBottom w:val="0"/>
      <w:divBdr>
        <w:top w:val="none" w:sz="0" w:space="0" w:color="auto"/>
        <w:left w:val="none" w:sz="0" w:space="0" w:color="auto"/>
        <w:bottom w:val="none" w:sz="0" w:space="0" w:color="auto"/>
        <w:right w:val="none" w:sz="0" w:space="0" w:color="auto"/>
      </w:divBdr>
    </w:div>
    <w:div w:id="521473893">
      <w:bodyDiv w:val="1"/>
      <w:marLeft w:val="0"/>
      <w:marRight w:val="0"/>
      <w:marTop w:val="0"/>
      <w:marBottom w:val="0"/>
      <w:divBdr>
        <w:top w:val="none" w:sz="0" w:space="0" w:color="auto"/>
        <w:left w:val="none" w:sz="0" w:space="0" w:color="auto"/>
        <w:bottom w:val="none" w:sz="0" w:space="0" w:color="auto"/>
        <w:right w:val="none" w:sz="0" w:space="0" w:color="auto"/>
      </w:divBdr>
    </w:div>
    <w:div w:id="541672311">
      <w:bodyDiv w:val="1"/>
      <w:marLeft w:val="0"/>
      <w:marRight w:val="0"/>
      <w:marTop w:val="0"/>
      <w:marBottom w:val="0"/>
      <w:divBdr>
        <w:top w:val="none" w:sz="0" w:space="0" w:color="auto"/>
        <w:left w:val="none" w:sz="0" w:space="0" w:color="auto"/>
        <w:bottom w:val="none" w:sz="0" w:space="0" w:color="auto"/>
        <w:right w:val="none" w:sz="0" w:space="0" w:color="auto"/>
      </w:divBdr>
    </w:div>
    <w:div w:id="610282264">
      <w:bodyDiv w:val="1"/>
      <w:marLeft w:val="0"/>
      <w:marRight w:val="0"/>
      <w:marTop w:val="0"/>
      <w:marBottom w:val="0"/>
      <w:divBdr>
        <w:top w:val="none" w:sz="0" w:space="0" w:color="auto"/>
        <w:left w:val="none" w:sz="0" w:space="0" w:color="auto"/>
        <w:bottom w:val="none" w:sz="0" w:space="0" w:color="auto"/>
        <w:right w:val="none" w:sz="0" w:space="0" w:color="auto"/>
      </w:divBdr>
    </w:div>
    <w:div w:id="785389923">
      <w:bodyDiv w:val="1"/>
      <w:marLeft w:val="0"/>
      <w:marRight w:val="0"/>
      <w:marTop w:val="0"/>
      <w:marBottom w:val="0"/>
      <w:divBdr>
        <w:top w:val="none" w:sz="0" w:space="0" w:color="auto"/>
        <w:left w:val="none" w:sz="0" w:space="0" w:color="auto"/>
        <w:bottom w:val="none" w:sz="0" w:space="0" w:color="auto"/>
        <w:right w:val="none" w:sz="0" w:space="0" w:color="auto"/>
      </w:divBdr>
    </w:div>
    <w:div w:id="835388343">
      <w:bodyDiv w:val="1"/>
      <w:marLeft w:val="0"/>
      <w:marRight w:val="0"/>
      <w:marTop w:val="0"/>
      <w:marBottom w:val="0"/>
      <w:divBdr>
        <w:top w:val="none" w:sz="0" w:space="0" w:color="auto"/>
        <w:left w:val="none" w:sz="0" w:space="0" w:color="auto"/>
        <w:bottom w:val="none" w:sz="0" w:space="0" w:color="auto"/>
        <w:right w:val="none" w:sz="0" w:space="0" w:color="auto"/>
      </w:divBdr>
    </w:div>
    <w:div w:id="847789836">
      <w:bodyDiv w:val="1"/>
      <w:marLeft w:val="0"/>
      <w:marRight w:val="0"/>
      <w:marTop w:val="0"/>
      <w:marBottom w:val="0"/>
      <w:divBdr>
        <w:top w:val="none" w:sz="0" w:space="0" w:color="auto"/>
        <w:left w:val="none" w:sz="0" w:space="0" w:color="auto"/>
        <w:bottom w:val="none" w:sz="0" w:space="0" w:color="auto"/>
        <w:right w:val="none" w:sz="0" w:space="0" w:color="auto"/>
      </w:divBdr>
    </w:div>
    <w:div w:id="873152058">
      <w:bodyDiv w:val="1"/>
      <w:marLeft w:val="0"/>
      <w:marRight w:val="0"/>
      <w:marTop w:val="0"/>
      <w:marBottom w:val="0"/>
      <w:divBdr>
        <w:top w:val="none" w:sz="0" w:space="0" w:color="auto"/>
        <w:left w:val="none" w:sz="0" w:space="0" w:color="auto"/>
        <w:bottom w:val="none" w:sz="0" w:space="0" w:color="auto"/>
        <w:right w:val="none" w:sz="0" w:space="0" w:color="auto"/>
      </w:divBdr>
    </w:div>
    <w:div w:id="881750683">
      <w:bodyDiv w:val="1"/>
      <w:marLeft w:val="0"/>
      <w:marRight w:val="0"/>
      <w:marTop w:val="0"/>
      <w:marBottom w:val="0"/>
      <w:divBdr>
        <w:top w:val="none" w:sz="0" w:space="0" w:color="auto"/>
        <w:left w:val="none" w:sz="0" w:space="0" w:color="auto"/>
        <w:bottom w:val="none" w:sz="0" w:space="0" w:color="auto"/>
        <w:right w:val="none" w:sz="0" w:space="0" w:color="auto"/>
      </w:divBdr>
    </w:div>
    <w:div w:id="897014952">
      <w:bodyDiv w:val="1"/>
      <w:marLeft w:val="0"/>
      <w:marRight w:val="0"/>
      <w:marTop w:val="0"/>
      <w:marBottom w:val="0"/>
      <w:divBdr>
        <w:top w:val="none" w:sz="0" w:space="0" w:color="auto"/>
        <w:left w:val="none" w:sz="0" w:space="0" w:color="auto"/>
        <w:bottom w:val="none" w:sz="0" w:space="0" w:color="auto"/>
        <w:right w:val="none" w:sz="0" w:space="0" w:color="auto"/>
      </w:divBdr>
    </w:div>
    <w:div w:id="952785782">
      <w:bodyDiv w:val="1"/>
      <w:marLeft w:val="0"/>
      <w:marRight w:val="0"/>
      <w:marTop w:val="0"/>
      <w:marBottom w:val="0"/>
      <w:divBdr>
        <w:top w:val="none" w:sz="0" w:space="0" w:color="auto"/>
        <w:left w:val="none" w:sz="0" w:space="0" w:color="auto"/>
        <w:bottom w:val="none" w:sz="0" w:space="0" w:color="auto"/>
        <w:right w:val="none" w:sz="0" w:space="0" w:color="auto"/>
      </w:divBdr>
    </w:div>
    <w:div w:id="983852792">
      <w:bodyDiv w:val="1"/>
      <w:marLeft w:val="0"/>
      <w:marRight w:val="0"/>
      <w:marTop w:val="0"/>
      <w:marBottom w:val="0"/>
      <w:divBdr>
        <w:top w:val="none" w:sz="0" w:space="0" w:color="auto"/>
        <w:left w:val="none" w:sz="0" w:space="0" w:color="auto"/>
        <w:bottom w:val="none" w:sz="0" w:space="0" w:color="auto"/>
        <w:right w:val="none" w:sz="0" w:space="0" w:color="auto"/>
      </w:divBdr>
    </w:div>
    <w:div w:id="990447850">
      <w:bodyDiv w:val="1"/>
      <w:marLeft w:val="0"/>
      <w:marRight w:val="0"/>
      <w:marTop w:val="0"/>
      <w:marBottom w:val="0"/>
      <w:divBdr>
        <w:top w:val="none" w:sz="0" w:space="0" w:color="auto"/>
        <w:left w:val="none" w:sz="0" w:space="0" w:color="auto"/>
        <w:bottom w:val="none" w:sz="0" w:space="0" w:color="auto"/>
        <w:right w:val="none" w:sz="0" w:space="0" w:color="auto"/>
      </w:divBdr>
    </w:div>
    <w:div w:id="1058436087">
      <w:bodyDiv w:val="1"/>
      <w:marLeft w:val="0"/>
      <w:marRight w:val="0"/>
      <w:marTop w:val="0"/>
      <w:marBottom w:val="0"/>
      <w:divBdr>
        <w:top w:val="none" w:sz="0" w:space="0" w:color="auto"/>
        <w:left w:val="none" w:sz="0" w:space="0" w:color="auto"/>
        <w:bottom w:val="none" w:sz="0" w:space="0" w:color="auto"/>
        <w:right w:val="none" w:sz="0" w:space="0" w:color="auto"/>
      </w:divBdr>
    </w:div>
    <w:div w:id="1159074718">
      <w:bodyDiv w:val="1"/>
      <w:marLeft w:val="0"/>
      <w:marRight w:val="0"/>
      <w:marTop w:val="0"/>
      <w:marBottom w:val="0"/>
      <w:divBdr>
        <w:top w:val="none" w:sz="0" w:space="0" w:color="auto"/>
        <w:left w:val="none" w:sz="0" w:space="0" w:color="auto"/>
        <w:bottom w:val="none" w:sz="0" w:space="0" w:color="auto"/>
        <w:right w:val="none" w:sz="0" w:space="0" w:color="auto"/>
      </w:divBdr>
    </w:div>
    <w:div w:id="1167595048">
      <w:bodyDiv w:val="1"/>
      <w:marLeft w:val="0"/>
      <w:marRight w:val="0"/>
      <w:marTop w:val="0"/>
      <w:marBottom w:val="0"/>
      <w:divBdr>
        <w:top w:val="none" w:sz="0" w:space="0" w:color="auto"/>
        <w:left w:val="none" w:sz="0" w:space="0" w:color="auto"/>
        <w:bottom w:val="none" w:sz="0" w:space="0" w:color="auto"/>
        <w:right w:val="none" w:sz="0" w:space="0" w:color="auto"/>
      </w:divBdr>
    </w:div>
    <w:div w:id="1174488541">
      <w:bodyDiv w:val="1"/>
      <w:marLeft w:val="0"/>
      <w:marRight w:val="0"/>
      <w:marTop w:val="0"/>
      <w:marBottom w:val="0"/>
      <w:divBdr>
        <w:top w:val="none" w:sz="0" w:space="0" w:color="auto"/>
        <w:left w:val="none" w:sz="0" w:space="0" w:color="auto"/>
        <w:bottom w:val="none" w:sz="0" w:space="0" w:color="auto"/>
        <w:right w:val="none" w:sz="0" w:space="0" w:color="auto"/>
      </w:divBdr>
    </w:div>
    <w:div w:id="1210410052">
      <w:bodyDiv w:val="1"/>
      <w:marLeft w:val="0"/>
      <w:marRight w:val="0"/>
      <w:marTop w:val="0"/>
      <w:marBottom w:val="0"/>
      <w:divBdr>
        <w:top w:val="none" w:sz="0" w:space="0" w:color="auto"/>
        <w:left w:val="none" w:sz="0" w:space="0" w:color="auto"/>
        <w:bottom w:val="none" w:sz="0" w:space="0" w:color="auto"/>
        <w:right w:val="none" w:sz="0" w:space="0" w:color="auto"/>
      </w:divBdr>
    </w:div>
    <w:div w:id="1262758774">
      <w:bodyDiv w:val="1"/>
      <w:marLeft w:val="0"/>
      <w:marRight w:val="0"/>
      <w:marTop w:val="0"/>
      <w:marBottom w:val="0"/>
      <w:divBdr>
        <w:top w:val="none" w:sz="0" w:space="0" w:color="auto"/>
        <w:left w:val="none" w:sz="0" w:space="0" w:color="auto"/>
        <w:bottom w:val="none" w:sz="0" w:space="0" w:color="auto"/>
        <w:right w:val="none" w:sz="0" w:space="0" w:color="auto"/>
      </w:divBdr>
    </w:div>
    <w:div w:id="1317608117">
      <w:bodyDiv w:val="1"/>
      <w:marLeft w:val="0"/>
      <w:marRight w:val="0"/>
      <w:marTop w:val="0"/>
      <w:marBottom w:val="0"/>
      <w:divBdr>
        <w:top w:val="none" w:sz="0" w:space="0" w:color="auto"/>
        <w:left w:val="none" w:sz="0" w:space="0" w:color="auto"/>
        <w:bottom w:val="none" w:sz="0" w:space="0" w:color="auto"/>
        <w:right w:val="none" w:sz="0" w:space="0" w:color="auto"/>
      </w:divBdr>
    </w:div>
    <w:div w:id="1328049143">
      <w:bodyDiv w:val="1"/>
      <w:marLeft w:val="0"/>
      <w:marRight w:val="0"/>
      <w:marTop w:val="0"/>
      <w:marBottom w:val="0"/>
      <w:divBdr>
        <w:top w:val="none" w:sz="0" w:space="0" w:color="auto"/>
        <w:left w:val="none" w:sz="0" w:space="0" w:color="auto"/>
        <w:bottom w:val="none" w:sz="0" w:space="0" w:color="auto"/>
        <w:right w:val="none" w:sz="0" w:space="0" w:color="auto"/>
      </w:divBdr>
    </w:div>
    <w:div w:id="1394230078">
      <w:bodyDiv w:val="1"/>
      <w:marLeft w:val="0"/>
      <w:marRight w:val="0"/>
      <w:marTop w:val="0"/>
      <w:marBottom w:val="0"/>
      <w:divBdr>
        <w:top w:val="none" w:sz="0" w:space="0" w:color="auto"/>
        <w:left w:val="none" w:sz="0" w:space="0" w:color="auto"/>
        <w:bottom w:val="none" w:sz="0" w:space="0" w:color="auto"/>
        <w:right w:val="none" w:sz="0" w:space="0" w:color="auto"/>
      </w:divBdr>
    </w:div>
    <w:div w:id="1405446282">
      <w:bodyDiv w:val="1"/>
      <w:marLeft w:val="0"/>
      <w:marRight w:val="0"/>
      <w:marTop w:val="0"/>
      <w:marBottom w:val="0"/>
      <w:divBdr>
        <w:top w:val="none" w:sz="0" w:space="0" w:color="auto"/>
        <w:left w:val="none" w:sz="0" w:space="0" w:color="auto"/>
        <w:bottom w:val="none" w:sz="0" w:space="0" w:color="auto"/>
        <w:right w:val="none" w:sz="0" w:space="0" w:color="auto"/>
      </w:divBdr>
    </w:div>
    <w:div w:id="1522666239">
      <w:bodyDiv w:val="1"/>
      <w:marLeft w:val="0"/>
      <w:marRight w:val="0"/>
      <w:marTop w:val="0"/>
      <w:marBottom w:val="0"/>
      <w:divBdr>
        <w:top w:val="none" w:sz="0" w:space="0" w:color="auto"/>
        <w:left w:val="none" w:sz="0" w:space="0" w:color="auto"/>
        <w:bottom w:val="none" w:sz="0" w:space="0" w:color="auto"/>
        <w:right w:val="none" w:sz="0" w:space="0" w:color="auto"/>
      </w:divBdr>
    </w:div>
    <w:div w:id="1551266955">
      <w:bodyDiv w:val="1"/>
      <w:marLeft w:val="0"/>
      <w:marRight w:val="0"/>
      <w:marTop w:val="0"/>
      <w:marBottom w:val="0"/>
      <w:divBdr>
        <w:top w:val="none" w:sz="0" w:space="0" w:color="auto"/>
        <w:left w:val="none" w:sz="0" w:space="0" w:color="auto"/>
        <w:bottom w:val="none" w:sz="0" w:space="0" w:color="auto"/>
        <w:right w:val="none" w:sz="0" w:space="0" w:color="auto"/>
      </w:divBdr>
    </w:div>
    <w:div w:id="1576624855">
      <w:bodyDiv w:val="1"/>
      <w:marLeft w:val="0"/>
      <w:marRight w:val="0"/>
      <w:marTop w:val="0"/>
      <w:marBottom w:val="0"/>
      <w:divBdr>
        <w:top w:val="none" w:sz="0" w:space="0" w:color="auto"/>
        <w:left w:val="none" w:sz="0" w:space="0" w:color="auto"/>
        <w:bottom w:val="none" w:sz="0" w:space="0" w:color="auto"/>
        <w:right w:val="none" w:sz="0" w:space="0" w:color="auto"/>
      </w:divBdr>
    </w:div>
    <w:div w:id="1667439111">
      <w:bodyDiv w:val="1"/>
      <w:marLeft w:val="0"/>
      <w:marRight w:val="0"/>
      <w:marTop w:val="0"/>
      <w:marBottom w:val="0"/>
      <w:divBdr>
        <w:top w:val="none" w:sz="0" w:space="0" w:color="auto"/>
        <w:left w:val="none" w:sz="0" w:space="0" w:color="auto"/>
        <w:bottom w:val="none" w:sz="0" w:space="0" w:color="auto"/>
        <w:right w:val="none" w:sz="0" w:space="0" w:color="auto"/>
      </w:divBdr>
    </w:div>
    <w:div w:id="1756196911">
      <w:bodyDiv w:val="1"/>
      <w:marLeft w:val="0"/>
      <w:marRight w:val="0"/>
      <w:marTop w:val="0"/>
      <w:marBottom w:val="0"/>
      <w:divBdr>
        <w:top w:val="none" w:sz="0" w:space="0" w:color="auto"/>
        <w:left w:val="none" w:sz="0" w:space="0" w:color="auto"/>
        <w:bottom w:val="none" w:sz="0" w:space="0" w:color="auto"/>
        <w:right w:val="none" w:sz="0" w:space="0" w:color="auto"/>
      </w:divBdr>
    </w:div>
    <w:div w:id="1932229391">
      <w:bodyDiv w:val="1"/>
      <w:marLeft w:val="0"/>
      <w:marRight w:val="0"/>
      <w:marTop w:val="0"/>
      <w:marBottom w:val="0"/>
      <w:divBdr>
        <w:top w:val="none" w:sz="0" w:space="0" w:color="auto"/>
        <w:left w:val="none" w:sz="0" w:space="0" w:color="auto"/>
        <w:bottom w:val="none" w:sz="0" w:space="0" w:color="auto"/>
        <w:right w:val="none" w:sz="0" w:space="0" w:color="auto"/>
      </w:divBdr>
    </w:div>
    <w:div w:id="2034764125">
      <w:bodyDiv w:val="1"/>
      <w:marLeft w:val="0"/>
      <w:marRight w:val="0"/>
      <w:marTop w:val="0"/>
      <w:marBottom w:val="0"/>
      <w:divBdr>
        <w:top w:val="none" w:sz="0" w:space="0" w:color="auto"/>
        <w:left w:val="none" w:sz="0" w:space="0" w:color="auto"/>
        <w:bottom w:val="none" w:sz="0" w:space="0" w:color="auto"/>
        <w:right w:val="none" w:sz="0" w:space="0" w:color="auto"/>
      </w:divBdr>
    </w:div>
    <w:div w:id="2041082959">
      <w:bodyDiv w:val="1"/>
      <w:marLeft w:val="0"/>
      <w:marRight w:val="0"/>
      <w:marTop w:val="0"/>
      <w:marBottom w:val="0"/>
      <w:divBdr>
        <w:top w:val="none" w:sz="0" w:space="0" w:color="auto"/>
        <w:left w:val="none" w:sz="0" w:space="0" w:color="auto"/>
        <w:bottom w:val="none" w:sz="0" w:space="0" w:color="auto"/>
        <w:right w:val="none" w:sz="0" w:space="0" w:color="auto"/>
      </w:divBdr>
    </w:div>
    <w:div w:id="2087024257">
      <w:bodyDiv w:val="1"/>
      <w:marLeft w:val="0"/>
      <w:marRight w:val="0"/>
      <w:marTop w:val="0"/>
      <w:marBottom w:val="0"/>
      <w:divBdr>
        <w:top w:val="none" w:sz="0" w:space="0" w:color="auto"/>
        <w:left w:val="none" w:sz="0" w:space="0" w:color="auto"/>
        <w:bottom w:val="none" w:sz="0" w:space="0" w:color="auto"/>
        <w:right w:val="none" w:sz="0" w:space="0" w:color="auto"/>
      </w:divBdr>
    </w:div>
    <w:div w:id="2096049309">
      <w:bodyDiv w:val="1"/>
      <w:marLeft w:val="0"/>
      <w:marRight w:val="0"/>
      <w:marTop w:val="0"/>
      <w:marBottom w:val="0"/>
      <w:divBdr>
        <w:top w:val="none" w:sz="0" w:space="0" w:color="auto"/>
        <w:left w:val="none" w:sz="0" w:space="0" w:color="auto"/>
        <w:bottom w:val="none" w:sz="0" w:space="0" w:color="auto"/>
        <w:right w:val="none" w:sz="0" w:space="0" w:color="auto"/>
      </w:divBdr>
    </w:div>
    <w:div w:id="214114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16ED2-0A8A-4D90-86E0-A4D48543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197</Pages>
  <Words>254512</Words>
  <Characters>145073</Characters>
  <Application>Microsoft Office Word</Application>
  <DocSecurity>0</DocSecurity>
  <Lines>1208</Lines>
  <Paragraphs>797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Жеребець</dc:creator>
  <cp:keywords/>
  <dc:description/>
  <cp:lastModifiedBy>Дмитро Заграничний</cp:lastModifiedBy>
  <cp:revision>14</cp:revision>
  <cp:lastPrinted>2021-12-06T09:01:00Z</cp:lastPrinted>
  <dcterms:created xsi:type="dcterms:W3CDTF">2023-08-25T10:13:00Z</dcterms:created>
  <dcterms:modified xsi:type="dcterms:W3CDTF">2023-08-25T10:50:00Z</dcterms:modified>
</cp:coreProperties>
</file>